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bookmarkStart w:id="0" w:name="bookmark0"/>
      <w:r w:rsidRPr="00077D17">
        <w:rPr>
          <w:rFonts w:ascii="Times New Roman" w:hAnsi="Times New Roman"/>
          <w:b/>
          <w:bCs/>
          <w:sz w:val="24"/>
          <w:szCs w:val="24"/>
          <w:lang w:val="uk-UA"/>
        </w:rPr>
        <w:t>Міністерство освіти і науки України</w:t>
      </w: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r w:rsidRPr="00077D17">
        <w:rPr>
          <w:rFonts w:ascii="Times New Roman" w:hAnsi="Times New Roman"/>
          <w:b/>
          <w:bCs/>
          <w:sz w:val="24"/>
          <w:szCs w:val="24"/>
          <w:lang w:val="uk-UA"/>
        </w:rPr>
        <w:t>Таврійський національний університет</w:t>
      </w: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r w:rsidRPr="00077D17">
        <w:rPr>
          <w:rFonts w:ascii="Times New Roman" w:hAnsi="Times New Roman"/>
          <w:b/>
          <w:bCs/>
          <w:sz w:val="24"/>
          <w:szCs w:val="24"/>
          <w:lang w:val="uk-UA"/>
        </w:rPr>
        <w:t>імені В.І. Вернадського</w:t>
      </w: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077D17" w:rsidRDefault="00077D17" w:rsidP="006F1C1D">
      <w:pPr>
        <w:autoSpaceDE w:val="0"/>
        <w:autoSpaceDN w:val="0"/>
        <w:adjustRightInd w:val="0"/>
        <w:spacing w:after="0" w:line="240" w:lineRule="auto"/>
        <w:jc w:val="center"/>
        <w:rPr>
          <w:rFonts w:ascii="Times New Roman" w:hAnsi="Times New Roman"/>
          <w:b/>
          <w:bCs/>
          <w:sz w:val="24"/>
          <w:szCs w:val="24"/>
          <w:lang w:val="uk-UA"/>
        </w:rPr>
      </w:pPr>
    </w:p>
    <w:p w:rsidR="00077D17" w:rsidRPr="00077D17" w:rsidRDefault="00810BFC" w:rsidP="00077D17">
      <w:pPr>
        <w:autoSpaceDE w:val="0"/>
        <w:autoSpaceDN w:val="0"/>
        <w:adjustRightInd w:val="0"/>
        <w:spacing w:after="0" w:line="240" w:lineRule="auto"/>
        <w:ind w:left="-426"/>
        <w:jc w:val="center"/>
        <w:rPr>
          <w:rFonts w:ascii="Times New Roman" w:hAnsi="Times New Roman"/>
          <w:b/>
          <w:bCs/>
          <w:sz w:val="24"/>
          <w:szCs w:val="24"/>
          <w:lang w:val="uk-UA"/>
        </w:rPr>
      </w:pPr>
      <w:r>
        <w:rPr>
          <w:rFonts w:ascii="Times New Roman" w:hAnsi="Times New Roman"/>
          <w:b/>
          <w:bCs/>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0;text-align:left;margin-left:167.6pt;margin-top:10.9pt;width:104.35pt;height:97.9pt;z-index:-1;visibility:visible">
            <v:imagedata r:id="rId8" o:title=""/>
          </v:shape>
        </w:pict>
      </w: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FC4682" w:rsidRDefault="00077D17" w:rsidP="00077D17">
      <w:pPr>
        <w:pStyle w:val="10"/>
        <w:keepNext/>
        <w:keepLines/>
        <w:shd w:val="clear" w:color="auto" w:fill="auto"/>
        <w:tabs>
          <w:tab w:val="left" w:pos="14742"/>
        </w:tabs>
        <w:spacing w:before="0" w:after="0" w:line="470" w:lineRule="exact"/>
        <w:rPr>
          <w:b/>
          <w:sz w:val="28"/>
          <w:szCs w:val="28"/>
        </w:rPr>
      </w:pPr>
      <w:r w:rsidRPr="00FC4682">
        <w:rPr>
          <w:b/>
          <w:sz w:val="28"/>
          <w:szCs w:val="28"/>
        </w:rPr>
        <w:t>ПОЛОЖЕННЯ</w:t>
      </w:r>
    </w:p>
    <w:p w:rsidR="00077D17" w:rsidRDefault="00077D17" w:rsidP="00077D17">
      <w:pPr>
        <w:pStyle w:val="20"/>
        <w:shd w:val="clear" w:color="auto" w:fill="auto"/>
        <w:spacing w:after="0" w:line="360" w:lineRule="auto"/>
        <w:ind w:left="181"/>
        <w:jc w:val="center"/>
        <w:rPr>
          <w:b/>
          <w:sz w:val="28"/>
          <w:szCs w:val="28"/>
          <w:lang w:val="uk-UA"/>
        </w:rPr>
      </w:pPr>
      <w:bookmarkStart w:id="1" w:name="bookmark1"/>
      <w:r w:rsidRPr="00FC4682">
        <w:rPr>
          <w:b/>
          <w:sz w:val="28"/>
          <w:szCs w:val="28"/>
        </w:rPr>
        <w:t xml:space="preserve">про </w:t>
      </w:r>
      <w:r w:rsidRPr="00461474">
        <w:rPr>
          <w:b/>
          <w:sz w:val="28"/>
          <w:szCs w:val="28"/>
          <w:lang w:val="uk-UA"/>
        </w:rPr>
        <w:t>організацію</w:t>
      </w:r>
      <w:r w:rsidRPr="00FC4682">
        <w:rPr>
          <w:b/>
          <w:sz w:val="28"/>
          <w:szCs w:val="28"/>
        </w:rPr>
        <w:t xml:space="preserve"> </w:t>
      </w:r>
      <w:r w:rsidRPr="00732855">
        <w:rPr>
          <w:b/>
          <w:sz w:val="28"/>
          <w:szCs w:val="28"/>
          <w:lang w:val="uk-UA"/>
        </w:rPr>
        <w:t>освітнього</w:t>
      </w:r>
      <w:r w:rsidRPr="00FC4682">
        <w:rPr>
          <w:b/>
          <w:sz w:val="28"/>
          <w:szCs w:val="28"/>
        </w:rPr>
        <w:t xml:space="preserve"> </w:t>
      </w:r>
      <w:r w:rsidRPr="00461474">
        <w:rPr>
          <w:b/>
          <w:sz w:val="28"/>
          <w:szCs w:val="28"/>
          <w:lang w:val="uk-UA"/>
        </w:rPr>
        <w:t>процесу</w:t>
      </w:r>
      <w:r w:rsidRPr="00FC4682">
        <w:rPr>
          <w:b/>
          <w:sz w:val="28"/>
          <w:szCs w:val="28"/>
        </w:rPr>
        <w:t xml:space="preserve"> в </w:t>
      </w:r>
      <w:bookmarkEnd w:id="1"/>
    </w:p>
    <w:p w:rsidR="00077D17" w:rsidRPr="00FC4682" w:rsidRDefault="00077D17" w:rsidP="00077D17">
      <w:pPr>
        <w:pStyle w:val="20"/>
        <w:shd w:val="clear" w:color="auto" w:fill="auto"/>
        <w:spacing w:after="0" w:line="360" w:lineRule="auto"/>
        <w:ind w:left="181"/>
        <w:jc w:val="center"/>
        <w:rPr>
          <w:sz w:val="28"/>
          <w:szCs w:val="28"/>
          <w:lang w:val="uk-UA"/>
        </w:rPr>
      </w:pPr>
      <w:r w:rsidRPr="00FC4682">
        <w:rPr>
          <w:b/>
          <w:sz w:val="28"/>
          <w:szCs w:val="28"/>
          <w:lang w:val="uk-UA"/>
        </w:rPr>
        <w:t>Таврійському національному університеті імені В.І. Вернадського</w:t>
      </w:r>
      <w:r w:rsidRPr="00FC4682">
        <w:rPr>
          <w:sz w:val="28"/>
          <w:szCs w:val="28"/>
        </w:rPr>
        <w:t xml:space="preserve"> </w:t>
      </w:r>
    </w:p>
    <w:p w:rsidR="00077D17" w:rsidRPr="00077D17" w:rsidRDefault="00077D17" w:rsidP="00077D17">
      <w:pPr>
        <w:autoSpaceDE w:val="0"/>
        <w:autoSpaceDN w:val="0"/>
        <w:adjustRightInd w:val="0"/>
        <w:spacing w:after="0" w:line="240" w:lineRule="auto"/>
        <w:ind w:left="-426"/>
        <w:jc w:val="center"/>
        <w:rPr>
          <w:rFonts w:ascii="Times New Roman" w:hAnsi="Times New Roman"/>
          <w:b/>
          <w:sz w:val="24"/>
          <w:szCs w:val="24"/>
          <w:lang w:val="uk-UA"/>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p>
    <w:p w:rsidR="00077D17" w:rsidRPr="00077D17" w:rsidRDefault="00077D17" w:rsidP="00077D17">
      <w:pPr>
        <w:autoSpaceDE w:val="0"/>
        <w:autoSpaceDN w:val="0"/>
        <w:adjustRightInd w:val="0"/>
        <w:spacing w:after="0" w:line="240" w:lineRule="auto"/>
        <w:ind w:left="-426"/>
        <w:jc w:val="center"/>
        <w:rPr>
          <w:rFonts w:ascii="Times New Roman" w:hAnsi="Times New Roman"/>
          <w:b/>
          <w:bCs/>
          <w:sz w:val="24"/>
          <w:szCs w:val="24"/>
          <w:lang w:val="uk-UA"/>
        </w:rPr>
      </w:pPr>
      <w:r w:rsidRPr="00077D17">
        <w:rPr>
          <w:rFonts w:ascii="Times New Roman" w:hAnsi="Times New Roman"/>
          <w:b/>
          <w:bCs/>
          <w:sz w:val="24"/>
          <w:szCs w:val="24"/>
        </w:rPr>
        <w:t>Київ 201</w:t>
      </w:r>
      <w:r w:rsidRPr="00077D17">
        <w:rPr>
          <w:rFonts w:ascii="Times New Roman" w:hAnsi="Times New Roman"/>
          <w:b/>
          <w:bCs/>
          <w:sz w:val="24"/>
          <w:szCs w:val="24"/>
          <w:lang w:val="uk-UA"/>
        </w:rPr>
        <w:t>7</w:t>
      </w: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lang w:val="uk-UA"/>
        </w:rPr>
      </w:pPr>
      <w:r w:rsidRPr="00077D17">
        <w:rPr>
          <w:rFonts w:ascii="Times New Roman" w:hAnsi="Times New Roman"/>
          <w:sz w:val="24"/>
          <w:szCs w:val="24"/>
          <w:lang w:val="uk-UA"/>
        </w:rPr>
        <w:br w:type="page"/>
      </w:r>
      <w:r w:rsidRPr="00077D17">
        <w:rPr>
          <w:rFonts w:ascii="Times New Roman" w:hAnsi="Times New Roman"/>
          <w:sz w:val="24"/>
          <w:szCs w:val="24"/>
          <w:lang w:val="uk-UA"/>
        </w:rPr>
        <w:lastRenderedPageBreak/>
        <w:t>Укладачі:</w:t>
      </w:r>
    </w:p>
    <w:p w:rsidR="00077D17" w:rsidRPr="00434B46" w:rsidRDefault="00077D17" w:rsidP="00077D17">
      <w:pPr>
        <w:autoSpaceDE w:val="0"/>
        <w:autoSpaceDN w:val="0"/>
        <w:adjustRightInd w:val="0"/>
        <w:spacing w:after="0" w:line="240" w:lineRule="auto"/>
        <w:ind w:left="-426"/>
        <w:jc w:val="both"/>
        <w:rPr>
          <w:rFonts w:ascii="Times New Roman" w:hAnsi="Times New Roman"/>
          <w:b/>
          <w:bCs/>
          <w:sz w:val="24"/>
          <w:szCs w:val="24"/>
          <w:lang w:val="uk-UA"/>
        </w:rPr>
      </w:pPr>
      <w:r w:rsidRPr="00434B46">
        <w:rPr>
          <w:rFonts w:ascii="Times New Roman" w:hAnsi="Times New Roman"/>
          <w:b/>
          <w:bCs/>
          <w:sz w:val="24"/>
          <w:szCs w:val="24"/>
          <w:lang w:val="uk-UA"/>
        </w:rPr>
        <w:t xml:space="preserve">Опанасенко О.А. – </w:t>
      </w:r>
      <w:r w:rsidRPr="00434B46">
        <w:rPr>
          <w:rFonts w:ascii="Times New Roman" w:hAnsi="Times New Roman"/>
          <w:bCs/>
          <w:sz w:val="24"/>
          <w:szCs w:val="24"/>
          <w:lang w:val="uk-UA"/>
        </w:rPr>
        <w:t>заступник</w:t>
      </w:r>
      <w:r w:rsidRPr="00434B46">
        <w:rPr>
          <w:rFonts w:ascii="Times New Roman" w:hAnsi="Times New Roman"/>
          <w:b/>
          <w:bCs/>
          <w:sz w:val="24"/>
          <w:szCs w:val="24"/>
          <w:lang w:val="uk-UA"/>
        </w:rPr>
        <w:t xml:space="preserve"> </w:t>
      </w:r>
      <w:r w:rsidRPr="00434B46">
        <w:rPr>
          <w:rFonts w:ascii="Times New Roman" w:hAnsi="Times New Roman"/>
          <w:sz w:val="24"/>
          <w:szCs w:val="24"/>
          <w:lang w:val="uk-UA"/>
        </w:rPr>
        <w:t>директора навчально-наукового центру організації освітнь</w:t>
      </w:r>
      <w:r w:rsidRPr="00434B46">
        <w:rPr>
          <w:rFonts w:ascii="Times New Roman" w:hAnsi="Times New Roman"/>
          <w:sz w:val="24"/>
          <w:szCs w:val="24"/>
          <w:lang w:val="uk-UA"/>
        </w:rPr>
        <w:t>о</w:t>
      </w:r>
      <w:r w:rsidRPr="00434B46">
        <w:rPr>
          <w:rFonts w:ascii="Times New Roman" w:hAnsi="Times New Roman"/>
          <w:sz w:val="24"/>
          <w:szCs w:val="24"/>
          <w:lang w:val="uk-UA"/>
        </w:rPr>
        <w:t>го та виховного процесу з навчально-методичної роботи.</w:t>
      </w:r>
    </w:p>
    <w:p w:rsidR="00077D17" w:rsidRPr="00434B46" w:rsidRDefault="00077D17" w:rsidP="00077D17">
      <w:pPr>
        <w:autoSpaceDE w:val="0"/>
        <w:autoSpaceDN w:val="0"/>
        <w:adjustRightInd w:val="0"/>
        <w:spacing w:after="0" w:line="240" w:lineRule="auto"/>
        <w:ind w:left="-426"/>
        <w:jc w:val="both"/>
        <w:rPr>
          <w:rFonts w:ascii="Times New Roman" w:hAnsi="Times New Roman"/>
          <w:sz w:val="24"/>
          <w:szCs w:val="24"/>
          <w:lang w:val="uk-UA"/>
        </w:rPr>
      </w:pPr>
      <w:r w:rsidRPr="00434B46">
        <w:rPr>
          <w:rFonts w:ascii="Times New Roman" w:hAnsi="Times New Roman"/>
          <w:b/>
          <w:bCs/>
          <w:sz w:val="24"/>
          <w:szCs w:val="24"/>
          <w:lang w:val="uk-UA"/>
        </w:rPr>
        <w:t>Радомський І.П.</w:t>
      </w:r>
      <w:r w:rsidRPr="00434B46">
        <w:rPr>
          <w:rFonts w:ascii="Times New Roman" w:hAnsi="Times New Roman"/>
          <w:sz w:val="24"/>
          <w:szCs w:val="24"/>
          <w:lang w:val="uk-UA"/>
        </w:rPr>
        <w:t xml:space="preserve"> - директор навчально-наукового центру організації освітнього та вихо</w:t>
      </w:r>
      <w:r w:rsidRPr="00434B46">
        <w:rPr>
          <w:rFonts w:ascii="Times New Roman" w:hAnsi="Times New Roman"/>
          <w:sz w:val="24"/>
          <w:szCs w:val="24"/>
          <w:lang w:val="uk-UA"/>
        </w:rPr>
        <w:t>в</w:t>
      </w:r>
      <w:r w:rsidRPr="00434B46">
        <w:rPr>
          <w:rFonts w:ascii="Times New Roman" w:hAnsi="Times New Roman"/>
          <w:sz w:val="24"/>
          <w:szCs w:val="24"/>
          <w:lang w:val="uk-UA"/>
        </w:rPr>
        <w:t>ного процесу, кандидат педагогічних наук, доцент.</w:t>
      </w:r>
    </w:p>
    <w:p w:rsidR="00077D17" w:rsidRPr="00434B46" w:rsidRDefault="00077D17" w:rsidP="00077D17">
      <w:pPr>
        <w:autoSpaceDE w:val="0"/>
        <w:autoSpaceDN w:val="0"/>
        <w:adjustRightInd w:val="0"/>
        <w:spacing w:after="0" w:line="240" w:lineRule="auto"/>
        <w:ind w:left="-426"/>
        <w:jc w:val="both"/>
        <w:rPr>
          <w:rFonts w:ascii="Times New Roman" w:hAnsi="Times New Roman"/>
          <w:b/>
          <w:bCs/>
          <w:sz w:val="24"/>
          <w:szCs w:val="24"/>
          <w:lang w:val="uk-UA"/>
        </w:rPr>
      </w:pPr>
      <w:r w:rsidRPr="00434B46">
        <w:rPr>
          <w:rFonts w:ascii="Times New Roman" w:hAnsi="Times New Roman"/>
          <w:b/>
          <w:bCs/>
          <w:sz w:val="24"/>
          <w:szCs w:val="24"/>
          <w:lang w:val="uk-UA"/>
        </w:rPr>
        <w:t xml:space="preserve">Скакун Ю.В. – </w:t>
      </w:r>
      <w:r w:rsidRPr="00434B46">
        <w:rPr>
          <w:rFonts w:ascii="Times New Roman" w:hAnsi="Times New Roman"/>
          <w:bCs/>
          <w:sz w:val="24"/>
          <w:szCs w:val="24"/>
          <w:lang w:val="uk-UA"/>
        </w:rPr>
        <w:t>перший проректор</w:t>
      </w:r>
      <w:r w:rsidRPr="00434B46">
        <w:rPr>
          <w:rFonts w:ascii="Times New Roman" w:hAnsi="Times New Roman"/>
          <w:sz w:val="24"/>
          <w:szCs w:val="24"/>
          <w:lang w:val="uk-UA"/>
        </w:rPr>
        <w:t>, кандидат юридичних наук, доцент.</w:t>
      </w:r>
    </w:p>
    <w:p w:rsidR="00077D17" w:rsidRPr="00434B46" w:rsidRDefault="00077D17" w:rsidP="00077D17">
      <w:pPr>
        <w:autoSpaceDE w:val="0"/>
        <w:autoSpaceDN w:val="0"/>
        <w:adjustRightInd w:val="0"/>
        <w:spacing w:after="0" w:line="240" w:lineRule="auto"/>
        <w:ind w:left="-426"/>
        <w:jc w:val="both"/>
        <w:rPr>
          <w:rFonts w:ascii="Times New Roman" w:hAnsi="Times New Roman"/>
          <w:sz w:val="24"/>
          <w:szCs w:val="24"/>
          <w:lang w:val="uk-UA"/>
        </w:rPr>
      </w:pPr>
      <w:r w:rsidRPr="00434B46">
        <w:rPr>
          <w:rFonts w:ascii="Times New Roman" w:hAnsi="Times New Roman"/>
          <w:b/>
          <w:bCs/>
          <w:sz w:val="24"/>
          <w:szCs w:val="24"/>
          <w:lang w:val="uk-UA"/>
        </w:rPr>
        <w:t>Стеценко Г.В.</w:t>
      </w:r>
      <w:r w:rsidRPr="00434B46">
        <w:rPr>
          <w:rFonts w:ascii="Times New Roman" w:hAnsi="Times New Roman"/>
          <w:sz w:val="24"/>
          <w:szCs w:val="24"/>
          <w:lang w:val="uk-UA"/>
        </w:rPr>
        <w:t xml:space="preserve"> – методист вищої категорії навчально-наукового центру організації осві</w:t>
      </w:r>
      <w:r w:rsidRPr="00434B46">
        <w:rPr>
          <w:rFonts w:ascii="Times New Roman" w:hAnsi="Times New Roman"/>
          <w:sz w:val="24"/>
          <w:szCs w:val="24"/>
          <w:lang w:val="uk-UA"/>
        </w:rPr>
        <w:t>т</w:t>
      </w:r>
      <w:r w:rsidRPr="00434B46">
        <w:rPr>
          <w:rFonts w:ascii="Times New Roman" w:hAnsi="Times New Roman"/>
          <w:sz w:val="24"/>
          <w:szCs w:val="24"/>
          <w:lang w:val="uk-UA"/>
        </w:rPr>
        <w:t>нього та виховного процесу.</w:t>
      </w: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lang w:val="uk-UA"/>
        </w:rPr>
      </w:pPr>
      <w:r w:rsidRPr="00077D17">
        <w:rPr>
          <w:rFonts w:ascii="Times New Roman" w:hAnsi="Times New Roman"/>
          <w:sz w:val="24"/>
          <w:szCs w:val="24"/>
        </w:rPr>
        <w:t xml:space="preserve">Затверджено рішенням Вченої ради ТНУ від </w:t>
      </w:r>
      <w:r>
        <w:rPr>
          <w:rFonts w:ascii="Times New Roman" w:hAnsi="Times New Roman"/>
          <w:sz w:val="24"/>
          <w:szCs w:val="24"/>
          <w:lang w:val="uk-UA"/>
        </w:rPr>
        <w:t>12</w:t>
      </w:r>
      <w:r w:rsidRPr="00077D17">
        <w:rPr>
          <w:rFonts w:ascii="Times New Roman" w:hAnsi="Times New Roman"/>
          <w:sz w:val="24"/>
          <w:szCs w:val="24"/>
          <w:lang w:val="uk-UA"/>
        </w:rPr>
        <w:t xml:space="preserve"> </w:t>
      </w:r>
      <w:r>
        <w:rPr>
          <w:rFonts w:ascii="Times New Roman" w:hAnsi="Times New Roman"/>
          <w:sz w:val="24"/>
          <w:szCs w:val="24"/>
          <w:lang w:val="uk-UA"/>
        </w:rPr>
        <w:t>січня</w:t>
      </w:r>
      <w:r w:rsidRPr="00077D17">
        <w:rPr>
          <w:rFonts w:ascii="Times New Roman" w:hAnsi="Times New Roman"/>
          <w:sz w:val="24"/>
          <w:szCs w:val="24"/>
        </w:rPr>
        <w:t xml:space="preserve"> 201</w:t>
      </w:r>
      <w:r w:rsidRPr="00077D17">
        <w:rPr>
          <w:rFonts w:ascii="Times New Roman" w:hAnsi="Times New Roman"/>
          <w:sz w:val="24"/>
          <w:szCs w:val="24"/>
          <w:lang w:val="uk-UA"/>
        </w:rPr>
        <w:t>7</w:t>
      </w:r>
      <w:r>
        <w:rPr>
          <w:rFonts w:ascii="Times New Roman" w:hAnsi="Times New Roman"/>
          <w:sz w:val="24"/>
          <w:szCs w:val="24"/>
        </w:rPr>
        <w:t xml:space="preserve"> р. протокол  № 0</w:t>
      </w:r>
      <w:r>
        <w:rPr>
          <w:rFonts w:ascii="Times New Roman" w:hAnsi="Times New Roman"/>
          <w:sz w:val="24"/>
          <w:szCs w:val="24"/>
          <w:lang w:val="uk-UA"/>
        </w:rPr>
        <w:t>9</w:t>
      </w:r>
      <w:r w:rsidRPr="00077D17">
        <w:rPr>
          <w:rFonts w:ascii="Times New Roman" w:hAnsi="Times New Roman"/>
          <w:sz w:val="24"/>
          <w:szCs w:val="24"/>
        </w:rPr>
        <w:t>.</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 xml:space="preserve">Зі змінами та доповненнями </w:t>
      </w:r>
      <w:r w:rsidRPr="00077D17">
        <w:rPr>
          <w:rFonts w:ascii="Times New Roman" w:hAnsi="Times New Roman"/>
          <w:i/>
          <w:sz w:val="24"/>
          <w:szCs w:val="24"/>
        </w:rPr>
        <w:t>протокол  № 0</w:t>
      </w:r>
      <w:r w:rsidRPr="00077D17">
        <w:rPr>
          <w:rFonts w:ascii="Times New Roman" w:hAnsi="Times New Roman"/>
          <w:i/>
          <w:sz w:val="24"/>
          <w:szCs w:val="24"/>
          <w:lang w:val="uk-UA"/>
        </w:rPr>
        <w:t>9</w:t>
      </w:r>
      <w:r w:rsidRPr="00077D17">
        <w:rPr>
          <w:rFonts w:ascii="Times New Roman" w:hAnsi="Times New Roman"/>
          <w:i/>
          <w:sz w:val="24"/>
          <w:szCs w:val="24"/>
        </w:rPr>
        <w:t xml:space="preserve"> від </w:t>
      </w:r>
      <w:r w:rsidRPr="00077D17">
        <w:rPr>
          <w:rFonts w:ascii="Times New Roman" w:hAnsi="Times New Roman"/>
          <w:i/>
          <w:sz w:val="24"/>
          <w:szCs w:val="24"/>
          <w:lang w:val="uk-UA"/>
        </w:rPr>
        <w:t>28 травня</w:t>
      </w:r>
      <w:r w:rsidRPr="00077D17">
        <w:rPr>
          <w:rFonts w:ascii="Times New Roman" w:hAnsi="Times New Roman"/>
          <w:i/>
          <w:sz w:val="24"/>
          <w:szCs w:val="24"/>
        </w:rPr>
        <w:t xml:space="preserve"> 201</w:t>
      </w:r>
      <w:r w:rsidRPr="00077D17">
        <w:rPr>
          <w:rFonts w:ascii="Times New Roman" w:hAnsi="Times New Roman"/>
          <w:i/>
          <w:sz w:val="24"/>
          <w:szCs w:val="24"/>
          <w:lang w:val="uk-UA"/>
        </w:rPr>
        <w:t>9</w:t>
      </w:r>
      <w:r w:rsidRPr="00077D17">
        <w:rPr>
          <w:rFonts w:ascii="Times New Roman" w:hAnsi="Times New Roman"/>
          <w:i/>
          <w:sz w:val="24"/>
          <w:szCs w:val="24"/>
        </w:rPr>
        <w:t xml:space="preserve">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2 від 26 жовтня 2017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4 від 28 грудня 2017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6 від 13 лютого 2018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03 від 08 листопада 2018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04 від 20 грудня 2018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07 від 07 березня 2019 р.</w:t>
      </w:r>
    </w:p>
    <w:p w:rsidR="00077D17" w:rsidRPr="00077D17" w:rsidRDefault="00077D17" w:rsidP="00077D17">
      <w:pPr>
        <w:autoSpaceDE w:val="0"/>
        <w:autoSpaceDN w:val="0"/>
        <w:adjustRightInd w:val="0"/>
        <w:spacing w:after="0" w:line="240" w:lineRule="auto"/>
        <w:ind w:left="-426"/>
        <w:jc w:val="both"/>
        <w:rPr>
          <w:rFonts w:ascii="Times New Roman" w:hAnsi="Times New Roman"/>
          <w:i/>
          <w:sz w:val="24"/>
          <w:szCs w:val="24"/>
          <w:lang w:val="uk-UA"/>
        </w:rPr>
      </w:pPr>
      <w:r w:rsidRPr="00077D17">
        <w:rPr>
          <w:rFonts w:ascii="Times New Roman" w:hAnsi="Times New Roman"/>
          <w:i/>
          <w:sz w:val="24"/>
          <w:szCs w:val="24"/>
          <w:lang w:val="uk-UA"/>
        </w:rPr>
        <w:t>зі змінами та доповненнями протокол № 09 від 28 травня 2019 р.</w:t>
      </w:r>
    </w:p>
    <w:p w:rsidR="006D1437" w:rsidRPr="006D1437" w:rsidRDefault="006D1437" w:rsidP="006D1437">
      <w:pPr>
        <w:autoSpaceDE w:val="0"/>
        <w:autoSpaceDN w:val="0"/>
        <w:adjustRightInd w:val="0"/>
        <w:spacing w:after="0" w:line="240" w:lineRule="auto"/>
        <w:ind w:left="-426"/>
        <w:jc w:val="both"/>
        <w:rPr>
          <w:rFonts w:ascii="Times New Roman" w:hAnsi="Times New Roman"/>
          <w:i/>
          <w:sz w:val="24"/>
          <w:szCs w:val="24"/>
          <w:lang w:val="uk-UA"/>
        </w:rPr>
      </w:pPr>
      <w:r w:rsidRPr="006D1437">
        <w:rPr>
          <w:rFonts w:ascii="Times New Roman" w:hAnsi="Times New Roman"/>
          <w:i/>
          <w:sz w:val="24"/>
          <w:szCs w:val="24"/>
          <w:lang w:val="uk-UA"/>
        </w:rPr>
        <w:t xml:space="preserve">зі змінами та доповненнями </w:t>
      </w:r>
      <w:r>
        <w:rPr>
          <w:rFonts w:ascii="Times New Roman" w:hAnsi="Times New Roman"/>
          <w:i/>
          <w:sz w:val="24"/>
          <w:szCs w:val="24"/>
          <w:lang w:val="uk-UA"/>
        </w:rPr>
        <w:t>протокол № 10</w:t>
      </w:r>
      <w:r w:rsidRPr="006D1437">
        <w:rPr>
          <w:rFonts w:ascii="Times New Roman" w:hAnsi="Times New Roman"/>
          <w:i/>
          <w:sz w:val="24"/>
          <w:szCs w:val="24"/>
          <w:lang w:val="uk-UA"/>
        </w:rPr>
        <w:t xml:space="preserve"> від 2</w:t>
      </w:r>
      <w:r>
        <w:rPr>
          <w:rFonts w:ascii="Times New Roman" w:hAnsi="Times New Roman"/>
          <w:i/>
          <w:sz w:val="24"/>
          <w:szCs w:val="24"/>
          <w:lang w:val="uk-UA"/>
        </w:rPr>
        <w:t>0</w:t>
      </w:r>
      <w:r w:rsidRPr="006D1437">
        <w:rPr>
          <w:rFonts w:ascii="Times New Roman" w:hAnsi="Times New Roman"/>
          <w:i/>
          <w:sz w:val="24"/>
          <w:szCs w:val="24"/>
          <w:lang w:val="uk-UA"/>
        </w:rPr>
        <w:t xml:space="preserve"> </w:t>
      </w:r>
      <w:r>
        <w:rPr>
          <w:rFonts w:ascii="Times New Roman" w:hAnsi="Times New Roman"/>
          <w:i/>
          <w:sz w:val="24"/>
          <w:szCs w:val="24"/>
          <w:lang w:val="uk-UA"/>
        </w:rPr>
        <w:t>червня</w:t>
      </w:r>
      <w:r w:rsidRPr="006D1437">
        <w:rPr>
          <w:rFonts w:ascii="Times New Roman" w:hAnsi="Times New Roman"/>
          <w:i/>
          <w:sz w:val="24"/>
          <w:szCs w:val="24"/>
          <w:lang w:val="uk-UA"/>
        </w:rPr>
        <w:t xml:space="preserve"> 2019 р.</w:t>
      </w:r>
    </w:p>
    <w:p w:rsidR="004F5731" w:rsidRPr="006D1437" w:rsidRDefault="004F5731" w:rsidP="004F5731">
      <w:pPr>
        <w:autoSpaceDE w:val="0"/>
        <w:autoSpaceDN w:val="0"/>
        <w:adjustRightInd w:val="0"/>
        <w:spacing w:after="0" w:line="240" w:lineRule="auto"/>
        <w:ind w:left="-426"/>
        <w:jc w:val="both"/>
        <w:rPr>
          <w:rFonts w:ascii="Times New Roman" w:hAnsi="Times New Roman"/>
          <w:i/>
          <w:sz w:val="24"/>
          <w:szCs w:val="24"/>
          <w:lang w:val="uk-UA"/>
        </w:rPr>
      </w:pPr>
      <w:r w:rsidRPr="006D1437">
        <w:rPr>
          <w:rFonts w:ascii="Times New Roman" w:hAnsi="Times New Roman"/>
          <w:i/>
          <w:sz w:val="24"/>
          <w:szCs w:val="24"/>
          <w:lang w:val="uk-UA"/>
        </w:rPr>
        <w:t xml:space="preserve">зі змінами та доповненнями </w:t>
      </w:r>
      <w:r>
        <w:rPr>
          <w:rFonts w:ascii="Times New Roman" w:hAnsi="Times New Roman"/>
          <w:i/>
          <w:sz w:val="24"/>
          <w:szCs w:val="24"/>
          <w:lang w:val="uk-UA"/>
        </w:rPr>
        <w:t>протокол № 04</w:t>
      </w:r>
      <w:r w:rsidRPr="006D1437">
        <w:rPr>
          <w:rFonts w:ascii="Times New Roman" w:hAnsi="Times New Roman"/>
          <w:i/>
          <w:sz w:val="24"/>
          <w:szCs w:val="24"/>
          <w:lang w:val="uk-UA"/>
        </w:rPr>
        <w:t xml:space="preserve"> від 2</w:t>
      </w:r>
      <w:r>
        <w:rPr>
          <w:rFonts w:ascii="Times New Roman" w:hAnsi="Times New Roman"/>
          <w:i/>
          <w:sz w:val="24"/>
          <w:szCs w:val="24"/>
          <w:lang w:val="uk-UA"/>
        </w:rPr>
        <w:t>0</w:t>
      </w:r>
      <w:r w:rsidRPr="006D1437">
        <w:rPr>
          <w:rFonts w:ascii="Times New Roman" w:hAnsi="Times New Roman"/>
          <w:i/>
          <w:sz w:val="24"/>
          <w:szCs w:val="24"/>
          <w:lang w:val="uk-UA"/>
        </w:rPr>
        <w:t xml:space="preserve"> </w:t>
      </w:r>
      <w:r>
        <w:rPr>
          <w:rFonts w:ascii="Times New Roman" w:hAnsi="Times New Roman"/>
          <w:i/>
          <w:sz w:val="24"/>
          <w:szCs w:val="24"/>
          <w:lang w:val="uk-UA"/>
        </w:rPr>
        <w:t>грудня</w:t>
      </w:r>
      <w:r w:rsidRPr="006D1437">
        <w:rPr>
          <w:rFonts w:ascii="Times New Roman" w:hAnsi="Times New Roman"/>
          <w:i/>
          <w:sz w:val="24"/>
          <w:szCs w:val="24"/>
          <w:lang w:val="uk-UA"/>
        </w:rPr>
        <w:t xml:space="preserve"> 2019 р.</w:t>
      </w:r>
    </w:p>
    <w:p w:rsidR="00E31C96" w:rsidRPr="006D1437" w:rsidRDefault="00E31C96" w:rsidP="00E31C96">
      <w:pPr>
        <w:autoSpaceDE w:val="0"/>
        <w:autoSpaceDN w:val="0"/>
        <w:adjustRightInd w:val="0"/>
        <w:spacing w:after="0" w:line="240" w:lineRule="auto"/>
        <w:ind w:left="-426"/>
        <w:jc w:val="both"/>
        <w:rPr>
          <w:rFonts w:ascii="Times New Roman" w:hAnsi="Times New Roman"/>
          <w:i/>
          <w:sz w:val="24"/>
          <w:szCs w:val="24"/>
          <w:lang w:val="uk-UA"/>
        </w:rPr>
      </w:pPr>
      <w:r w:rsidRPr="006D1437">
        <w:rPr>
          <w:rFonts w:ascii="Times New Roman" w:hAnsi="Times New Roman"/>
          <w:i/>
          <w:sz w:val="24"/>
          <w:szCs w:val="24"/>
          <w:lang w:val="uk-UA"/>
        </w:rPr>
        <w:t xml:space="preserve">зі змінами та доповненнями </w:t>
      </w:r>
      <w:r>
        <w:rPr>
          <w:rFonts w:ascii="Times New Roman" w:hAnsi="Times New Roman"/>
          <w:i/>
          <w:sz w:val="24"/>
          <w:szCs w:val="24"/>
          <w:lang w:val="uk-UA"/>
        </w:rPr>
        <w:t xml:space="preserve">протокол № </w:t>
      </w:r>
      <w:r w:rsidRPr="00293794">
        <w:rPr>
          <w:rFonts w:ascii="Times New Roman" w:hAnsi="Times New Roman"/>
          <w:i/>
          <w:sz w:val="24"/>
          <w:szCs w:val="24"/>
          <w:lang w:val="uk-UA"/>
        </w:rPr>
        <w:t>10</w:t>
      </w:r>
      <w:r w:rsidRPr="006D1437">
        <w:rPr>
          <w:rFonts w:ascii="Times New Roman" w:hAnsi="Times New Roman"/>
          <w:i/>
          <w:sz w:val="24"/>
          <w:szCs w:val="24"/>
          <w:lang w:val="uk-UA"/>
        </w:rPr>
        <w:t xml:space="preserve"> від 2</w:t>
      </w:r>
      <w:r>
        <w:rPr>
          <w:rFonts w:ascii="Times New Roman" w:hAnsi="Times New Roman"/>
          <w:i/>
          <w:sz w:val="24"/>
          <w:szCs w:val="24"/>
          <w:lang w:val="uk-UA"/>
        </w:rPr>
        <w:t>5червня 2020</w:t>
      </w:r>
      <w:r w:rsidRPr="006D1437">
        <w:rPr>
          <w:rFonts w:ascii="Times New Roman" w:hAnsi="Times New Roman"/>
          <w:i/>
          <w:sz w:val="24"/>
          <w:szCs w:val="24"/>
          <w:lang w:val="uk-UA"/>
        </w:rPr>
        <w:t xml:space="preserve"> р.</w:t>
      </w:r>
    </w:p>
    <w:p w:rsidR="00810BFC" w:rsidRPr="006D1437" w:rsidRDefault="00810BFC" w:rsidP="00810BFC">
      <w:pPr>
        <w:autoSpaceDE w:val="0"/>
        <w:autoSpaceDN w:val="0"/>
        <w:adjustRightInd w:val="0"/>
        <w:spacing w:after="0" w:line="240" w:lineRule="auto"/>
        <w:ind w:left="-426"/>
        <w:jc w:val="both"/>
        <w:rPr>
          <w:rFonts w:ascii="Times New Roman" w:hAnsi="Times New Roman"/>
          <w:i/>
          <w:sz w:val="24"/>
          <w:szCs w:val="24"/>
          <w:lang w:val="uk-UA"/>
        </w:rPr>
      </w:pPr>
      <w:r w:rsidRPr="006D1437">
        <w:rPr>
          <w:rFonts w:ascii="Times New Roman" w:hAnsi="Times New Roman"/>
          <w:i/>
          <w:sz w:val="24"/>
          <w:szCs w:val="24"/>
          <w:lang w:val="uk-UA"/>
        </w:rPr>
        <w:t xml:space="preserve">зі змінами та доповненнями </w:t>
      </w:r>
      <w:r>
        <w:rPr>
          <w:rFonts w:ascii="Times New Roman" w:hAnsi="Times New Roman"/>
          <w:i/>
          <w:sz w:val="24"/>
          <w:szCs w:val="24"/>
          <w:lang w:val="uk-UA"/>
        </w:rPr>
        <w:t xml:space="preserve">протокол № </w:t>
      </w:r>
      <w:r w:rsidRPr="00293794">
        <w:rPr>
          <w:rFonts w:ascii="Times New Roman" w:hAnsi="Times New Roman"/>
          <w:i/>
          <w:sz w:val="24"/>
          <w:szCs w:val="24"/>
          <w:lang w:val="uk-UA"/>
        </w:rPr>
        <w:t>0</w:t>
      </w:r>
      <w:r>
        <w:rPr>
          <w:rFonts w:ascii="Times New Roman" w:hAnsi="Times New Roman"/>
          <w:i/>
          <w:sz w:val="24"/>
          <w:szCs w:val="24"/>
          <w:lang w:val="uk-UA"/>
        </w:rPr>
        <w:t>1</w:t>
      </w:r>
      <w:r w:rsidRPr="006D1437">
        <w:rPr>
          <w:rFonts w:ascii="Times New Roman" w:hAnsi="Times New Roman"/>
          <w:i/>
          <w:sz w:val="24"/>
          <w:szCs w:val="24"/>
          <w:lang w:val="uk-UA"/>
        </w:rPr>
        <w:t xml:space="preserve"> від 2</w:t>
      </w:r>
      <w:r>
        <w:rPr>
          <w:rFonts w:ascii="Times New Roman" w:hAnsi="Times New Roman"/>
          <w:i/>
          <w:sz w:val="24"/>
          <w:szCs w:val="24"/>
          <w:lang w:val="uk-UA"/>
        </w:rPr>
        <w:t>9 вересня 2020</w:t>
      </w:r>
      <w:r w:rsidRPr="006D1437">
        <w:rPr>
          <w:rFonts w:ascii="Times New Roman" w:hAnsi="Times New Roman"/>
          <w:i/>
          <w:sz w:val="24"/>
          <w:szCs w:val="24"/>
          <w:lang w:val="uk-UA"/>
        </w:rPr>
        <w:t xml:space="preserve"> р.</w:t>
      </w:r>
    </w:p>
    <w:p w:rsidR="00810BFC" w:rsidRPr="006D1437" w:rsidRDefault="00810BFC" w:rsidP="00810BFC">
      <w:pPr>
        <w:autoSpaceDE w:val="0"/>
        <w:autoSpaceDN w:val="0"/>
        <w:adjustRightInd w:val="0"/>
        <w:spacing w:after="0" w:line="240" w:lineRule="auto"/>
        <w:ind w:left="-426"/>
        <w:jc w:val="both"/>
        <w:rPr>
          <w:rFonts w:ascii="Times New Roman" w:hAnsi="Times New Roman"/>
          <w:i/>
          <w:sz w:val="24"/>
          <w:szCs w:val="24"/>
          <w:lang w:val="uk-UA"/>
        </w:rPr>
      </w:pPr>
      <w:r w:rsidRPr="006D1437">
        <w:rPr>
          <w:rFonts w:ascii="Times New Roman" w:hAnsi="Times New Roman"/>
          <w:i/>
          <w:sz w:val="24"/>
          <w:szCs w:val="24"/>
          <w:lang w:val="uk-UA"/>
        </w:rPr>
        <w:t xml:space="preserve">зі змінами та доповненнями </w:t>
      </w:r>
      <w:r>
        <w:rPr>
          <w:rFonts w:ascii="Times New Roman" w:hAnsi="Times New Roman"/>
          <w:i/>
          <w:sz w:val="24"/>
          <w:szCs w:val="24"/>
          <w:lang w:val="uk-UA"/>
        </w:rPr>
        <w:t>протокол № 02</w:t>
      </w:r>
      <w:r w:rsidRPr="006D1437">
        <w:rPr>
          <w:rFonts w:ascii="Times New Roman" w:hAnsi="Times New Roman"/>
          <w:i/>
          <w:sz w:val="24"/>
          <w:szCs w:val="24"/>
          <w:lang w:val="uk-UA"/>
        </w:rPr>
        <w:t xml:space="preserve"> від </w:t>
      </w:r>
      <w:r>
        <w:rPr>
          <w:rFonts w:ascii="Times New Roman" w:hAnsi="Times New Roman"/>
          <w:i/>
          <w:sz w:val="24"/>
          <w:szCs w:val="24"/>
          <w:lang w:val="uk-UA"/>
        </w:rPr>
        <w:t>1</w:t>
      </w:r>
      <w:r w:rsidRPr="006D1437">
        <w:rPr>
          <w:rFonts w:ascii="Times New Roman" w:hAnsi="Times New Roman"/>
          <w:i/>
          <w:sz w:val="24"/>
          <w:szCs w:val="24"/>
          <w:lang w:val="uk-UA"/>
        </w:rPr>
        <w:t>2</w:t>
      </w:r>
      <w:r>
        <w:rPr>
          <w:rFonts w:ascii="Times New Roman" w:hAnsi="Times New Roman"/>
          <w:i/>
          <w:sz w:val="24"/>
          <w:szCs w:val="24"/>
          <w:lang w:val="uk-UA"/>
        </w:rPr>
        <w:t xml:space="preserve"> жовтня 2020</w:t>
      </w:r>
      <w:r w:rsidRPr="006D1437">
        <w:rPr>
          <w:rFonts w:ascii="Times New Roman" w:hAnsi="Times New Roman"/>
          <w:i/>
          <w:sz w:val="24"/>
          <w:szCs w:val="24"/>
          <w:lang w:val="uk-UA"/>
        </w:rPr>
        <w:t xml:space="preserve"> р.</w:t>
      </w:r>
    </w:p>
    <w:p w:rsidR="006D1437" w:rsidRPr="006D1437" w:rsidRDefault="006D1437" w:rsidP="006D1437">
      <w:pPr>
        <w:autoSpaceDE w:val="0"/>
        <w:autoSpaceDN w:val="0"/>
        <w:adjustRightInd w:val="0"/>
        <w:spacing w:after="0" w:line="240" w:lineRule="auto"/>
        <w:ind w:left="-426"/>
        <w:jc w:val="both"/>
        <w:rPr>
          <w:rFonts w:ascii="Times New Roman" w:hAnsi="Times New Roman"/>
          <w:sz w:val="24"/>
          <w:szCs w:val="24"/>
          <w:lang w:val="uk-UA"/>
        </w:rPr>
      </w:pPr>
    </w:p>
    <w:p w:rsidR="00077D17" w:rsidRDefault="00077D17" w:rsidP="00077D17">
      <w:pPr>
        <w:autoSpaceDE w:val="0"/>
        <w:autoSpaceDN w:val="0"/>
        <w:adjustRightInd w:val="0"/>
        <w:spacing w:after="0" w:line="240" w:lineRule="auto"/>
        <w:ind w:left="-426"/>
        <w:jc w:val="both"/>
        <w:rPr>
          <w:rFonts w:ascii="Times New Roman" w:hAnsi="Times New Roman"/>
          <w:sz w:val="24"/>
          <w:szCs w:val="24"/>
          <w:lang w:val="uk-UA"/>
        </w:rPr>
      </w:pPr>
    </w:p>
    <w:p w:rsidR="00077D17" w:rsidRDefault="00077D17" w:rsidP="00077D17">
      <w:pPr>
        <w:autoSpaceDE w:val="0"/>
        <w:autoSpaceDN w:val="0"/>
        <w:adjustRightInd w:val="0"/>
        <w:spacing w:after="0" w:line="240" w:lineRule="auto"/>
        <w:ind w:left="-426"/>
        <w:jc w:val="both"/>
        <w:rPr>
          <w:rFonts w:ascii="Times New Roman" w:hAnsi="Times New Roman"/>
          <w:sz w:val="24"/>
          <w:szCs w:val="24"/>
          <w:lang w:val="uk-UA"/>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r w:rsidRPr="00077D17">
        <w:rPr>
          <w:rFonts w:ascii="Times New Roman" w:hAnsi="Times New Roman"/>
          <w:sz w:val="24"/>
          <w:szCs w:val="24"/>
        </w:rPr>
        <w:t xml:space="preserve">Уведено в дію наказом ректора ТНУ </w:t>
      </w:r>
      <w:r>
        <w:rPr>
          <w:rFonts w:ascii="Times New Roman" w:hAnsi="Times New Roman"/>
          <w:sz w:val="24"/>
          <w:szCs w:val="24"/>
        </w:rPr>
        <w:t xml:space="preserve">від </w:t>
      </w:r>
      <w:r>
        <w:rPr>
          <w:rFonts w:ascii="Times New Roman" w:hAnsi="Times New Roman"/>
          <w:sz w:val="24"/>
          <w:szCs w:val="24"/>
          <w:lang w:val="uk-UA"/>
        </w:rPr>
        <w:t>12</w:t>
      </w:r>
      <w:r w:rsidRPr="00077D17">
        <w:rPr>
          <w:rFonts w:ascii="Times New Roman" w:hAnsi="Times New Roman"/>
          <w:sz w:val="24"/>
          <w:szCs w:val="24"/>
          <w:lang w:val="uk-UA"/>
        </w:rPr>
        <w:t xml:space="preserve"> </w:t>
      </w:r>
      <w:r>
        <w:rPr>
          <w:rFonts w:ascii="Times New Roman" w:hAnsi="Times New Roman"/>
          <w:sz w:val="24"/>
          <w:szCs w:val="24"/>
          <w:lang w:val="uk-UA"/>
        </w:rPr>
        <w:t>січня</w:t>
      </w:r>
      <w:r w:rsidRPr="00077D17">
        <w:rPr>
          <w:rFonts w:ascii="Times New Roman" w:hAnsi="Times New Roman"/>
          <w:sz w:val="24"/>
          <w:szCs w:val="24"/>
        </w:rPr>
        <w:t xml:space="preserve"> 201</w:t>
      </w:r>
      <w:r w:rsidRPr="00077D17">
        <w:rPr>
          <w:rFonts w:ascii="Times New Roman" w:hAnsi="Times New Roman"/>
          <w:sz w:val="24"/>
          <w:szCs w:val="24"/>
          <w:lang w:val="uk-UA"/>
        </w:rPr>
        <w:t>7</w:t>
      </w:r>
      <w:r w:rsidRPr="00077D17">
        <w:rPr>
          <w:rFonts w:ascii="Times New Roman" w:hAnsi="Times New Roman"/>
          <w:sz w:val="24"/>
          <w:szCs w:val="24"/>
        </w:rPr>
        <w:t xml:space="preserve"> р. № </w:t>
      </w:r>
      <w:r>
        <w:rPr>
          <w:rFonts w:ascii="Times New Roman" w:hAnsi="Times New Roman"/>
          <w:sz w:val="24"/>
          <w:szCs w:val="24"/>
          <w:lang w:val="uk-UA"/>
        </w:rPr>
        <w:t>01</w:t>
      </w:r>
      <w:r w:rsidRPr="00077D17">
        <w:rPr>
          <w:rFonts w:ascii="Times New Roman" w:hAnsi="Times New Roman"/>
          <w:sz w:val="24"/>
          <w:szCs w:val="24"/>
          <w:lang w:val="uk-UA"/>
        </w:rPr>
        <w:t>-ОД</w:t>
      </w:r>
      <w:r w:rsidRPr="00077D17">
        <w:rPr>
          <w:rFonts w:ascii="Times New Roman" w:hAnsi="Times New Roman"/>
          <w:sz w:val="24"/>
          <w:szCs w:val="24"/>
        </w:rPr>
        <w:t>.</w:t>
      </w: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p>
    <w:p w:rsidR="00077D17" w:rsidRPr="00077D17" w:rsidRDefault="00077D17" w:rsidP="00077D17">
      <w:pPr>
        <w:autoSpaceDE w:val="0"/>
        <w:autoSpaceDN w:val="0"/>
        <w:adjustRightInd w:val="0"/>
        <w:spacing w:after="0" w:line="240" w:lineRule="auto"/>
        <w:ind w:left="-426"/>
        <w:jc w:val="both"/>
        <w:rPr>
          <w:rFonts w:ascii="Times New Roman" w:hAnsi="Times New Roman"/>
          <w:sz w:val="24"/>
          <w:szCs w:val="24"/>
        </w:rPr>
      </w:pPr>
      <w:r w:rsidRPr="00077D17">
        <w:rPr>
          <w:rFonts w:ascii="Times New Roman" w:hAnsi="Times New Roman"/>
          <w:sz w:val="24"/>
          <w:szCs w:val="24"/>
        </w:rPr>
        <w:t xml:space="preserve">Положення про </w:t>
      </w:r>
      <w:r>
        <w:rPr>
          <w:rFonts w:ascii="Times New Roman" w:hAnsi="Times New Roman"/>
          <w:sz w:val="24"/>
          <w:szCs w:val="24"/>
          <w:lang w:val="uk-UA"/>
        </w:rPr>
        <w:t xml:space="preserve">організацію освітнього процесу </w:t>
      </w:r>
      <w:r w:rsidRPr="00077D17">
        <w:rPr>
          <w:rFonts w:ascii="Times New Roman" w:hAnsi="Times New Roman"/>
          <w:sz w:val="24"/>
          <w:szCs w:val="24"/>
          <w:lang w:val="uk-UA"/>
        </w:rPr>
        <w:t xml:space="preserve">в Таврійському національному університеті імені В.І. Вернадського / [Укл.: Опанасенко О.А., Радомський І.П., Скакун Ю.В., Стеценко Г.В.] - К.: ТНУ, 2017.  </w:t>
      </w:r>
      <w:r w:rsidR="00E31C96">
        <w:rPr>
          <w:rFonts w:ascii="Times New Roman" w:hAnsi="Times New Roman"/>
          <w:sz w:val="24"/>
          <w:szCs w:val="24"/>
          <w:lang w:val="uk-UA"/>
        </w:rPr>
        <w:t>119</w:t>
      </w:r>
      <w:r w:rsidRPr="00077D17">
        <w:rPr>
          <w:rFonts w:ascii="Times New Roman" w:hAnsi="Times New Roman"/>
          <w:sz w:val="24"/>
          <w:szCs w:val="24"/>
        </w:rPr>
        <w:t xml:space="preserve"> с.</w:t>
      </w:r>
    </w:p>
    <w:p w:rsidR="00306680" w:rsidRDefault="00077D17" w:rsidP="00077D17">
      <w:pPr>
        <w:autoSpaceDE w:val="0"/>
        <w:autoSpaceDN w:val="0"/>
        <w:adjustRightInd w:val="0"/>
        <w:spacing w:after="0" w:line="240" w:lineRule="auto"/>
        <w:ind w:left="-426"/>
        <w:jc w:val="center"/>
        <w:rPr>
          <w:rFonts w:ascii="Times New Roman" w:hAnsi="Times New Roman"/>
          <w:b/>
          <w:sz w:val="28"/>
          <w:szCs w:val="28"/>
          <w:lang w:val="uk-UA"/>
        </w:rPr>
      </w:pPr>
      <w:r w:rsidRPr="00077D17">
        <w:rPr>
          <w:rFonts w:ascii="Times New Roman" w:hAnsi="Times New Roman"/>
          <w:sz w:val="24"/>
          <w:szCs w:val="24"/>
          <w:lang w:val="uk-UA"/>
        </w:rPr>
        <w:br w:type="page"/>
      </w:r>
      <w:bookmarkEnd w:id="0"/>
      <w:r w:rsidR="00306680" w:rsidRPr="00E13E39">
        <w:rPr>
          <w:rFonts w:ascii="Times New Roman" w:hAnsi="Times New Roman"/>
          <w:b/>
          <w:sz w:val="28"/>
          <w:szCs w:val="28"/>
          <w:lang w:val="uk-UA"/>
        </w:rPr>
        <w:lastRenderedPageBreak/>
        <w:t>ЗМІСТ</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1. Заг</w:t>
      </w:r>
      <w:r w:rsidR="00791598">
        <w:rPr>
          <w:rFonts w:ascii="Times New Roman" w:hAnsi="Times New Roman"/>
          <w:b/>
          <w:sz w:val="28"/>
          <w:szCs w:val="28"/>
          <w:lang w:val="uk-UA"/>
        </w:rPr>
        <w:t>альні положення…………………………………………4</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2. Основні терміни, поняття та їх визначення…………..…</w:t>
      </w:r>
      <w:r w:rsidR="00894260">
        <w:rPr>
          <w:rFonts w:ascii="Times New Roman" w:hAnsi="Times New Roman"/>
          <w:b/>
          <w:sz w:val="28"/>
          <w:szCs w:val="28"/>
          <w:lang w:val="uk-UA"/>
        </w:rPr>
        <w:t>8</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 xml:space="preserve">Розділ 3. Учасники </w:t>
      </w:r>
      <w:r w:rsidR="00A7445D">
        <w:rPr>
          <w:rFonts w:ascii="Times New Roman" w:hAnsi="Times New Roman"/>
          <w:b/>
          <w:sz w:val="28"/>
          <w:szCs w:val="28"/>
          <w:lang w:val="uk-UA"/>
        </w:rPr>
        <w:t>освітнього процесу………………………….…13</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4. Рівні та сту</w:t>
      </w:r>
      <w:r w:rsidR="00362F53">
        <w:rPr>
          <w:rFonts w:ascii="Times New Roman" w:hAnsi="Times New Roman"/>
          <w:b/>
          <w:sz w:val="28"/>
          <w:szCs w:val="28"/>
          <w:lang w:val="uk-UA"/>
        </w:rPr>
        <w:t>пені вищої освіти</w:t>
      </w:r>
      <w:r w:rsidR="00DB2F0A">
        <w:rPr>
          <w:rFonts w:ascii="Times New Roman" w:hAnsi="Times New Roman"/>
          <w:b/>
          <w:sz w:val="28"/>
          <w:szCs w:val="28"/>
          <w:lang w:val="uk-UA"/>
        </w:rPr>
        <w:t>. Освітні програми..</w:t>
      </w:r>
      <w:r w:rsidR="00362F53">
        <w:rPr>
          <w:rFonts w:ascii="Times New Roman" w:hAnsi="Times New Roman"/>
          <w:b/>
          <w:sz w:val="28"/>
          <w:szCs w:val="28"/>
          <w:lang w:val="uk-UA"/>
        </w:rPr>
        <w:t>…..…15</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5. Ос</w:t>
      </w:r>
      <w:r w:rsidR="007D1A53">
        <w:rPr>
          <w:rFonts w:ascii="Times New Roman" w:hAnsi="Times New Roman"/>
          <w:b/>
          <w:sz w:val="28"/>
          <w:szCs w:val="28"/>
          <w:lang w:val="uk-UA"/>
        </w:rPr>
        <w:t>вітній процес………………………………………….…2</w:t>
      </w:r>
      <w:r w:rsidR="00DB2F0A">
        <w:rPr>
          <w:rFonts w:ascii="Times New Roman" w:hAnsi="Times New Roman"/>
          <w:b/>
          <w:sz w:val="28"/>
          <w:szCs w:val="28"/>
          <w:lang w:val="uk-UA"/>
        </w:rPr>
        <w:t>7</w:t>
      </w:r>
    </w:p>
    <w:p w:rsidR="00306680"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6. Форми навчання</w:t>
      </w:r>
      <w:r w:rsidR="00DA6421">
        <w:rPr>
          <w:rFonts w:ascii="Times New Roman" w:hAnsi="Times New Roman"/>
          <w:b/>
          <w:sz w:val="28"/>
          <w:szCs w:val="28"/>
          <w:lang w:val="uk-UA"/>
        </w:rPr>
        <w:t xml:space="preserve"> та </w:t>
      </w:r>
      <w:r w:rsidR="00DA6421" w:rsidRPr="005756D8">
        <w:rPr>
          <w:rFonts w:ascii="Times New Roman" w:hAnsi="Times New Roman"/>
          <w:b/>
          <w:sz w:val="28"/>
          <w:szCs w:val="28"/>
          <w:lang w:val="uk-UA"/>
        </w:rPr>
        <w:t>організації освітнього процесу</w:t>
      </w:r>
      <w:r w:rsidR="00DA6421">
        <w:rPr>
          <w:rFonts w:ascii="Times New Roman" w:hAnsi="Times New Roman"/>
          <w:b/>
          <w:sz w:val="28"/>
          <w:szCs w:val="28"/>
          <w:lang w:val="uk-UA"/>
        </w:rPr>
        <w:t xml:space="preserve"> </w:t>
      </w:r>
      <w:r>
        <w:rPr>
          <w:rFonts w:ascii="Times New Roman" w:hAnsi="Times New Roman"/>
          <w:b/>
          <w:sz w:val="28"/>
          <w:szCs w:val="28"/>
          <w:lang w:val="uk-UA"/>
        </w:rPr>
        <w:t>…</w:t>
      </w:r>
      <w:r w:rsidR="009D606C">
        <w:rPr>
          <w:rFonts w:ascii="Times New Roman" w:hAnsi="Times New Roman"/>
          <w:b/>
          <w:sz w:val="28"/>
          <w:szCs w:val="28"/>
          <w:lang w:val="uk-UA"/>
        </w:rPr>
        <w:t>37</w:t>
      </w:r>
    </w:p>
    <w:p w:rsidR="00306680" w:rsidRDefault="007500EA"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7</w:t>
      </w:r>
      <w:r w:rsidR="00306680">
        <w:rPr>
          <w:rFonts w:ascii="Times New Roman" w:hAnsi="Times New Roman"/>
          <w:b/>
          <w:sz w:val="28"/>
          <w:szCs w:val="28"/>
          <w:lang w:val="uk-UA"/>
        </w:rPr>
        <w:t>.</w:t>
      </w:r>
      <w:r w:rsidR="00306680" w:rsidRPr="00B6630C">
        <w:rPr>
          <w:lang w:val="uk-UA"/>
        </w:rPr>
        <w:t xml:space="preserve"> </w:t>
      </w:r>
      <w:r w:rsidR="00B6630C" w:rsidRPr="00B6630C">
        <w:rPr>
          <w:rFonts w:ascii="Times New Roman" w:hAnsi="Times New Roman"/>
          <w:b/>
          <w:sz w:val="28"/>
          <w:szCs w:val="28"/>
          <w:lang w:val="uk-UA"/>
        </w:rPr>
        <w:t>Система моніторингу</w:t>
      </w:r>
      <w:r w:rsidR="00B6630C">
        <w:rPr>
          <w:rFonts w:ascii="Times New Roman" w:hAnsi="Times New Roman"/>
          <w:b/>
          <w:sz w:val="28"/>
          <w:szCs w:val="28"/>
          <w:lang w:val="uk-UA"/>
        </w:rPr>
        <w:t xml:space="preserve"> забезпечення якості освітньої ді</w:t>
      </w:r>
      <w:r w:rsidR="00B6630C">
        <w:rPr>
          <w:rFonts w:ascii="Times New Roman" w:hAnsi="Times New Roman"/>
          <w:b/>
          <w:sz w:val="28"/>
          <w:szCs w:val="28"/>
          <w:lang w:val="uk-UA"/>
        </w:rPr>
        <w:t>я</w:t>
      </w:r>
      <w:r w:rsidR="00B6630C">
        <w:rPr>
          <w:rFonts w:ascii="Times New Roman" w:hAnsi="Times New Roman"/>
          <w:b/>
          <w:sz w:val="28"/>
          <w:szCs w:val="28"/>
          <w:lang w:val="uk-UA"/>
        </w:rPr>
        <w:t>льності………………………………………………………………</w:t>
      </w:r>
      <w:r w:rsidR="00306680">
        <w:rPr>
          <w:rFonts w:ascii="Times New Roman" w:hAnsi="Times New Roman"/>
          <w:b/>
          <w:sz w:val="28"/>
          <w:szCs w:val="28"/>
          <w:lang w:val="uk-UA"/>
        </w:rPr>
        <w:t>…</w:t>
      </w:r>
      <w:r w:rsidR="009D606C">
        <w:rPr>
          <w:rFonts w:ascii="Times New Roman" w:hAnsi="Times New Roman"/>
          <w:b/>
          <w:sz w:val="28"/>
          <w:szCs w:val="28"/>
          <w:lang w:val="uk-UA"/>
        </w:rPr>
        <w:t xml:space="preserve"> 47</w:t>
      </w:r>
    </w:p>
    <w:p w:rsidR="00306680" w:rsidRDefault="0088788B"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8</w:t>
      </w:r>
      <w:r w:rsidR="00306680">
        <w:rPr>
          <w:rFonts w:ascii="Times New Roman" w:hAnsi="Times New Roman"/>
          <w:b/>
          <w:sz w:val="28"/>
          <w:szCs w:val="28"/>
          <w:lang w:val="uk-UA"/>
        </w:rPr>
        <w:t>. Права та обов’язки учасників освітнього процесу……</w:t>
      </w:r>
      <w:r w:rsidR="009D606C">
        <w:rPr>
          <w:rFonts w:ascii="Times New Roman" w:hAnsi="Times New Roman"/>
          <w:b/>
          <w:sz w:val="28"/>
          <w:szCs w:val="28"/>
          <w:lang w:val="uk-UA"/>
        </w:rPr>
        <w:t>71</w:t>
      </w:r>
    </w:p>
    <w:p w:rsidR="00306680" w:rsidRDefault="00A26E19"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9</w:t>
      </w:r>
      <w:r w:rsidR="00306680">
        <w:rPr>
          <w:rFonts w:ascii="Times New Roman" w:hAnsi="Times New Roman"/>
          <w:b/>
          <w:sz w:val="28"/>
          <w:szCs w:val="28"/>
          <w:lang w:val="uk-UA"/>
        </w:rPr>
        <w:t>. Планування і об</w:t>
      </w:r>
      <w:r w:rsidR="004D0F66">
        <w:rPr>
          <w:rFonts w:ascii="Times New Roman" w:hAnsi="Times New Roman"/>
          <w:b/>
          <w:sz w:val="28"/>
          <w:szCs w:val="28"/>
          <w:lang w:val="uk-UA"/>
        </w:rPr>
        <w:t>лік часу освітнього процесу………</w:t>
      </w:r>
      <w:r>
        <w:rPr>
          <w:rFonts w:ascii="Times New Roman" w:hAnsi="Times New Roman"/>
          <w:b/>
          <w:sz w:val="28"/>
          <w:szCs w:val="28"/>
          <w:lang w:val="uk-UA"/>
        </w:rPr>
        <w:t>..</w:t>
      </w:r>
      <w:r w:rsidR="004D0F66">
        <w:rPr>
          <w:rFonts w:ascii="Times New Roman" w:hAnsi="Times New Roman"/>
          <w:b/>
          <w:sz w:val="28"/>
          <w:szCs w:val="28"/>
          <w:lang w:val="uk-UA"/>
        </w:rPr>
        <w:t>…7</w:t>
      </w:r>
      <w:r w:rsidR="009D606C">
        <w:rPr>
          <w:rFonts w:ascii="Times New Roman" w:hAnsi="Times New Roman"/>
          <w:b/>
          <w:sz w:val="28"/>
          <w:szCs w:val="28"/>
          <w:lang w:val="uk-UA"/>
        </w:rPr>
        <w:t>6</w:t>
      </w:r>
    </w:p>
    <w:p w:rsidR="00306680" w:rsidRDefault="00441C1C"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10</w:t>
      </w:r>
      <w:r w:rsidR="00306680">
        <w:rPr>
          <w:rFonts w:ascii="Times New Roman" w:hAnsi="Times New Roman"/>
          <w:b/>
          <w:sz w:val="28"/>
          <w:szCs w:val="28"/>
          <w:lang w:val="uk-UA"/>
        </w:rPr>
        <w:t>. Прийом, відрахування, переривання навчання, поно</w:t>
      </w:r>
      <w:r w:rsidR="00306680">
        <w:rPr>
          <w:rFonts w:ascii="Times New Roman" w:hAnsi="Times New Roman"/>
          <w:b/>
          <w:sz w:val="28"/>
          <w:szCs w:val="28"/>
          <w:lang w:val="uk-UA"/>
        </w:rPr>
        <w:t>в</w:t>
      </w:r>
      <w:r w:rsidR="00306680">
        <w:rPr>
          <w:rFonts w:ascii="Times New Roman" w:hAnsi="Times New Roman"/>
          <w:b/>
          <w:sz w:val="28"/>
          <w:szCs w:val="28"/>
          <w:lang w:val="uk-UA"/>
        </w:rPr>
        <w:t xml:space="preserve">лення і переведення осіб, </w:t>
      </w:r>
      <w:r w:rsidR="004D0F66">
        <w:rPr>
          <w:rFonts w:ascii="Times New Roman" w:hAnsi="Times New Roman"/>
          <w:b/>
          <w:sz w:val="28"/>
          <w:szCs w:val="28"/>
          <w:lang w:val="uk-UA"/>
        </w:rPr>
        <w:t xml:space="preserve">які </w:t>
      </w:r>
      <w:r>
        <w:rPr>
          <w:rFonts w:ascii="Times New Roman" w:hAnsi="Times New Roman"/>
          <w:b/>
          <w:sz w:val="28"/>
          <w:szCs w:val="28"/>
          <w:lang w:val="uk-UA"/>
        </w:rPr>
        <w:t>н</w:t>
      </w:r>
      <w:r w:rsidR="009D606C">
        <w:rPr>
          <w:rFonts w:ascii="Times New Roman" w:hAnsi="Times New Roman"/>
          <w:b/>
          <w:sz w:val="28"/>
          <w:szCs w:val="28"/>
          <w:lang w:val="uk-UA"/>
        </w:rPr>
        <w:t>авчаються в Університеті….…...80</w:t>
      </w:r>
    </w:p>
    <w:p w:rsidR="00306680" w:rsidRPr="00DB2F0A" w:rsidRDefault="00306680"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1</w:t>
      </w:r>
      <w:r w:rsidR="00EF5DC8" w:rsidRPr="00EF5DC8">
        <w:rPr>
          <w:rFonts w:ascii="Times New Roman" w:hAnsi="Times New Roman"/>
          <w:b/>
          <w:sz w:val="28"/>
          <w:szCs w:val="28"/>
        </w:rPr>
        <w:t>1</w:t>
      </w:r>
      <w:r>
        <w:rPr>
          <w:rFonts w:ascii="Times New Roman" w:hAnsi="Times New Roman"/>
          <w:b/>
          <w:sz w:val="28"/>
          <w:szCs w:val="28"/>
          <w:lang w:val="uk-UA"/>
        </w:rPr>
        <w:t>. Навчально-методичне забезпечення освітнього проц</w:t>
      </w:r>
      <w:r>
        <w:rPr>
          <w:rFonts w:ascii="Times New Roman" w:hAnsi="Times New Roman"/>
          <w:b/>
          <w:sz w:val="28"/>
          <w:szCs w:val="28"/>
          <w:lang w:val="uk-UA"/>
        </w:rPr>
        <w:t>е</w:t>
      </w:r>
      <w:r w:rsidR="00FC7FF5">
        <w:rPr>
          <w:rFonts w:ascii="Times New Roman" w:hAnsi="Times New Roman"/>
          <w:b/>
          <w:sz w:val="28"/>
          <w:szCs w:val="28"/>
          <w:lang w:val="uk-UA"/>
        </w:rPr>
        <w:t>с</w:t>
      </w:r>
      <w:r w:rsidR="00EF5DC8">
        <w:rPr>
          <w:rFonts w:ascii="Times New Roman" w:hAnsi="Times New Roman"/>
          <w:b/>
          <w:sz w:val="28"/>
          <w:szCs w:val="28"/>
          <w:lang w:val="uk-UA"/>
        </w:rPr>
        <w:t>у……………………………………………………………………..…</w:t>
      </w:r>
      <w:r w:rsidR="00EF5DC8">
        <w:rPr>
          <w:rFonts w:ascii="Times New Roman" w:hAnsi="Times New Roman"/>
          <w:b/>
          <w:sz w:val="28"/>
          <w:szCs w:val="28"/>
        </w:rPr>
        <w:t>9</w:t>
      </w:r>
      <w:r w:rsidR="009D606C">
        <w:rPr>
          <w:rFonts w:ascii="Times New Roman" w:hAnsi="Times New Roman"/>
          <w:b/>
          <w:sz w:val="28"/>
          <w:szCs w:val="28"/>
          <w:lang w:val="uk-UA"/>
        </w:rPr>
        <w:t>7</w:t>
      </w:r>
    </w:p>
    <w:p w:rsidR="00EF5DC8" w:rsidRPr="00EF5DC8" w:rsidRDefault="00EF5DC8"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Розділ 1</w:t>
      </w:r>
      <w:r w:rsidRPr="00EF5DC8">
        <w:rPr>
          <w:rFonts w:ascii="Times New Roman" w:hAnsi="Times New Roman"/>
          <w:b/>
          <w:sz w:val="28"/>
          <w:szCs w:val="28"/>
        </w:rPr>
        <w:t>2</w:t>
      </w:r>
      <w:r>
        <w:rPr>
          <w:rFonts w:ascii="Times New Roman" w:hAnsi="Times New Roman"/>
          <w:b/>
          <w:sz w:val="28"/>
          <w:szCs w:val="28"/>
          <w:lang w:val="uk-UA"/>
        </w:rPr>
        <w:t>.</w:t>
      </w:r>
      <w:r w:rsidRPr="00EF5DC8">
        <w:rPr>
          <w:rFonts w:ascii="Times New Roman" w:hAnsi="Times New Roman"/>
          <w:b/>
          <w:sz w:val="28"/>
          <w:szCs w:val="28"/>
        </w:rPr>
        <w:t xml:space="preserve"> </w:t>
      </w:r>
      <w:r>
        <w:rPr>
          <w:rFonts w:ascii="Times New Roman" w:hAnsi="Times New Roman"/>
          <w:b/>
          <w:sz w:val="28"/>
          <w:szCs w:val="28"/>
          <w:lang w:val="uk-UA"/>
        </w:rPr>
        <w:t>Органі</w:t>
      </w:r>
      <w:r w:rsidR="009D606C">
        <w:rPr>
          <w:rFonts w:ascii="Times New Roman" w:hAnsi="Times New Roman"/>
          <w:b/>
          <w:sz w:val="28"/>
          <w:szCs w:val="28"/>
          <w:lang w:val="uk-UA"/>
        </w:rPr>
        <w:t>зація практик …………………………………..103</w:t>
      </w:r>
    </w:p>
    <w:p w:rsidR="00FC7FF5" w:rsidRDefault="00FC7FF5" w:rsidP="00894260">
      <w:pPr>
        <w:pStyle w:val="a7"/>
        <w:spacing w:line="360" w:lineRule="auto"/>
        <w:jc w:val="both"/>
        <w:rPr>
          <w:rFonts w:ascii="Times New Roman" w:hAnsi="Times New Roman"/>
          <w:b/>
          <w:sz w:val="28"/>
          <w:szCs w:val="28"/>
          <w:lang w:val="uk-UA"/>
        </w:rPr>
      </w:pPr>
      <w:r>
        <w:rPr>
          <w:rFonts w:ascii="Times New Roman" w:hAnsi="Times New Roman"/>
          <w:b/>
          <w:sz w:val="28"/>
          <w:szCs w:val="28"/>
          <w:lang w:val="uk-UA"/>
        </w:rPr>
        <w:t>До</w:t>
      </w:r>
      <w:r w:rsidR="00EF5DC8">
        <w:rPr>
          <w:rFonts w:ascii="Times New Roman" w:hAnsi="Times New Roman"/>
          <w:b/>
          <w:sz w:val="28"/>
          <w:szCs w:val="28"/>
          <w:lang w:val="uk-UA"/>
        </w:rPr>
        <w:t>да</w:t>
      </w:r>
      <w:r w:rsidR="00DB2F0A">
        <w:rPr>
          <w:rFonts w:ascii="Times New Roman" w:hAnsi="Times New Roman"/>
          <w:b/>
          <w:sz w:val="28"/>
          <w:szCs w:val="28"/>
          <w:lang w:val="uk-UA"/>
        </w:rPr>
        <w:t>т</w:t>
      </w:r>
      <w:r w:rsidR="009D606C">
        <w:rPr>
          <w:rFonts w:ascii="Times New Roman" w:hAnsi="Times New Roman"/>
          <w:b/>
          <w:sz w:val="28"/>
          <w:szCs w:val="28"/>
          <w:lang w:val="uk-UA"/>
        </w:rPr>
        <w:t>ки …………………………………………………………...…119</w:t>
      </w: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Default="00306680" w:rsidP="00E13E39">
      <w:pPr>
        <w:jc w:val="both"/>
        <w:rPr>
          <w:rFonts w:ascii="Times New Roman" w:hAnsi="Times New Roman"/>
          <w:b/>
          <w:sz w:val="28"/>
          <w:szCs w:val="28"/>
          <w:lang w:val="uk-UA"/>
        </w:rPr>
      </w:pPr>
    </w:p>
    <w:p w:rsidR="00306680" w:rsidRPr="00E13E39" w:rsidRDefault="00306680" w:rsidP="007B793F">
      <w:pPr>
        <w:jc w:val="center"/>
        <w:rPr>
          <w:rFonts w:ascii="Times New Roman" w:hAnsi="Times New Roman"/>
          <w:b/>
          <w:sz w:val="28"/>
          <w:szCs w:val="28"/>
          <w:lang w:val="uk-UA"/>
        </w:rPr>
      </w:pPr>
      <w:r w:rsidRPr="00E13E39">
        <w:rPr>
          <w:rFonts w:ascii="Times New Roman" w:hAnsi="Times New Roman"/>
          <w:b/>
          <w:sz w:val="28"/>
          <w:szCs w:val="28"/>
          <w:lang w:val="uk-UA"/>
        </w:rPr>
        <w:lastRenderedPageBreak/>
        <w:t>РОЗДІЛ 1</w:t>
      </w:r>
    </w:p>
    <w:p w:rsidR="00306680" w:rsidRPr="00E13E39" w:rsidRDefault="00306680" w:rsidP="007B793F">
      <w:pPr>
        <w:jc w:val="center"/>
        <w:rPr>
          <w:rFonts w:ascii="Times New Roman" w:hAnsi="Times New Roman"/>
          <w:b/>
          <w:sz w:val="28"/>
          <w:szCs w:val="28"/>
          <w:lang w:val="uk-UA"/>
        </w:rPr>
      </w:pPr>
      <w:r w:rsidRPr="00E13E39">
        <w:rPr>
          <w:rFonts w:ascii="Times New Roman" w:hAnsi="Times New Roman"/>
          <w:b/>
          <w:sz w:val="28"/>
          <w:szCs w:val="28"/>
          <w:lang w:val="uk-UA"/>
        </w:rPr>
        <w:t>ЗАГАЛЬНІ ПОЛОЖЕННЯ</w:t>
      </w:r>
    </w:p>
    <w:p w:rsidR="00306680" w:rsidRPr="009A19D7" w:rsidRDefault="00306680" w:rsidP="00F37BA4">
      <w:pPr>
        <w:pStyle w:val="a9"/>
        <w:shd w:val="clear" w:color="auto" w:fill="auto"/>
        <w:tabs>
          <w:tab w:val="left" w:pos="1243"/>
        </w:tabs>
        <w:spacing w:line="276" w:lineRule="auto"/>
        <w:ind w:right="-1" w:firstLine="709"/>
        <w:jc w:val="both"/>
        <w:rPr>
          <w:sz w:val="28"/>
          <w:szCs w:val="28"/>
          <w:lang w:val="uk-UA"/>
        </w:rPr>
      </w:pPr>
      <w:r w:rsidRPr="009A19D7">
        <w:rPr>
          <w:sz w:val="28"/>
          <w:szCs w:val="28"/>
          <w:lang w:val="uk-UA"/>
        </w:rPr>
        <w:t>1.1.</w:t>
      </w:r>
      <w:r w:rsidRPr="009A19D7">
        <w:rPr>
          <w:sz w:val="28"/>
          <w:szCs w:val="28"/>
          <w:lang w:val="uk-UA"/>
        </w:rPr>
        <w:tab/>
      </w:r>
      <w:r w:rsidRPr="009A19D7">
        <w:rPr>
          <w:rStyle w:val="aa"/>
          <w:sz w:val="28"/>
          <w:szCs w:val="28"/>
          <w:lang w:val="uk-UA"/>
        </w:rPr>
        <w:t xml:space="preserve">Положення про організацію освітнього процесу в </w:t>
      </w:r>
      <w:r>
        <w:rPr>
          <w:rStyle w:val="aa"/>
          <w:sz w:val="28"/>
          <w:szCs w:val="28"/>
          <w:lang w:val="uk-UA"/>
        </w:rPr>
        <w:t>Таврійськ</w:t>
      </w:r>
      <w:r>
        <w:rPr>
          <w:rStyle w:val="aa"/>
          <w:sz w:val="28"/>
          <w:szCs w:val="28"/>
          <w:lang w:val="uk-UA"/>
        </w:rPr>
        <w:t>о</w:t>
      </w:r>
      <w:r>
        <w:rPr>
          <w:rStyle w:val="aa"/>
          <w:sz w:val="28"/>
          <w:szCs w:val="28"/>
          <w:lang w:val="uk-UA"/>
        </w:rPr>
        <w:t>му н</w:t>
      </w:r>
      <w:r w:rsidRPr="009A19D7">
        <w:rPr>
          <w:rStyle w:val="aa"/>
          <w:sz w:val="28"/>
          <w:szCs w:val="28"/>
          <w:lang w:val="uk-UA"/>
        </w:rPr>
        <w:t>аціональн</w:t>
      </w:r>
      <w:r>
        <w:rPr>
          <w:rStyle w:val="aa"/>
          <w:sz w:val="28"/>
          <w:szCs w:val="28"/>
          <w:lang w:val="uk-UA"/>
        </w:rPr>
        <w:t xml:space="preserve">ому університеті імені В.І. Вернадського </w:t>
      </w:r>
      <w:r w:rsidRPr="009A19D7">
        <w:rPr>
          <w:sz w:val="28"/>
          <w:szCs w:val="28"/>
          <w:lang w:val="uk-UA"/>
        </w:rPr>
        <w:t>(далі - Положе</w:t>
      </w:r>
      <w:r w:rsidRPr="009A19D7">
        <w:rPr>
          <w:sz w:val="28"/>
          <w:szCs w:val="28"/>
          <w:lang w:val="uk-UA"/>
        </w:rPr>
        <w:t>н</w:t>
      </w:r>
      <w:r w:rsidRPr="009A19D7">
        <w:rPr>
          <w:sz w:val="28"/>
          <w:szCs w:val="28"/>
          <w:lang w:val="uk-UA"/>
        </w:rPr>
        <w:t>ня) є основним нормативним документом, що регламентує систему орган</w:t>
      </w:r>
      <w:r w:rsidRPr="009A19D7">
        <w:rPr>
          <w:sz w:val="28"/>
          <w:szCs w:val="28"/>
          <w:lang w:val="uk-UA"/>
        </w:rPr>
        <w:t>і</w:t>
      </w:r>
      <w:r w:rsidRPr="009A19D7">
        <w:rPr>
          <w:sz w:val="28"/>
          <w:szCs w:val="28"/>
          <w:lang w:val="uk-UA"/>
        </w:rPr>
        <w:t>заційно-управлінських і дидактичних заходів, спрямованих на реалізацію змісту освіти на відповідному освітньому рівні відповідно до системи ст</w:t>
      </w:r>
      <w:r w:rsidRPr="009A19D7">
        <w:rPr>
          <w:sz w:val="28"/>
          <w:szCs w:val="28"/>
          <w:lang w:val="uk-UA"/>
        </w:rPr>
        <w:t>а</w:t>
      </w:r>
      <w:r w:rsidRPr="009A19D7">
        <w:rPr>
          <w:sz w:val="28"/>
          <w:szCs w:val="28"/>
          <w:lang w:val="uk-UA"/>
        </w:rPr>
        <w:t xml:space="preserve">ндартів вищої освіти в </w:t>
      </w:r>
      <w:r w:rsidRPr="009A19D7">
        <w:rPr>
          <w:rStyle w:val="aa"/>
          <w:b w:val="0"/>
          <w:i w:val="0"/>
          <w:sz w:val="28"/>
          <w:szCs w:val="28"/>
          <w:lang w:val="uk-UA"/>
        </w:rPr>
        <w:t>Таврійському національному університеті імені В.І. Вернадського</w:t>
      </w:r>
      <w:r>
        <w:rPr>
          <w:rStyle w:val="aa"/>
          <w:sz w:val="28"/>
          <w:szCs w:val="28"/>
          <w:lang w:val="uk-UA"/>
        </w:rPr>
        <w:t xml:space="preserve"> </w:t>
      </w:r>
      <w:r w:rsidRPr="009A19D7">
        <w:rPr>
          <w:sz w:val="28"/>
          <w:szCs w:val="28"/>
          <w:lang w:val="uk-UA"/>
        </w:rPr>
        <w:t xml:space="preserve">(далі - </w:t>
      </w:r>
      <w:r>
        <w:rPr>
          <w:sz w:val="28"/>
          <w:szCs w:val="28"/>
          <w:lang w:val="uk-UA"/>
        </w:rPr>
        <w:t>Університет</w:t>
      </w:r>
      <w:r w:rsidRPr="009A19D7">
        <w:rPr>
          <w:sz w:val="28"/>
          <w:szCs w:val="28"/>
          <w:lang w:val="uk-UA"/>
        </w:rPr>
        <w:t>).</w:t>
      </w:r>
    </w:p>
    <w:p w:rsidR="00306680" w:rsidRPr="00461474" w:rsidRDefault="00306680" w:rsidP="00F37BA4">
      <w:pPr>
        <w:pStyle w:val="a9"/>
        <w:shd w:val="clear" w:color="auto" w:fill="auto"/>
        <w:spacing w:line="276" w:lineRule="auto"/>
        <w:ind w:right="220" w:firstLine="709"/>
        <w:jc w:val="both"/>
        <w:rPr>
          <w:sz w:val="28"/>
          <w:szCs w:val="28"/>
          <w:lang w:val="uk-UA"/>
        </w:rPr>
      </w:pPr>
      <w:r w:rsidRPr="00461474">
        <w:rPr>
          <w:sz w:val="28"/>
          <w:szCs w:val="28"/>
          <w:lang w:val="uk-UA"/>
        </w:rPr>
        <w:t>Положення не розповсюджується на діяльність коледжів.</w:t>
      </w:r>
    </w:p>
    <w:p w:rsidR="00306680" w:rsidRDefault="00306680" w:rsidP="00F37BA4">
      <w:pPr>
        <w:spacing w:after="0"/>
        <w:ind w:firstLine="709"/>
        <w:jc w:val="both"/>
        <w:rPr>
          <w:rFonts w:ascii="Times New Roman" w:hAnsi="Times New Roman"/>
          <w:sz w:val="28"/>
          <w:szCs w:val="28"/>
          <w:lang w:val="uk-UA"/>
        </w:rPr>
      </w:pPr>
      <w:r w:rsidRPr="009A19D7">
        <w:rPr>
          <w:rFonts w:ascii="Times New Roman" w:hAnsi="Times New Roman"/>
          <w:sz w:val="28"/>
          <w:szCs w:val="28"/>
          <w:lang w:val="uk-UA"/>
        </w:rPr>
        <w:t xml:space="preserve"> Відповідно до Закону України «Про вищу освіту» питання раціон</w:t>
      </w:r>
      <w:r w:rsidRPr="009A19D7">
        <w:rPr>
          <w:rFonts w:ascii="Times New Roman" w:hAnsi="Times New Roman"/>
          <w:sz w:val="28"/>
          <w:szCs w:val="28"/>
          <w:lang w:val="uk-UA"/>
        </w:rPr>
        <w:t>а</w:t>
      </w:r>
      <w:r w:rsidRPr="009A19D7">
        <w:rPr>
          <w:rFonts w:ascii="Times New Roman" w:hAnsi="Times New Roman"/>
          <w:sz w:val="28"/>
          <w:szCs w:val="28"/>
          <w:lang w:val="uk-UA"/>
        </w:rPr>
        <w:t xml:space="preserve">льної організації та планування </w:t>
      </w:r>
      <w:r>
        <w:rPr>
          <w:rFonts w:ascii="Times New Roman" w:hAnsi="Times New Roman"/>
          <w:sz w:val="28"/>
          <w:szCs w:val="28"/>
          <w:lang w:val="uk-UA"/>
        </w:rPr>
        <w:t>освітнього</w:t>
      </w:r>
      <w:r w:rsidRPr="009A19D7">
        <w:rPr>
          <w:rFonts w:ascii="Times New Roman" w:hAnsi="Times New Roman"/>
          <w:sz w:val="28"/>
          <w:szCs w:val="28"/>
          <w:lang w:val="uk-UA"/>
        </w:rPr>
        <w:t xml:space="preserve"> процесу відноситься до комп</w:t>
      </w:r>
      <w:r w:rsidRPr="009A19D7">
        <w:rPr>
          <w:rFonts w:ascii="Times New Roman" w:hAnsi="Times New Roman"/>
          <w:sz w:val="28"/>
          <w:szCs w:val="28"/>
          <w:lang w:val="uk-UA"/>
        </w:rPr>
        <w:t>е</w:t>
      </w:r>
      <w:r w:rsidRPr="009A19D7">
        <w:rPr>
          <w:rFonts w:ascii="Times New Roman" w:hAnsi="Times New Roman"/>
          <w:sz w:val="28"/>
          <w:szCs w:val="28"/>
          <w:lang w:val="uk-UA"/>
        </w:rPr>
        <w:t xml:space="preserve">тенції </w:t>
      </w:r>
      <w:r w:rsidR="00791598">
        <w:rPr>
          <w:rFonts w:ascii="Times New Roman" w:hAnsi="Times New Roman"/>
          <w:sz w:val="28"/>
          <w:szCs w:val="28"/>
          <w:lang w:val="uk-UA"/>
        </w:rPr>
        <w:t>закладу вищої освіти</w:t>
      </w:r>
      <w:r w:rsidRPr="009A19D7">
        <w:rPr>
          <w:rFonts w:ascii="Times New Roman" w:hAnsi="Times New Roman"/>
          <w:sz w:val="28"/>
          <w:szCs w:val="28"/>
          <w:lang w:val="uk-UA"/>
        </w:rPr>
        <w:t xml:space="preserve"> і є складовою його академічної автономії.</w:t>
      </w:r>
    </w:p>
    <w:p w:rsidR="00306680" w:rsidRPr="009A19D7" w:rsidRDefault="00306680" w:rsidP="00F37BA4">
      <w:pPr>
        <w:spacing w:after="0"/>
        <w:ind w:firstLine="709"/>
        <w:jc w:val="both"/>
        <w:rPr>
          <w:rFonts w:ascii="Times New Roman" w:hAnsi="Times New Roman"/>
          <w:sz w:val="28"/>
          <w:szCs w:val="28"/>
          <w:lang w:val="uk-UA"/>
        </w:rPr>
      </w:pPr>
    </w:p>
    <w:p w:rsidR="00306680" w:rsidRPr="001F2C0E" w:rsidRDefault="00306680" w:rsidP="00F37BA4">
      <w:pPr>
        <w:ind w:firstLine="709"/>
        <w:jc w:val="both"/>
        <w:rPr>
          <w:rFonts w:ascii="Times New Roman" w:hAnsi="Times New Roman"/>
          <w:sz w:val="28"/>
          <w:szCs w:val="28"/>
          <w:lang w:val="uk-UA"/>
        </w:rPr>
      </w:pPr>
      <w:r w:rsidRPr="009A19D7">
        <w:rPr>
          <w:rFonts w:ascii="Times New Roman" w:hAnsi="Times New Roman"/>
          <w:sz w:val="28"/>
          <w:szCs w:val="28"/>
          <w:lang w:val="uk-UA"/>
        </w:rPr>
        <w:t>1.2.</w:t>
      </w:r>
      <w:r w:rsidRPr="009A19D7">
        <w:rPr>
          <w:rFonts w:ascii="Times New Roman" w:hAnsi="Times New Roman"/>
          <w:sz w:val="28"/>
          <w:szCs w:val="28"/>
          <w:lang w:val="uk-UA"/>
        </w:rPr>
        <w:tab/>
      </w:r>
      <w:r w:rsidR="00B844DF" w:rsidRPr="001F2C0E">
        <w:rPr>
          <w:rFonts w:ascii="Times New Roman" w:hAnsi="Times New Roman"/>
          <w:sz w:val="28"/>
          <w:szCs w:val="28"/>
          <w:lang w:val="uk-UA"/>
        </w:rPr>
        <w:t xml:space="preserve">Освітній </w:t>
      </w:r>
      <w:r w:rsidR="001F2C0E" w:rsidRPr="001F2C0E">
        <w:rPr>
          <w:rFonts w:ascii="Times New Roman" w:hAnsi="Times New Roman"/>
          <w:sz w:val="28"/>
          <w:szCs w:val="28"/>
          <w:lang w:val="uk-UA"/>
        </w:rPr>
        <w:t>процес - система науково-методичних і педагогічних заходів, спрямованих на розвиток особистості шляхом формування та з</w:t>
      </w:r>
      <w:r w:rsidR="001F2C0E" w:rsidRPr="001F2C0E">
        <w:rPr>
          <w:rFonts w:ascii="Times New Roman" w:hAnsi="Times New Roman"/>
          <w:sz w:val="28"/>
          <w:szCs w:val="28"/>
          <w:lang w:val="uk-UA"/>
        </w:rPr>
        <w:t>а</w:t>
      </w:r>
      <w:r w:rsidR="001F2C0E" w:rsidRPr="001F2C0E">
        <w:rPr>
          <w:rFonts w:ascii="Times New Roman" w:hAnsi="Times New Roman"/>
          <w:sz w:val="28"/>
          <w:szCs w:val="28"/>
          <w:lang w:val="uk-UA"/>
        </w:rPr>
        <w:t>стосування її компетентностей;</w:t>
      </w:r>
    </w:p>
    <w:p w:rsidR="00306680" w:rsidRPr="00E13E39" w:rsidRDefault="00306680" w:rsidP="00F37BA4">
      <w:pPr>
        <w:ind w:firstLine="709"/>
        <w:jc w:val="both"/>
        <w:rPr>
          <w:rFonts w:ascii="Times New Roman" w:hAnsi="Times New Roman"/>
          <w:sz w:val="28"/>
          <w:szCs w:val="28"/>
          <w:lang w:val="uk-UA"/>
        </w:rPr>
      </w:pPr>
      <w:r w:rsidRPr="00E13E39">
        <w:rPr>
          <w:rFonts w:ascii="Times New Roman" w:hAnsi="Times New Roman"/>
          <w:sz w:val="28"/>
          <w:szCs w:val="28"/>
          <w:lang w:val="uk-UA"/>
        </w:rPr>
        <w:t>1.3.</w:t>
      </w:r>
      <w:r w:rsidRPr="00E13E39">
        <w:rPr>
          <w:rFonts w:ascii="Times New Roman" w:hAnsi="Times New Roman"/>
          <w:sz w:val="28"/>
          <w:szCs w:val="28"/>
          <w:lang w:val="uk-UA"/>
        </w:rPr>
        <w:tab/>
        <w:t>Мета освітнього процесу полягає в реалізації особистісного п</w:t>
      </w:r>
      <w:r w:rsidRPr="00E13E39">
        <w:rPr>
          <w:rFonts w:ascii="Times New Roman" w:hAnsi="Times New Roman"/>
          <w:sz w:val="28"/>
          <w:szCs w:val="28"/>
          <w:lang w:val="uk-UA"/>
        </w:rPr>
        <w:t>о</w:t>
      </w:r>
      <w:r w:rsidRPr="00E13E39">
        <w:rPr>
          <w:rFonts w:ascii="Times New Roman" w:hAnsi="Times New Roman"/>
          <w:sz w:val="28"/>
          <w:szCs w:val="28"/>
          <w:lang w:val="uk-UA"/>
        </w:rPr>
        <w:t>тенціалу людини, розвитку її творчих здібностей, формуванні активної с</w:t>
      </w:r>
      <w:r w:rsidRPr="00E13E39">
        <w:rPr>
          <w:rFonts w:ascii="Times New Roman" w:hAnsi="Times New Roman"/>
          <w:sz w:val="28"/>
          <w:szCs w:val="28"/>
          <w:lang w:val="uk-UA"/>
        </w:rPr>
        <w:t>о</w:t>
      </w:r>
      <w:r w:rsidRPr="00E13E39">
        <w:rPr>
          <w:rFonts w:ascii="Times New Roman" w:hAnsi="Times New Roman"/>
          <w:sz w:val="28"/>
          <w:szCs w:val="28"/>
          <w:lang w:val="uk-UA"/>
        </w:rPr>
        <w:t>ціальної позиції особистості, в задоволенні потреб особи і суспільства та підготовці компетентних, конкурентоспроможних фахівців європейського рівня.</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1.4.</w:t>
      </w:r>
      <w:r w:rsidRPr="00C81184">
        <w:rPr>
          <w:rFonts w:ascii="Times New Roman" w:hAnsi="Times New Roman"/>
          <w:sz w:val="28"/>
          <w:szCs w:val="28"/>
          <w:lang w:val="uk-UA"/>
        </w:rPr>
        <w:tab/>
        <w:t>Основними завданнями освітнього процесу є:</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провадження на високому рівні діяльності, яка забезпечує зд</w:t>
      </w:r>
      <w:r w:rsidRPr="00C81184">
        <w:rPr>
          <w:rFonts w:ascii="Times New Roman" w:hAnsi="Times New Roman"/>
          <w:sz w:val="28"/>
          <w:szCs w:val="28"/>
          <w:lang w:val="uk-UA"/>
        </w:rPr>
        <w:t>о</w:t>
      </w:r>
      <w:r w:rsidRPr="00C81184">
        <w:rPr>
          <w:rFonts w:ascii="Times New Roman" w:hAnsi="Times New Roman"/>
          <w:sz w:val="28"/>
          <w:szCs w:val="28"/>
          <w:lang w:val="uk-UA"/>
        </w:rPr>
        <w:t xml:space="preserve">буття особами вищої освіти відповідного ступеня за обраними ними </w:t>
      </w:r>
      <w:r w:rsidR="00791598">
        <w:rPr>
          <w:rFonts w:ascii="Times New Roman" w:hAnsi="Times New Roman"/>
          <w:sz w:val="28"/>
          <w:szCs w:val="28"/>
          <w:lang w:val="uk-UA"/>
        </w:rPr>
        <w:t>осві</w:t>
      </w:r>
      <w:r w:rsidR="00791598">
        <w:rPr>
          <w:rFonts w:ascii="Times New Roman" w:hAnsi="Times New Roman"/>
          <w:sz w:val="28"/>
          <w:szCs w:val="28"/>
          <w:lang w:val="uk-UA"/>
        </w:rPr>
        <w:t>т</w:t>
      </w:r>
      <w:r w:rsidR="00791598">
        <w:rPr>
          <w:rFonts w:ascii="Times New Roman" w:hAnsi="Times New Roman"/>
          <w:sz w:val="28"/>
          <w:szCs w:val="28"/>
          <w:lang w:val="uk-UA"/>
        </w:rPr>
        <w:t>німи програмами (</w:t>
      </w:r>
      <w:r w:rsidRPr="00C81184">
        <w:rPr>
          <w:rFonts w:ascii="Times New Roman" w:hAnsi="Times New Roman"/>
          <w:sz w:val="28"/>
          <w:szCs w:val="28"/>
          <w:lang w:val="uk-UA"/>
        </w:rPr>
        <w:t>спеціальностями</w:t>
      </w:r>
      <w:r w:rsidR="00791598">
        <w:rPr>
          <w:rFonts w:ascii="Times New Roman" w:hAnsi="Times New Roman"/>
          <w:sz w:val="28"/>
          <w:szCs w:val="28"/>
          <w:lang w:val="uk-UA"/>
        </w:rPr>
        <w:t>)</w:t>
      </w:r>
      <w:r w:rsidRPr="00C81184">
        <w:rPr>
          <w:rFonts w:ascii="Times New Roman" w:hAnsi="Times New Roman"/>
          <w:sz w:val="28"/>
          <w:szCs w:val="28"/>
          <w:lang w:val="uk-UA"/>
        </w:rPr>
        <w:t>;</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провадження наукової діяльності шляхом проведення наукових досліджень і забезпечення творчої діяльності учасників освітнього проц</w:t>
      </w:r>
      <w:r w:rsidRPr="00C81184">
        <w:rPr>
          <w:rFonts w:ascii="Times New Roman" w:hAnsi="Times New Roman"/>
          <w:sz w:val="28"/>
          <w:szCs w:val="28"/>
          <w:lang w:val="uk-UA"/>
        </w:rPr>
        <w:t>е</w:t>
      </w:r>
      <w:r w:rsidRPr="00C81184">
        <w:rPr>
          <w:rFonts w:ascii="Times New Roman" w:hAnsi="Times New Roman"/>
          <w:sz w:val="28"/>
          <w:szCs w:val="28"/>
          <w:lang w:val="uk-UA"/>
        </w:rPr>
        <w:t>су, підготовки наукових кадрів вищої кваліфікації та використання отр</w:t>
      </w:r>
      <w:r w:rsidRPr="00C81184">
        <w:rPr>
          <w:rFonts w:ascii="Times New Roman" w:hAnsi="Times New Roman"/>
          <w:sz w:val="28"/>
          <w:szCs w:val="28"/>
          <w:lang w:val="uk-UA"/>
        </w:rPr>
        <w:t>и</w:t>
      </w:r>
      <w:r w:rsidRPr="00C81184">
        <w:rPr>
          <w:rFonts w:ascii="Times New Roman" w:hAnsi="Times New Roman"/>
          <w:sz w:val="28"/>
          <w:szCs w:val="28"/>
          <w:lang w:val="uk-UA"/>
        </w:rPr>
        <w:t>маних результатів в освітньому процесі;</w:t>
      </w:r>
    </w:p>
    <w:p w:rsidR="00306680" w:rsidRPr="0046147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 xml:space="preserve">участь у забезпеченні суспільного та економічного розвитку </w:t>
      </w:r>
      <w:r w:rsidRPr="00461474">
        <w:rPr>
          <w:rFonts w:ascii="Times New Roman" w:hAnsi="Times New Roman"/>
          <w:sz w:val="28"/>
          <w:szCs w:val="28"/>
          <w:lang w:val="uk-UA"/>
        </w:rPr>
        <w:t>держави шляхом формування людського капіталу;</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формування особистості шляхом патріотичного, правового, екологічного виховання, утвердження в учасників освітнього процесу м</w:t>
      </w:r>
      <w:r w:rsidRPr="00C81184">
        <w:rPr>
          <w:rFonts w:ascii="Times New Roman" w:hAnsi="Times New Roman"/>
          <w:sz w:val="28"/>
          <w:szCs w:val="28"/>
          <w:lang w:val="uk-UA"/>
        </w:rPr>
        <w:t>о</w:t>
      </w:r>
      <w:r w:rsidRPr="00C81184">
        <w:rPr>
          <w:rFonts w:ascii="Times New Roman" w:hAnsi="Times New Roman"/>
          <w:sz w:val="28"/>
          <w:szCs w:val="28"/>
          <w:lang w:val="uk-UA"/>
        </w:rPr>
        <w:lastRenderedPageBreak/>
        <w:t>ральних цінностей, соціальної активності, громадянської позиції та відп</w:t>
      </w:r>
      <w:r w:rsidRPr="00C81184">
        <w:rPr>
          <w:rFonts w:ascii="Times New Roman" w:hAnsi="Times New Roman"/>
          <w:sz w:val="28"/>
          <w:szCs w:val="28"/>
          <w:lang w:val="uk-UA"/>
        </w:rPr>
        <w:t>о</w:t>
      </w:r>
      <w:r w:rsidRPr="00C81184">
        <w:rPr>
          <w:rFonts w:ascii="Times New Roman" w:hAnsi="Times New Roman"/>
          <w:sz w:val="28"/>
          <w:szCs w:val="28"/>
          <w:lang w:val="uk-UA"/>
        </w:rPr>
        <w:t>відальності, здорового способу життя, уміння вільно мислити та самоорг</w:t>
      </w:r>
      <w:r w:rsidRPr="00C81184">
        <w:rPr>
          <w:rFonts w:ascii="Times New Roman" w:hAnsi="Times New Roman"/>
          <w:sz w:val="28"/>
          <w:szCs w:val="28"/>
          <w:lang w:val="uk-UA"/>
        </w:rPr>
        <w:t>а</w:t>
      </w:r>
      <w:r w:rsidRPr="00C81184">
        <w:rPr>
          <w:rFonts w:ascii="Times New Roman" w:hAnsi="Times New Roman"/>
          <w:sz w:val="28"/>
          <w:szCs w:val="28"/>
          <w:lang w:val="uk-UA"/>
        </w:rPr>
        <w:t>нізовуватися в сучасних умовах;</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забезпечення органічного поєднання в освітньому процесі осв</w:t>
      </w:r>
      <w:r w:rsidRPr="00C81184">
        <w:rPr>
          <w:rFonts w:ascii="Times New Roman" w:hAnsi="Times New Roman"/>
          <w:sz w:val="28"/>
          <w:szCs w:val="28"/>
          <w:lang w:val="uk-UA"/>
        </w:rPr>
        <w:t>і</w:t>
      </w:r>
      <w:r w:rsidRPr="00C81184">
        <w:rPr>
          <w:rFonts w:ascii="Times New Roman" w:hAnsi="Times New Roman"/>
          <w:sz w:val="28"/>
          <w:szCs w:val="28"/>
          <w:lang w:val="uk-UA"/>
        </w:rPr>
        <w:t>тньої, наукової та інноваційної діяльності;</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створення необхідних умов для реалізації учасниками осві</w:t>
      </w:r>
      <w:r w:rsidRPr="00C81184">
        <w:rPr>
          <w:rFonts w:ascii="Times New Roman" w:hAnsi="Times New Roman"/>
          <w:sz w:val="28"/>
          <w:szCs w:val="28"/>
          <w:lang w:val="uk-UA"/>
        </w:rPr>
        <w:t>т</w:t>
      </w:r>
      <w:r w:rsidRPr="00C81184">
        <w:rPr>
          <w:rFonts w:ascii="Times New Roman" w:hAnsi="Times New Roman"/>
          <w:sz w:val="28"/>
          <w:szCs w:val="28"/>
          <w:lang w:val="uk-UA"/>
        </w:rPr>
        <w:t>нього процесу їхніх здібностей і талантів;</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збереження та примноження моральних, культурних, наукових цінностей і досягнень суспільства;</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поширення знань серед населення, підвищення освітнього і к</w:t>
      </w:r>
      <w:r w:rsidRPr="00C81184">
        <w:rPr>
          <w:rFonts w:ascii="Times New Roman" w:hAnsi="Times New Roman"/>
          <w:sz w:val="28"/>
          <w:szCs w:val="28"/>
          <w:lang w:val="uk-UA"/>
        </w:rPr>
        <w:t>у</w:t>
      </w:r>
      <w:r w:rsidRPr="00C81184">
        <w:rPr>
          <w:rFonts w:ascii="Times New Roman" w:hAnsi="Times New Roman"/>
          <w:sz w:val="28"/>
          <w:szCs w:val="28"/>
          <w:lang w:val="uk-UA"/>
        </w:rPr>
        <w:t>льтурного рівня громадян;</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налагодження міжнародних зв'язків та провадження міжнаро</w:t>
      </w:r>
      <w:r w:rsidRPr="00C81184">
        <w:rPr>
          <w:rFonts w:ascii="Times New Roman" w:hAnsi="Times New Roman"/>
          <w:sz w:val="28"/>
          <w:szCs w:val="28"/>
          <w:lang w:val="uk-UA"/>
        </w:rPr>
        <w:t>д</w:t>
      </w:r>
      <w:r w:rsidRPr="00C81184">
        <w:rPr>
          <w:rFonts w:ascii="Times New Roman" w:hAnsi="Times New Roman"/>
          <w:sz w:val="28"/>
          <w:szCs w:val="28"/>
          <w:lang w:val="uk-UA"/>
        </w:rPr>
        <w:t>ної діяльності в галузі освіти, науки, спорту, мистецтва і культури;</w:t>
      </w:r>
    </w:p>
    <w:p w:rsidR="00306680"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вивчення попиту на окремі спеціальності на ринку праці.</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 xml:space="preserve"> 1.5. Освітній процес базується на таких принципах:</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відкритості (освітній процес в Університеті здійснюється від</w:t>
      </w:r>
      <w:r w:rsidRPr="00C81184">
        <w:rPr>
          <w:rFonts w:ascii="Times New Roman" w:hAnsi="Times New Roman"/>
          <w:sz w:val="28"/>
          <w:szCs w:val="28"/>
          <w:lang w:val="uk-UA"/>
        </w:rPr>
        <w:t>к</w:t>
      </w:r>
      <w:r w:rsidRPr="00C81184">
        <w:rPr>
          <w:rFonts w:ascii="Times New Roman" w:hAnsi="Times New Roman"/>
          <w:sz w:val="28"/>
          <w:szCs w:val="28"/>
          <w:lang w:val="uk-UA"/>
        </w:rPr>
        <w:t>рито для всіх зацікавлених сторін);</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доступності (відповідність змісту, характеру і обсягу матері</w:t>
      </w:r>
      <w:r w:rsidRPr="00C81184">
        <w:rPr>
          <w:rFonts w:ascii="Times New Roman" w:hAnsi="Times New Roman"/>
          <w:sz w:val="28"/>
          <w:szCs w:val="28"/>
          <w:lang w:val="uk-UA"/>
        </w:rPr>
        <w:t>а</w:t>
      </w:r>
      <w:r w:rsidRPr="00C81184">
        <w:rPr>
          <w:rFonts w:ascii="Times New Roman" w:hAnsi="Times New Roman"/>
          <w:sz w:val="28"/>
          <w:szCs w:val="28"/>
          <w:lang w:val="uk-UA"/>
        </w:rPr>
        <w:t>лу, який вивчається, можливостям і рівню підготовки здобувача вищої освіти);</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єдності і наступності освітнього процесу (забезпечення єдні</w:t>
      </w:r>
      <w:r w:rsidRPr="00C81184">
        <w:rPr>
          <w:rFonts w:ascii="Times New Roman" w:hAnsi="Times New Roman"/>
          <w:sz w:val="28"/>
          <w:szCs w:val="28"/>
          <w:lang w:val="uk-UA"/>
        </w:rPr>
        <w:t>с</w:t>
      </w:r>
      <w:r w:rsidRPr="00C81184">
        <w:rPr>
          <w:rFonts w:ascii="Times New Roman" w:hAnsi="Times New Roman"/>
          <w:sz w:val="28"/>
          <w:szCs w:val="28"/>
          <w:lang w:val="uk-UA"/>
        </w:rPr>
        <w:t xml:space="preserve">тю структури освіти та узгодженості ступенів і етапів </w:t>
      </w:r>
      <w:r>
        <w:rPr>
          <w:rFonts w:ascii="Times New Roman" w:hAnsi="Times New Roman"/>
          <w:sz w:val="28"/>
          <w:szCs w:val="28"/>
          <w:lang w:val="uk-UA"/>
        </w:rPr>
        <w:t>освітнього</w:t>
      </w:r>
      <w:r w:rsidRPr="00C81184">
        <w:rPr>
          <w:rFonts w:ascii="Times New Roman" w:hAnsi="Times New Roman"/>
          <w:sz w:val="28"/>
          <w:szCs w:val="28"/>
          <w:lang w:val="uk-UA"/>
        </w:rPr>
        <w:t xml:space="preserve"> процесу);</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безперервності (реалізація концепції «Навчання впродовж усього життя» через організацію самостійного навчання і самоосвіти зд</w:t>
      </w:r>
      <w:r w:rsidRPr="00C81184">
        <w:rPr>
          <w:rFonts w:ascii="Times New Roman" w:hAnsi="Times New Roman"/>
          <w:sz w:val="28"/>
          <w:szCs w:val="28"/>
          <w:lang w:val="uk-UA"/>
        </w:rPr>
        <w:t>о</w:t>
      </w:r>
      <w:r w:rsidRPr="00C81184">
        <w:rPr>
          <w:rFonts w:ascii="Times New Roman" w:hAnsi="Times New Roman"/>
          <w:sz w:val="28"/>
          <w:szCs w:val="28"/>
          <w:lang w:val="uk-UA"/>
        </w:rPr>
        <w:t>бувачів вищої освіти з метою забезпечення високої якості життя);</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науковості (інтеграція навчання з наукою і практикою, проф</w:t>
      </w:r>
      <w:r w:rsidRPr="00C81184">
        <w:rPr>
          <w:rFonts w:ascii="Times New Roman" w:hAnsi="Times New Roman"/>
          <w:sz w:val="28"/>
          <w:szCs w:val="28"/>
          <w:lang w:val="uk-UA"/>
        </w:rPr>
        <w:t>е</w:t>
      </w:r>
      <w:r w:rsidRPr="00C81184">
        <w:rPr>
          <w:rFonts w:ascii="Times New Roman" w:hAnsi="Times New Roman"/>
          <w:sz w:val="28"/>
          <w:szCs w:val="28"/>
          <w:lang w:val="uk-UA"/>
        </w:rPr>
        <w:t>сійна спрямованість освітнього процесу);</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гнучкості і прогностичності (забезпечення варіативності, сам</w:t>
      </w:r>
      <w:r w:rsidRPr="00C81184">
        <w:rPr>
          <w:rFonts w:ascii="Times New Roman" w:hAnsi="Times New Roman"/>
          <w:sz w:val="28"/>
          <w:szCs w:val="28"/>
          <w:lang w:val="uk-UA"/>
        </w:rPr>
        <w:t>о</w:t>
      </w:r>
      <w:r w:rsidRPr="00C81184">
        <w:rPr>
          <w:rFonts w:ascii="Times New Roman" w:hAnsi="Times New Roman"/>
          <w:sz w:val="28"/>
          <w:szCs w:val="28"/>
          <w:lang w:val="uk-UA"/>
        </w:rPr>
        <w:t>регуляції та безперервного оновлення змісту вищої освіти, його адаптацію до вимог суспільства);</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lastRenderedPageBreak/>
        <w:t>-</w:t>
      </w:r>
      <w:r w:rsidRPr="00C81184">
        <w:rPr>
          <w:rFonts w:ascii="Times New Roman" w:hAnsi="Times New Roman"/>
          <w:sz w:val="28"/>
          <w:szCs w:val="28"/>
          <w:lang w:val="uk-UA"/>
        </w:rPr>
        <w:tab/>
        <w:t>гуманізму, демократизму та пріоритетності загальнолюдських духовних цінностей (орієнтування на зміцнення єдності людини, народу і держави);</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національної спрямованості (забезпечення органічного зв'язку освіти з національною історією, культурою, традиціями);</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міжнародної інтеграції (забезпечення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w:t>
      </w:r>
      <w:r w:rsidRPr="00C81184">
        <w:rPr>
          <w:rFonts w:ascii="Times New Roman" w:hAnsi="Times New Roman"/>
          <w:sz w:val="28"/>
          <w:szCs w:val="28"/>
          <w:lang w:val="uk-UA"/>
        </w:rPr>
        <w:tab/>
        <w:t>незалежності від втручання будь-яких політичних партій, гр</w:t>
      </w:r>
      <w:r w:rsidRPr="00C81184">
        <w:rPr>
          <w:rFonts w:ascii="Times New Roman" w:hAnsi="Times New Roman"/>
          <w:sz w:val="28"/>
          <w:szCs w:val="28"/>
          <w:lang w:val="uk-UA"/>
        </w:rPr>
        <w:t>о</w:t>
      </w:r>
      <w:r w:rsidRPr="00C81184">
        <w:rPr>
          <w:rFonts w:ascii="Times New Roman" w:hAnsi="Times New Roman"/>
          <w:sz w:val="28"/>
          <w:szCs w:val="28"/>
          <w:lang w:val="uk-UA"/>
        </w:rPr>
        <w:t xml:space="preserve">мадських та релігійних організацій (забезпечується вимогою Конституції України про недопустимість втручання у </w:t>
      </w:r>
      <w:r>
        <w:rPr>
          <w:rFonts w:ascii="Times New Roman" w:hAnsi="Times New Roman"/>
          <w:sz w:val="28"/>
          <w:szCs w:val="28"/>
          <w:lang w:val="uk-UA"/>
        </w:rPr>
        <w:t>освітній</w:t>
      </w:r>
      <w:r w:rsidRPr="00C81184">
        <w:rPr>
          <w:rFonts w:ascii="Times New Roman" w:hAnsi="Times New Roman"/>
          <w:sz w:val="28"/>
          <w:szCs w:val="28"/>
          <w:lang w:val="uk-UA"/>
        </w:rPr>
        <w:t xml:space="preserve"> процес закладу вищої освіти політичних партій, громадських і релігійних організацій).</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1.6.</w:t>
      </w:r>
      <w:r w:rsidRPr="00C81184">
        <w:rPr>
          <w:rFonts w:ascii="Times New Roman" w:hAnsi="Times New Roman"/>
          <w:sz w:val="28"/>
          <w:szCs w:val="28"/>
          <w:lang w:val="uk-UA"/>
        </w:rPr>
        <w:tab/>
        <w:t>Зміст навчання визначається чітко окресленим колом знань, умінь, навичок і компетенцій, якими людина оволодіває шляхом навчання. Зміст навчання в Університеті формується з системи наукових знань сусп</w:t>
      </w:r>
      <w:r w:rsidRPr="00C81184">
        <w:rPr>
          <w:rFonts w:ascii="Times New Roman" w:hAnsi="Times New Roman"/>
          <w:sz w:val="28"/>
          <w:szCs w:val="28"/>
          <w:lang w:val="uk-UA"/>
        </w:rPr>
        <w:t>і</w:t>
      </w:r>
      <w:r w:rsidRPr="00C81184">
        <w:rPr>
          <w:rFonts w:ascii="Times New Roman" w:hAnsi="Times New Roman"/>
          <w:sz w:val="28"/>
          <w:szCs w:val="28"/>
          <w:lang w:val="uk-UA"/>
        </w:rPr>
        <w:t>льно-гуманітарних дисциплін, загально-технічних та фундаментальних д</w:t>
      </w:r>
      <w:r w:rsidRPr="00C81184">
        <w:rPr>
          <w:rFonts w:ascii="Times New Roman" w:hAnsi="Times New Roman"/>
          <w:sz w:val="28"/>
          <w:szCs w:val="28"/>
          <w:lang w:val="uk-UA"/>
        </w:rPr>
        <w:t>и</w:t>
      </w:r>
      <w:r w:rsidRPr="00C81184">
        <w:rPr>
          <w:rFonts w:ascii="Times New Roman" w:hAnsi="Times New Roman"/>
          <w:sz w:val="28"/>
          <w:szCs w:val="28"/>
          <w:lang w:val="uk-UA"/>
        </w:rPr>
        <w:t>сциплін, фахових дисциплін та практичних умінь і навичок, необхідних для роботи на відповідних посадах.</w:t>
      </w:r>
    </w:p>
    <w:p w:rsidR="00306680" w:rsidRPr="00F37BA4" w:rsidRDefault="00306680" w:rsidP="00F37BA4">
      <w:pPr>
        <w:ind w:firstLine="709"/>
        <w:jc w:val="both"/>
        <w:rPr>
          <w:rFonts w:ascii="Times New Roman" w:hAnsi="Times New Roman"/>
          <w:sz w:val="28"/>
          <w:szCs w:val="28"/>
          <w:lang w:val="uk-UA"/>
        </w:rPr>
      </w:pPr>
      <w:r w:rsidRPr="003E4485">
        <w:rPr>
          <w:rFonts w:ascii="Times New Roman" w:hAnsi="Times New Roman"/>
          <w:sz w:val="28"/>
          <w:szCs w:val="28"/>
          <w:lang w:val="uk-UA"/>
        </w:rPr>
        <w:t>1.7.</w:t>
      </w:r>
      <w:r w:rsidRPr="00C81184">
        <w:rPr>
          <w:rFonts w:ascii="Times New Roman" w:hAnsi="Times New Roman"/>
          <w:sz w:val="28"/>
          <w:szCs w:val="28"/>
          <w:lang w:val="uk-UA"/>
        </w:rPr>
        <w:tab/>
      </w:r>
      <w:r w:rsidRPr="00F37BA4">
        <w:rPr>
          <w:rFonts w:ascii="Times New Roman" w:hAnsi="Times New Roman"/>
          <w:sz w:val="28"/>
          <w:szCs w:val="28"/>
          <w:lang w:val="uk-UA"/>
        </w:rPr>
        <w:t xml:space="preserve">Освітня та наукова діяльність в Університеті здійснюються з дотриманням вимог законодавства України про мови. Мовою викладання в Університеті є державна мова. </w:t>
      </w:r>
    </w:p>
    <w:p w:rsidR="00306680" w:rsidRPr="00F37BA4" w:rsidRDefault="00306680" w:rsidP="00F37BA4">
      <w:pPr>
        <w:ind w:firstLine="709"/>
        <w:jc w:val="both"/>
        <w:rPr>
          <w:rFonts w:ascii="Times New Roman" w:hAnsi="Times New Roman"/>
          <w:sz w:val="28"/>
          <w:szCs w:val="28"/>
          <w:lang w:val="uk-UA"/>
        </w:rPr>
      </w:pPr>
      <w:r w:rsidRPr="00F37BA4">
        <w:rPr>
          <w:rFonts w:ascii="Times New Roman" w:hAnsi="Times New Roman"/>
          <w:sz w:val="28"/>
          <w:szCs w:val="28"/>
          <w:lang w:val="uk-UA"/>
        </w:rPr>
        <w:t>За бажанням здобувачів вищої освіти Університет створює можлив</w:t>
      </w:r>
      <w:r w:rsidRPr="00F37BA4">
        <w:rPr>
          <w:rFonts w:ascii="Times New Roman" w:hAnsi="Times New Roman"/>
          <w:sz w:val="28"/>
          <w:szCs w:val="28"/>
          <w:lang w:val="uk-UA"/>
        </w:rPr>
        <w:t>о</w:t>
      </w:r>
      <w:r w:rsidRPr="00F37BA4">
        <w:rPr>
          <w:rFonts w:ascii="Times New Roman" w:hAnsi="Times New Roman"/>
          <w:sz w:val="28"/>
          <w:szCs w:val="28"/>
          <w:lang w:val="uk-UA"/>
        </w:rPr>
        <w:t>сті для вивчення ними мови національної меншини в обсязі, що дає змогу провадити професійну діяльність у вибраній галузі з використанням цієї мови.</w:t>
      </w:r>
    </w:p>
    <w:p w:rsidR="00306680" w:rsidRPr="00F37BA4" w:rsidRDefault="00306680" w:rsidP="00F37BA4">
      <w:pPr>
        <w:ind w:firstLine="709"/>
        <w:jc w:val="both"/>
        <w:rPr>
          <w:rFonts w:ascii="Times New Roman" w:hAnsi="Times New Roman"/>
          <w:sz w:val="28"/>
          <w:szCs w:val="28"/>
          <w:lang w:val="uk-UA"/>
        </w:rPr>
      </w:pPr>
      <w:r w:rsidRPr="00F37BA4">
        <w:rPr>
          <w:rFonts w:ascii="Times New Roman" w:hAnsi="Times New Roman"/>
          <w:sz w:val="28"/>
          <w:szCs w:val="28"/>
          <w:lang w:val="uk-UA"/>
        </w:rPr>
        <w:t>З метою створення умов для міжнародної академічної мобільності Університет має право прийняти рішення про викладання однієї чи кількох дисциплін англійською та/або іншими іноземними мовами, забезпечивши при цьому знання здобувачами вищої освіти відповідної дисципліни де</w:t>
      </w:r>
      <w:r w:rsidRPr="00F37BA4">
        <w:rPr>
          <w:rFonts w:ascii="Times New Roman" w:hAnsi="Times New Roman"/>
          <w:sz w:val="28"/>
          <w:szCs w:val="28"/>
          <w:lang w:val="uk-UA"/>
        </w:rPr>
        <w:t>р</w:t>
      </w:r>
      <w:r w:rsidRPr="00F37BA4">
        <w:rPr>
          <w:rFonts w:ascii="Times New Roman" w:hAnsi="Times New Roman"/>
          <w:sz w:val="28"/>
          <w:szCs w:val="28"/>
          <w:lang w:val="uk-UA"/>
        </w:rPr>
        <w:t>жавною мовою.</w:t>
      </w:r>
    </w:p>
    <w:p w:rsidR="00306680" w:rsidRPr="00C81184" w:rsidRDefault="00306680" w:rsidP="00F37BA4">
      <w:pPr>
        <w:ind w:firstLine="709"/>
        <w:jc w:val="both"/>
        <w:rPr>
          <w:rFonts w:ascii="Times New Roman" w:hAnsi="Times New Roman"/>
          <w:sz w:val="28"/>
          <w:szCs w:val="28"/>
          <w:lang w:val="uk-UA"/>
        </w:rPr>
      </w:pPr>
      <w:r w:rsidRPr="00C81184">
        <w:rPr>
          <w:rFonts w:ascii="Times New Roman" w:hAnsi="Times New Roman"/>
          <w:sz w:val="28"/>
          <w:szCs w:val="28"/>
          <w:lang w:val="uk-UA"/>
        </w:rPr>
        <w:t>1.8.</w:t>
      </w:r>
      <w:r w:rsidRPr="00C81184">
        <w:rPr>
          <w:rFonts w:ascii="Times New Roman" w:hAnsi="Times New Roman"/>
          <w:sz w:val="28"/>
          <w:szCs w:val="28"/>
          <w:lang w:val="uk-UA"/>
        </w:rPr>
        <w:tab/>
        <w:t>Викладання навчальних дисциплін іноземною мовою інозе</w:t>
      </w:r>
      <w:r w:rsidRPr="00C81184">
        <w:rPr>
          <w:rFonts w:ascii="Times New Roman" w:hAnsi="Times New Roman"/>
          <w:sz w:val="28"/>
          <w:szCs w:val="28"/>
          <w:lang w:val="uk-UA"/>
        </w:rPr>
        <w:t>м</w:t>
      </w:r>
      <w:r w:rsidRPr="00C81184">
        <w:rPr>
          <w:rFonts w:ascii="Times New Roman" w:hAnsi="Times New Roman"/>
          <w:sz w:val="28"/>
          <w:szCs w:val="28"/>
          <w:lang w:val="uk-UA"/>
        </w:rPr>
        <w:t xml:space="preserve">ним студентам та особам без громадянства може відбуватися як в окремих групах, так і в існуючих за індивідуальним графіком навчання. При цьому </w:t>
      </w:r>
      <w:r w:rsidRPr="00C81184">
        <w:rPr>
          <w:rFonts w:ascii="Times New Roman" w:hAnsi="Times New Roman"/>
          <w:sz w:val="28"/>
          <w:szCs w:val="28"/>
          <w:lang w:val="uk-UA"/>
        </w:rPr>
        <w:lastRenderedPageBreak/>
        <w:t>Університет забезпечує вивчення такими особами державної мови як окремої навчальної дисципліни.</w:t>
      </w:r>
    </w:p>
    <w:p w:rsidR="00306680" w:rsidRDefault="00306680" w:rsidP="00F37BA4">
      <w:pPr>
        <w:ind w:firstLine="709"/>
        <w:jc w:val="both"/>
        <w:rPr>
          <w:rFonts w:ascii="Times New Roman" w:hAnsi="Times New Roman"/>
          <w:sz w:val="28"/>
          <w:szCs w:val="28"/>
          <w:lang w:val="uk-UA"/>
        </w:rPr>
      </w:pPr>
      <w:r w:rsidRPr="00504F4A">
        <w:rPr>
          <w:rFonts w:ascii="Times New Roman" w:hAnsi="Times New Roman"/>
          <w:sz w:val="28"/>
          <w:szCs w:val="28"/>
          <w:lang w:val="uk-UA"/>
        </w:rPr>
        <w:t>1.9.</w:t>
      </w:r>
      <w:r w:rsidRPr="00504F4A">
        <w:rPr>
          <w:rFonts w:ascii="Times New Roman" w:hAnsi="Times New Roman"/>
          <w:sz w:val="28"/>
          <w:szCs w:val="28"/>
          <w:lang w:val="uk-UA"/>
        </w:rPr>
        <w:tab/>
        <w:t>Положення є складовою системи внутрішнього забезпечення якості освітньої діяльності та якості вищої освіти і регулює організацію освітнього процесу в Університеті.</w:t>
      </w:r>
    </w:p>
    <w:p w:rsidR="00306680" w:rsidRDefault="00306680" w:rsidP="00F37BA4">
      <w:pPr>
        <w:ind w:firstLine="709"/>
        <w:jc w:val="both"/>
        <w:rPr>
          <w:rFonts w:ascii="Times New Roman" w:hAnsi="Times New Roman"/>
          <w:sz w:val="28"/>
          <w:szCs w:val="28"/>
          <w:lang w:val="uk-UA"/>
        </w:rPr>
      </w:pPr>
      <w:r w:rsidRPr="00504F4A">
        <w:rPr>
          <w:rFonts w:ascii="Times New Roman" w:hAnsi="Times New Roman"/>
          <w:sz w:val="28"/>
          <w:szCs w:val="28"/>
          <w:lang w:val="uk-UA"/>
        </w:rPr>
        <w:t>1.10.</w:t>
      </w:r>
      <w:r w:rsidRPr="00504F4A">
        <w:rPr>
          <w:rFonts w:ascii="Times New Roman" w:hAnsi="Times New Roman"/>
          <w:sz w:val="28"/>
          <w:szCs w:val="28"/>
          <w:lang w:val="uk-UA"/>
        </w:rPr>
        <w:tab/>
        <w:t>Положення розроблено відповідно до вимог Конституції Укр</w:t>
      </w:r>
      <w:r w:rsidRPr="00504F4A">
        <w:rPr>
          <w:rFonts w:ascii="Times New Roman" w:hAnsi="Times New Roman"/>
          <w:sz w:val="28"/>
          <w:szCs w:val="28"/>
          <w:lang w:val="uk-UA"/>
        </w:rPr>
        <w:t>а</w:t>
      </w:r>
      <w:r w:rsidRPr="00504F4A">
        <w:rPr>
          <w:rFonts w:ascii="Times New Roman" w:hAnsi="Times New Roman"/>
          <w:sz w:val="28"/>
          <w:szCs w:val="28"/>
          <w:lang w:val="uk-UA"/>
        </w:rPr>
        <w:t xml:space="preserve">їни, Законів України «Про освіту», «Про вищу </w:t>
      </w:r>
      <w:r>
        <w:rPr>
          <w:rFonts w:ascii="Times New Roman" w:hAnsi="Times New Roman"/>
          <w:sz w:val="28"/>
          <w:szCs w:val="28"/>
          <w:lang w:val="uk-UA"/>
        </w:rPr>
        <w:t>освіту», «Про наукову і н</w:t>
      </w:r>
      <w:r>
        <w:rPr>
          <w:rFonts w:ascii="Times New Roman" w:hAnsi="Times New Roman"/>
          <w:sz w:val="28"/>
          <w:szCs w:val="28"/>
          <w:lang w:val="uk-UA"/>
        </w:rPr>
        <w:t>а</w:t>
      </w:r>
      <w:r>
        <w:rPr>
          <w:rFonts w:ascii="Times New Roman" w:hAnsi="Times New Roman"/>
          <w:sz w:val="28"/>
          <w:szCs w:val="28"/>
          <w:lang w:val="uk-UA"/>
        </w:rPr>
        <w:t>уково</w:t>
      </w:r>
      <w:r w:rsidRPr="00504F4A">
        <w:rPr>
          <w:rFonts w:ascii="Times New Roman" w:hAnsi="Times New Roman"/>
          <w:sz w:val="28"/>
          <w:szCs w:val="28"/>
          <w:lang w:val="uk-UA"/>
        </w:rPr>
        <w:t>-технічну</w:t>
      </w:r>
      <w:r>
        <w:rPr>
          <w:rFonts w:ascii="Times New Roman" w:hAnsi="Times New Roman"/>
          <w:sz w:val="28"/>
          <w:szCs w:val="28"/>
          <w:lang w:val="uk-UA"/>
        </w:rPr>
        <w:t xml:space="preserve"> діяльність», «Про інформацію», «</w:t>
      </w:r>
      <w:r w:rsidRPr="00CD2223">
        <w:rPr>
          <w:rFonts w:ascii="Times New Roman" w:hAnsi="Times New Roman"/>
          <w:sz w:val="28"/>
          <w:szCs w:val="28"/>
          <w:lang w:val="uk-UA"/>
        </w:rPr>
        <w:t>Про внесення змін до д</w:t>
      </w:r>
      <w:r w:rsidRPr="00CD2223">
        <w:rPr>
          <w:rFonts w:ascii="Times New Roman" w:hAnsi="Times New Roman"/>
          <w:sz w:val="28"/>
          <w:szCs w:val="28"/>
          <w:lang w:val="uk-UA"/>
        </w:rPr>
        <w:t>е</w:t>
      </w:r>
      <w:r w:rsidRPr="00CD2223">
        <w:rPr>
          <w:rFonts w:ascii="Times New Roman" w:hAnsi="Times New Roman"/>
          <w:sz w:val="28"/>
          <w:szCs w:val="28"/>
          <w:lang w:val="uk-UA"/>
        </w:rPr>
        <w:t>яких законів України щодо діяльності вищих навчальних закладів, наук</w:t>
      </w:r>
      <w:r w:rsidRPr="00CD2223">
        <w:rPr>
          <w:rFonts w:ascii="Times New Roman" w:hAnsi="Times New Roman"/>
          <w:sz w:val="28"/>
          <w:szCs w:val="28"/>
          <w:lang w:val="uk-UA"/>
        </w:rPr>
        <w:t>о</w:t>
      </w:r>
      <w:r w:rsidRPr="00CD2223">
        <w:rPr>
          <w:rFonts w:ascii="Times New Roman" w:hAnsi="Times New Roman"/>
          <w:sz w:val="28"/>
          <w:szCs w:val="28"/>
          <w:lang w:val="uk-UA"/>
        </w:rPr>
        <w:t>вих установ, переміщених з тимчасово окупованої території та з населених пунктів, на території яких органи державної влади тимчасово не здійсн</w:t>
      </w:r>
      <w:r w:rsidRPr="00CD2223">
        <w:rPr>
          <w:rFonts w:ascii="Times New Roman" w:hAnsi="Times New Roman"/>
          <w:sz w:val="28"/>
          <w:szCs w:val="28"/>
          <w:lang w:val="uk-UA"/>
        </w:rPr>
        <w:t>ю</w:t>
      </w:r>
      <w:r w:rsidRPr="00CD2223">
        <w:rPr>
          <w:rFonts w:ascii="Times New Roman" w:hAnsi="Times New Roman"/>
          <w:sz w:val="28"/>
          <w:szCs w:val="28"/>
          <w:lang w:val="uk-UA"/>
        </w:rPr>
        <w:t>ють свої повноваження</w:t>
      </w:r>
      <w:r>
        <w:rPr>
          <w:rFonts w:ascii="Times New Roman" w:hAnsi="Times New Roman"/>
          <w:sz w:val="28"/>
          <w:szCs w:val="28"/>
          <w:lang w:val="uk-UA"/>
        </w:rPr>
        <w:t>»</w:t>
      </w:r>
      <w:r w:rsidRPr="00504F4A">
        <w:rPr>
          <w:rFonts w:ascii="Times New Roman" w:hAnsi="Times New Roman"/>
          <w:sz w:val="28"/>
          <w:szCs w:val="28"/>
          <w:lang w:val="uk-UA"/>
        </w:rPr>
        <w:t>; нормативних актів Кабінету Міністрів України; наказів Міністерства освіти і науки України (далі - МОН України) та інш</w:t>
      </w:r>
      <w:r w:rsidRPr="00504F4A">
        <w:rPr>
          <w:rFonts w:ascii="Times New Roman" w:hAnsi="Times New Roman"/>
          <w:sz w:val="28"/>
          <w:szCs w:val="28"/>
          <w:lang w:val="uk-UA"/>
        </w:rPr>
        <w:t>о</w:t>
      </w:r>
      <w:r w:rsidRPr="00504F4A">
        <w:rPr>
          <w:rFonts w:ascii="Times New Roman" w:hAnsi="Times New Roman"/>
          <w:sz w:val="28"/>
          <w:szCs w:val="28"/>
          <w:lang w:val="uk-UA"/>
        </w:rPr>
        <w:t xml:space="preserve">го чинного законодавства, що регламентує організацію освітнього процесу та порядок підготовки фахівців у </w:t>
      </w:r>
      <w:r w:rsidR="00B844DF">
        <w:rPr>
          <w:rFonts w:ascii="Times New Roman" w:hAnsi="Times New Roman"/>
          <w:sz w:val="28"/>
          <w:szCs w:val="28"/>
          <w:lang w:val="uk-UA"/>
        </w:rPr>
        <w:t>закладах вищої освіти</w:t>
      </w:r>
      <w:r>
        <w:rPr>
          <w:rFonts w:ascii="Times New Roman" w:hAnsi="Times New Roman"/>
          <w:sz w:val="28"/>
          <w:szCs w:val="28"/>
          <w:lang w:val="uk-UA"/>
        </w:rPr>
        <w:t xml:space="preserve"> України, Статуту Університету.</w:t>
      </w: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894260" w:rsidRDefault="00894260" w:rsidP="00F37BA4">
      <w:pPr>
        <w:ind w:firstLine="709"/>
        <w:jc w:val="both"/>
        <w:rPr>
          <w:rFonts w:ascii="Times New Roman" w:hAnsi="Times New Roman"/>
          <w:sz w:val="28"/>
          <w:szCs w:val="28"/>
          <w:lang w:val="uk-UA"/>
        </w:rPr>
      </w:pPr>
    </w:p>
    <w:p w:rsidR="00306680" w:rsidRPr="00894260" w:rsidRDefault="00894260" w:rsidP="00894260">
      <w:pPr>
        <w:ind w:firstLine="709"/>
        <w:jc w:val="center"/>
        <w:rPr>
          <w:rFonts w:ascii="Times New Roman" w:hAnsi="Times New Roman"/>
          <w:b/>
          <w:sz w:val="28"/>
          <w:szCs w:val="28"/>
          <w:lang w:val="uk-UA"/>
        </w:rPr>
      </w:pPr>
      <w:r>
        <w:rPr>
          <w:rFonts w:ascii="Times New Roman" w:hAnsi="Times New Roman"/>
          <w:sz w:val="28"/>
          <w:szCs w:val="28"/>
          <w:lang w:val="uk-UA"/>
        </w:rPr>
        <w:br w:type="page"/>
      </w:r>
      <w:r w:rsidR="00306680" w:rsidRPr="00894260">
        <w:rPr>
          <w:rFonts w:ascii="Times New Roman" w:hAnsi="Times New Roman"/>
          <w:b/>
          <w:sz w:val="28"/>
          <w:szCs w:val="28"/>
          <w:lang w:val="uk-UA"/>
        </w:rPr>
        <w:lastRenderedPageBreak/>
        <w:t>РОЗДІЛ 2</w:t>
      </w:r>
    </w:p>
    <w:p w:rsidR="00306680" w:rsidRDefault="00306680" w:rsidP="007B793F">
      <w:pPr>
        <w:pStyle w:val="40"/>
        <w:keepNext/>
        <w:keepLines/>
        <w:shd w:val="clear" w:color="auto" w:fill="auto"/>
        <w:spacing w:after="200" w:line="276" w:lineRule="auto"/>
        <w:ind w:firstLine="0"/>
        <w:rPr>
          <w:b/>
          <w:sz w:val="28"/>
          <w:szCs w:val="28"/>
          <w:lang w:val="uk-UA"/>
        </w:rPr>
      </w:pPr>
      <w:bookmarkStart w:id="2" w:name="bookmark6"/>
      <w:r w:rsidRPr="007B793F">
        <w:rPr>
          <w:b/>
          <w:sz w:val="28"/>
          <w:szCs w:val="28"/>
          <w:lang w:val="uk-UA"/>
        </w:rPr>
        <w:t>ОСНОВНІ ТЕРМІНИ, ПОНЯТТЯ ТА ЇХ ВИЗНАЧЕННЯ</w:t>
      </w:r>
      <w:bookmarkEnd w:id="2"/>
    </w:p>
    <w:p w:rsidR="00306680" w:rsidRPr="007B793F" w:rsidRDefault="00306680" w:rsidP="007B793F">
      <w:pPr>
        <w:pStyle w:val="40"/>
        <w:keepNext/>
        <w:keepLines/>
        <w:shd w:val="clear" w:color="auto" w:fill="auto"/>
        <w:spacing w:after="0" w:line="276" w:lineRule="auto"/>
        <w:ind w:firstLine="851"/>
        <w:rPr>
          <w:b/>
          <w:sz w:val="28"/>
          <w:szCs w:val="28"/>
          <w:lang w:val="uk-UA"/>
        </w:rPr>
      </w:pPr>
    </w:p>
    <w:p w:rsidR="00306680" w:rsidRPr="00593D49" w:rsidRDefault="00306680" w:rsidP="00D852CD">
      <w:pPr>
        <w:pStyle w:val="a9"/>
        <w:shd w:val="clear" w:color="auto" w:fill="auto"/>
        <w:spacing w:after="200" w:line="276" w:lineRule="auto"/>
        <w:ind w:firstLine="851"/>
        <w:jc w:val="both"/>
        <w:rPr>
          <w:sz w:val="28"/>
          <w:szCs w:val="28"/>
          <w:lang w:val="uk-UA"/>
        </w:rPr>
      </w:pPr>
      <w:r w:rsidRPr="00593D49">
        <w:rPr>
          <w:sz w:val="28"/>
          <w:szCs w:val="28"/>
          <w:lang w:val="uk-UA"/>
        </w:rPr>
        <w:t>У Положенні використані терміни і поняття, що застосовуються у</w:t>
      </w:r>
      <w:r>
        <w:rPr>
          <w:sz w:val="28"/>
          <w:szCs w:val="28"/>
          <w:lang w:val="uk-UA"/>
        </w:rPr>
        <w:t xml:space="preserve"> </w:t>
      </w:r>
      <w:r w:rsidRPr="00593D49">
        <w:rPr>
          <w:sz w:val="28"/>
          <w:szCs w:val="28"/>
          <w:lang w:val="uk-UA"/>
        </w:rPr>
        <w:t>нормативно-правових актах, які діють у системі вищої освіти, а також</w:t>
      </w:r>
      <w:r>
        <w:rPr>
          <w:sz w:val="28"/>
          <w:szCs w:val="28"/>
          <w:lang w:val="uk-UA"/>
        </w:rPr>
        <w:t xml:space="preserve"> </w:t>
      </w:r>
      <w:r w:rsidRPr="00593D49">
        <w:rPr>
          <w:sz w:val="28"/>
          <w:szCs w:val="28"/>
          <w:lang w:val="uk-UA"/>
        </w:rPr>
        <w:t>вв</w:t>
      </w:r>
      <w:r w:rsidRPr="00593D49">
        <w:rPr>
          <w:sz w:val="28"/>
          <w:szCs w:val="28"/>
          <w:lang w:val="uk-UA"/>
        </w:rPr>
        <w:t>е</w:t>
      </w:r>
      <w:r w:rsidRPr="00593D49">
        <w:rPr>
          <w:sz w:val="28"/>
          <w:szCs w:val="28"/>
          <w:lang w:val="uk-UA"/>
        </w:rPr>
        <w:t>дені нові терміни відповідно до мети та завдань цього Положення, а саме:</w:t>
      </w:r>
    </w:p>
    <w:p w:rsidR="00306680" w:rsidRPr="00593D49"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593D49">
        <w:rPr>
          <w:rStyle w:val="11"/>
          <w:sz w:val="28"/>
          <w:szCs w:val="28"/>
          <w:lang w:val="uk-UA"/>
        </w:rPr>
        <w:t>Академічна мобільність</w:t>
      </w:r>
      <w:r w:rsidRPr="00593D49">
        <w:rPr>
          <w:sz w:val="28"/>
          <w:szCs w:val="28"/>
          <w:lang w:val="uk-UA"/>
        </w:rPr>
        <w:t xml:space="preserve"> - можливість учасників освітнього процесу навчатися, викладати, стажуватися чи проводити наукову діял</w:t>
      </w:r>
      <w:r w:rsidRPr="00593D49">
        <w:rPr>
          <w:sz w:val="28"/>
          <w:szCs w:val="28"/>
          <w:lang w:val="uk-UA"/>
        </w:rPr>
        <w:t>ь</w:t>
      </w:r>
      <w:r w:rsidRPr="00593D49">
        <w:rPr>
          <w:sz w:val="28"/>
          <w:szCs w:val="28"/>
          <w:lang w:val="uk-UA"/>
        </w:rPr>
        <w:t xml:space="preserve">ність в іншому </w:t>
      </w:r>
      <w:r w:rsidR="001535F4">
        <w:rPr>
          <w:sz w:val="28"/>
          <w:szCs w:val="28"/>
          <w:lang w:val="uk-UA"/>
        </w:rPr>
        <w:t>закладі вищої освіти</w:t>
      </w:r>
      <w:r w:rsidRPr="00593D49">
        <w:rPr>
          <w:sz w:val="28"/>
          <w:szCs w:val="28"/>
          <w:lang w:val="uk-UA"/>
        </w:rPr>
        <w:t xml:space="preserve"> (науковій установі) на території Укр</w:t>
      </w:r>
      <w:r w:rsidRPr="00593D49">
        <w:rPr>
          <w:sz w:val="28"/>
          <w:szCs w:val="28"/>
          <w:lang w:val="uk-UA"/>
        </w:rPr>
        <w:t>а</w:t>
      </w:r>
      <w:r w:rsidRPr="00593D49">
        <w:rPr>
          <w:sz w:val="28"/>
          <w:szCs w:val="28"/>
          <w:lang w:val="uk-UA"/>
        </w:rPr>
        <w:t>їни чи поза її межами.</w:t>
      </w:r>
    </w:p>
    <w:p w:rsidR="00306680"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593D49">
        <w:rPr>
          <w:rStyle w:val="11"/>
          <w:sz w:val="28"/>
          <w:szCs w:val="28"/>
          <w:lang w:val="uk-UA"/>
        </w:rPr>
        <w:t>Академічна свобода</w:t>
      </w:r>
      <w:r w:rsidRPr="00593D49">
        <w:rPr>
          <w:sz w:val="28"/>
          <w:szCs w:val="28"/>
          <w:lang w:val="uk-UA"/>
        </w:rPr>
        <w:t xml:space="preserve"> - самостійність і незалежність учасників освітнього процесу під час провадження педагогічної, науково - педагогі</w:t>
      </w:r>
      <w:r w:rsidRPr="00593D49">
        <w:rPr>
          <w:sz w:val="28"/>
          <w:szCs w:val="28"/>
          <w:lang w:val="uk-UA"/>
        </w:rPr>
        <w:t>ч</w:t>
      </w:r>
      <w:r w:rsidRPr="00593D49">
        <w:rPr>
          <w:sz w:val="28"/>
          <w:szCs w:val="28"/>
          <w:lang w:val="uk-UA"/>
        </w:rPr>
        <w:t>ної, наукової та інноваційної діяльності, що здійснюється на принципах свободи слова і творчості, поширення знань та інформації, проведення н</w:t>
      </w:r>
      <w:r w:rsidRPr="00593D49">
        <w:rPr>
          <w:sz w:val="28"/>
          <w:szCs w:val="28"/>
          <w:lang w:val="uk-UA"/>
        </w:rPr>
        <w:t>а</w:t>
      </w:r>
      <w:r w:rsidRPr="00593D49">
        <w:rPr>
          <w:sz w:val="28"/>
          <w:szCs w:val="28"/>
          <w:lang w:val="uk-UA"/>
        </w:rPr>
        <w:t>укових досліджень і використання їх результатів та реалізується з урах</w:t>
      </w:r>
      <w:r w:rsidRPr="00593D49">
        <w:rPr>
          <w:sz w:val="28"/>
          <w:szCs w:val="28"/>
          <w:lang w:val="uk-UA"/>
        </w:rPr>
        <w:t>у</w:t>
      </w:r>
      <w:r w:rsidRPr="00593D49">
        <w:rPr>
          <w:sz w:val="28"/>
          <w:szCs w:val="28"/>
          <w:lang w:val="uk-UA"/>
        </w:rPr>
        <w:t>ванням обмежень, встановлених законом.</w:t>
      </w:r>
    </w:p>
    <w:p w:rsidR="00306680" w:rsidRPr="00593D49"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Pr>
          <w:rStyle w:val="11"/>
          <w:sz w:val="28"/>
          <w:szCs w:val="28"/>
          <w:lang w:val="uk-UA"/>
        </w:rPr>
        <w:t xml:space="preserve">Академічні права </w:t>
      </w:r>
      <w:r>
        <w:t>–</w:t>
      </w:r>
      <w:r>
        <w:rPr>
          <w:sz w:val="28"/>
          <w:szCs w:val="28"/>
          <w:lang w:val="uk-UA"/>
        </w:rPr>
        <w:t xml:space="preserve"> права осіб на продовження навчання.</w:t>
      </w:r>
    </w:p>
    <w:p w:rsidR="00306680" w:rsidRPr="00593D49"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593D49">
        <w:rPr>
          <w:rStyle w:val="11"/>
          <w:sz w:val="28"/>
          <w:szCs w:val="28"/>
          <w:lang w:val="uk-UA"/>
        </w:rPr>
        <w:t>Акредитація освітньої програми</w:t>
      </w:r>
      <w:r w:rsidRPr="00593D49">
        <w:rPr>
          <w:sz w:val="28"/>
          <w:szCs w:val="28"/>
          <w:lang w:val="uk-UA"/>
        </w:rPr>
        <w:t xml:space="preserve"> - оцінювання освітньої пр</w:t>
      </w:r>
      <w:r w:rsidRPr="00593D49">
        <w:rPr>
          <w:sz w:val="28"/>
          <w:szCs w:val="28"/>
          <w:lang w:val="uk-UA"/>
        </w:rPr>
        <w:t>о</w:t>
      </w:r>
      <w:r w:rsidRPr="00593D49">
        <w:rPr>
          <w:sz w:val="28"/>
          <w:szCs w:val="28"/>
          <w:lang w:val="uk-UA"/>
        </w:rPr>
        <w:t xml:space="preserve">грами та освітньої діяльності </w:t>
      </w:r>
      <w:r w:rsidR="006D1437">
        <w:rPr>
          <w:sz w:val="28"/>
          <w:szCs w:val="28"/>
          <w:lang w:val="uk-UA"/>
        </w:rPr>
        <w:t>закладу вищої освіти</w:t>
      </w:r>
      <w:r w:rsidRPr="00593D49">
        <w:rPr>
          <w:sz w:val="28"/>
          <w:szCs w:val="28"/>
          <w:lang w:val="uk-UA"/>
        </w:rPr>
        <w:t xml:space="preserve">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w:t>
      </w:r>
      <w:r w:rsidR="00036115">
        <w:rPr>
          <w:sz w:val="28"/>
          <w:szCs w:val="28"/>
          <w:lang w:val="uk-UA"/>
        </w:rPr>
        <w:t>вчання; досягнення заявлених у програмі результатів навчання.</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Вища освіта</w:t>
      </w:r>
      <w:r w:rsidRPr="00593D49">
        <w:rPr>
          <w:sz w:val="28"/>
          <w:szCs w:val="28"/>
          <w:lang w:val="uk-UA"/>
        </w:rPr>
        <w:t xml:space="preserve"> - сукупність систематизованих знань, умінь і практичних навичок, способів мислення, професійних, світоглядних і гр</w:t>
      </w:r>
      <w:r w:rsidRPr="00593D49">
        <w:rPr>
          <w:sz w:val="28"/>
          <w:szCs w:val="28"/>
          <w:lang w:val="uk-UA"/>
        </w:rPr>
        <w:t>о</w:t>
      </w:r>
      <w:r w:rsidRPr="00593D49">
        <w:rPr>
          <w:sz w:val="28"/>
          <w:szCs w:val="28"/>
          <w:lang w:val="uk-UA"/>
        </w:rPr>
        <w:t>мадянських якостей, морально-етичних цінностей, інших компетентно</w:t>
      </w:r>
      <w:r w:rsidRPr="00593D49">
        <w:rPr>
          <w:sz w:val="28"/>
          <w:szCs w:val="28"/>
          <w:lang w:val="uk-UA"/>
        </w:rPr>
        <w:t>с</w:t>
      </w:r>
      <w:r w:rsidRPr="00593D49">
        <w:rPr>
          <w:sz w:val="28"/>
          <w:szCs w:val="28"/>
          <w:lang w:val="uk-UA"/>
        </w:rPr>
        <w:t xml:space="preserve">тей, здобутих у </w:t>
      </w:r>
      <w:r w:rsidR="001535F4">
        <w:rPr>
          <w:sz w:val="28"/>
          <w:szCs w:val="28"/>
          <w:lang w:val="uk-UA"/>
        </w:rPr>
        <w:t>закладі вищої освіти</w:t>
      </w:r>
      <w:r w:rsidRPr="00593D49">
        <w:rPr>
          <w:sz w:val="28"/>
          <w:szCs w:val="28"/>
          <w:lang w:val="uk-UA"/>
        </w:rPr>
        <w:t xml:space="preserve"> (науковій установі) у відповідній г</w:t>
      </w:r>
      <w:r w:rsidRPr="00593D49">
        <w:rPr>
          <w:sz w:val="28"/>
          <w:szCs w:val="28"/>
          <w:lang w:val="uk-UA"/>
        </w:rPr>
        <w:t>а</w:t>
      </w:r>
      <w:r w:rsidRPr="00593D49">
        <w:rPr>
          <w:sz w:val="28"/>
          <w:szCs w:val="28"/>
          <w:lang w:val="uk-UA"/>
        </w:rPr>
        <w:t>лузі знань за певною кваліфікацією на рівнях вищої освіти, що за складні</w:t>
      </w:r>
      <w:r w:rsidRPr="00593D49">
        <w:rPr>
          <w:sz w:val="28"/>
          <w:szCs w:val="28"/>
          <w:lang w:val="uk-UA"/>
        </w:rPr>
        <w:t>с</w:t>
      </w:r>
      <w:r w:rsidRPr="00593D49">
        <w:rPr>
          <w:sz w:val="28"/>
          <w:szCs w:val="28"/>
          <w:lang w:val="uk-UA"/>
        </w:rPr>
        <w:t>тю є вищими, ніж рівень повної загальної середньої освіти.</w:t>
      </w:r>
    </w:p>
    <w:p w:rsidR="00306680" w:rsidRPr="00593D49" w:rsidRDefault="009D6DEA" w:rsidP="00D852CD">
      <w:pPr>
        <w:pStyle w:val="a9"/>
        <w:numPr>
          <w:ilvl w:val="0"/>
          <w:numId w:val="3"/>
        </w:numPr>
        <w:shd w:val="clear" w:color="auto" w:fill="auto"/>
        <w:tabs>
          <w:tab w:val="left" w:pos="706"/>
        </w:tabs>
        <w:spacing w:after="200" w:line="276" w:lineRule="auto"/>
        <w:ind w:firstLine="851"/>
        <w:jc w:val="both"/>
        <w:rPr>
          <w:sz w:val="28"/>
          <w:szCs w:val="28"/>
          <w:lang w:val="uk-UA"/>
        </w:rPr>
      </w:pPr>
      <w:r>
        <w:rPr>
          <w:rStyle w:val="11"/>
          <w:sz w:val="28"/>
          <w:szCs w:val="28"/>
          <w:lang w:val="uk-UA"/>
        </w:rPr>
        <w:t>Заклад вищої освіти</w:t>
      </w:r>
      <w:r w:rsidR="00306680" w:rsidRPr="00593D49">
        <w:rPr>
          <w:sz w:val="28"/>
          <w:szCs w:val="28"/>
          <w:lang w:val="uk-UA"/>
        </w:rPr>
        <w:t xml:space="preserve"> - </w:t>
      </w:r>
      <w:r w:rsidRPr="009D6DEA">
        <w:rPr>
          <w:sz w:val="28"/>
          <w:szCs w:val="28"/>
          <w:lang w:val="uk-UA"/>
        </w:rPr>
        <w:t>окремий вид установи, яка є юриди</w:t>
      </w:r>
      <w:r w:rsidRPr="009D6DEA">
        <w:rPr>
          <w:sz w:val="28"/>
          <w:szCs w:val="28"/>
          <w:lang w:val="uk-UA"/>
        </w:rPr>
        <w:t>ч</w:t>
      </w:r>
      <w:r w:rsidRPr="009D6DEA">
        <w:rPr>
          <w:sz w:val="28"/>
          <w:szCs w:val="28"/>
          <w:lang w:val="uk-UA"/>
        </w:rPr>
        <w:t>ною особою приватного або публічного права, діє згідно з виданою ліце</w:t>
      </w:r>
      <w:r w:rsidRPr="009D6DEA">
        <w:rPr>
          <w:sz w:val="28"/>
          <w:szCs w:val="28"/>
          <w:lang w:val="uk-UA"/>
        </w:rPr>
        <w:t>н</w:t>
      </w:r>
      <w:r w:rsidRPr="009D6DEA">
        <w:rPr>
          <w:sz w:val="28"/>
          <w:szCs w:val="28"/>
          <w:lang w:val="uk-UA"/>
        </w:rPr>
        <w:t>зією на провадження освітньої діяльності на певних рівнях</w:t>
      </w:r>
      <w:r w:rsidRPr="009D6DEA">
        <w:rPr>
          <w:sz w:val="28"/>
          <w:szCs w:val="28"/>
        </w:rPr>
        <w:t> </w:t>
      </w:r>
      <w:bookmarkStart w:id="3" w:name="w217"/>
      <w:r w:rsidRPr="009D6DEA">
        <w:rPr>
          <w:sz w:val="28"/>
          <w:szCs w:val="28"/>
        </w:rPr>
        <w:fldChar w:fldCharType="begin"/>
      </w:r>
      <w:r w:rsidRPr="009D6DEA">
        <w:rPr>
          <w:sz w:val="28"/>
          <w:szCs w:val="28"/>
          <w:lang w:val="uk-UA"/>
        </w:rPr>
        <w:instrText xml:space="preserve"> </w:instrText>
      </w:r>
      <w:r w:rsidRPr="009D6DEA">
        <w:rPr>
          <w:sz w:val="28"/>
          <w:szCs w:val="28"/>
        </w:rPr>
        <w:instrText>HYPERLINK</w:instrText>
      </w:r>
      <w:r w:rsidRPr="009D6DEA">
        <w:rPr>
          <w:sz w:val="28"/>
          <w:szCs w:val="28"/>
          <w:lang w:val="uk-UA"/>
        </w:rPr>
        <w:instrText xml:space="preserve"> "</w:instrText>
      </w:r>
      <w:r w:rsidRPr="009D6DEA">
        <w:rPr>
          <w:sz w:val="28"/>
          <w:szCs w:val="28"/>
        </w:rPr>
        <w:instrText>https</w:instrText>
      </w:r>
      <w:r w:rsidRPr="009D6DEA">
        <w:rPr>
          <w:sz w:val="28"/>
          <w:szCs w:val="28"/>
          <w:lang w:val="uk-UA"/>
        </w:rPr>
        <w:instrText>://</w:instrText>
      </w:r>
      <w:r w:rsidRPr="009D6DEA">
        <w:rPr>
          <w:sz w:val="28"/>
          <w:szCs w:val="28"/>
        </w:rPr>
        <w:instrText>zakon</w:instrText>
      </w:r>
      <w:r w:rsidRPr="009D6DEA">
        <w:rPr>
          <w:sz w:val="28"/>
          <w:szCs w:val="28"/>
          <w:lang w:val="uk-UA"/>
        </w:rPr>
        <w:instrText>.</w:instrText>
      </w:r>
      <w:r w:rsidRPr="009D6DEA">
        <w:rPr>
          <w:sz w:val="28"/>
          <w:szCs w:val="28"/>
        </w:rPr>
        <w:instrText>rada</w:instrText>
      </w:r>
      <w:r w:rsidRPr="009D6DEA">
        <w:rPr>
          <w:sz w:val="28"/>
          <w:szCs w:val="28"/>
          <w:lang w:val="uk-UA"/>
        </w:rPr>
        <w:instrText>.</w:instrText>
      </w:r>
      <w:r w:rsidRPr="009D6DEA">
        <w:rPr>
          <w:sz w:val="28"/>
          <w:szCs w:val="28"/>
        </w:rPr>
        <w:instrText>gov</w:instrText>
      </w:r>
      <w:r w:rsidRPr="009D6DEA">
        <w:rPr>
          <w:sz w:val="28"/>
          <w:szCs w:val="28"/>
          <w:lang w:val="uk-UA"/>
        </w:rPr>
        <w:instrText>.</w:instrText>
      </w:r>
      <w:r w:rsidRPr="009D6DEA">
        <w:rPr>
          <w:sz w:val="28"/>
          <w:szCs w:val="28"/>
        </w:rPr>
        <w:instrText>ua</w:instrText>
      </w:r>
      <w:r w:rsidRPr="009D6DEA">
        <w:rPr>
          <w:sz w:val="28"/>
          <w:szCs w:val="28"/>
          <w:lang w:val="uk-UA"/>
        </w:rPr>
        <w:instrText>/</w:instrText>
      </w:r>
      <w:r w:rsidRPr="009D6DEA">
        <w:rPr>
          <w:sz w:val="28"/>
          <w:szCs w:val="28"/>
        </w:rPr>
        <w:instrText>laws</w:instrText>
      </w:r>
      <w:r w:rsidRPr="009D6DEA">
        <w:rPr>
          <w:sz w:val="28"/>
          <w:szCs w:val="28"/>
          <w:lang w:val="uk-UA"/>
        </w:rPr>
        <w:instrText>/</w:instrText>
      </w:r>
      <w:r w:rsidRPr="009D6DEA">
        <w:rPr>
          <w:sz w:val="28"/>
          <w:szCs w:val="28"/>
        </w:rPr>
        <w:instrText>show</w:instrText>
      </w:r>
      <w:r w:rsidRPr="009D6DEA">
        <w:rPr>
          <w:sz w:val="28"/>
          <w:szCs w:val="28"/>
          <w:lang w:val="uk-UA"/>
        </w:rPr>
        <w:instrText>/1556-18?</w:instrText>
      </w:r>
      <w:r w:rsidRPr="009D6DEA">
        <w:rPr>
          <w:sz w:val="28"/>
          <w:szCs w:val="28"/>
        </w:rPr>
        <w:instrText>find</w:instrText>
      </w:r>
      <w:r w:rsidRPr="009D6DEA">
        <w:rPr>
          <w:sz w:val="28"/>
          <w:szCs w:val="28"/>
          <w:lang w:val="uk-UA"/>
        </w:rPr>
        <w:instrText>=1&amp;</w:instrText>
      </w:r>
      <w:r w:rsidRPr="009D6DEA">
        <w:rPr>
          <w:sz w:val="28"/>
          <w:szCs w:val="28"/>
        </w:rPr>
        <w:instrText>text</w:instrText>
      </w:r>
      <w:r w:rsidRPr="009D6DEA">
        <w:rPr>
          <w:sz w:val="28"/>
          <w:szCs w:val="28"/>
          <w:lang w:val="uk-UA"/>
        </w:rPr>
        <w:instrText>=%</w:instrText>
      </w:r>
      <w:r w:rsidRPr="009D6DEA">
        <w:rPr>
          <w:sz w:val="28"/>
          <w:szCs w:val="28"/>
        </w:rPr>
        <w:instrText>E</w:instrText>
      </w:r>
      <w:r w:rsidRPr="009D6DEA">
        <w:rPr>
          <w:sz w:val="28"/>
          <w:szCs w:val="28"/>
          <w:lang w:val="uk-UA"/>
        </w:rPr>
        <w:instrText>7%</w:instrText>
      </w:r>
      <w:r w:rsidRPr="009D6DEA">
        <w:rPr>
          <w:sz w:val="28"/>
          <w:szCs w:val="28"/>
        </w:rPr>
        <w:instrText>E</w:instrText>
      </w:r>
      <w:r w:rsidRPr="009D6DEA">
        <w:rPr>
          <w:sz w:val="28"/>
          <w:szCs w:val="28"/>
          <w:lang w:val="uk-UA"/>
        </w:rPr>
        <w:instrText>0%</w:instrText>
      </w:r>
      <w:r w:rsidRPr="009D6DEA">
        <w:rPr>
          <w:sz w:val="28"/>
          <w:szCs w:val="28"/>
        </w:rPr>
        <w:instrText>EA</w:instrText>
      </w:r>
      <w:r w:rsidRPr="009D6DEA">
        <w:rPr>
          <w:sz w:val="28"/>
          <w:szCs w:val="28"/>
          <w:lang w:val="uk-UA"/>
        </w:rPr>
        <w:instrText>%</w:instrText>
      </w:r>
      <w:r w:rsidRPr="009D6DEA">
        <w:rPr>
          <w:sz w:val="28"/>
          <w:szCs w:val="28"/>
        </w:rPr>
        <w:instrText>EB</w:instrText>
      </w:r>
      <w:r w:rsidRPr="009D6DEA">
        <w:rPr>
          <w:sz w:val="28"/>
          <w:szCs w:val="28"/>
          <w:lang w:val="uk-UA"/>
        </w:rPr>
        <w:instrText>%</w:instrText>
      </w:r>
      <w:r w:rsidRPr="009D6DEA">
        <w:rPr>
          <w:sz w:val="28"/>
          <w:szCs w:val="28"/>
        </w:rPr>
        <w:instrText>E</w:instrText>
      </w:r>
      <w:r w:rsidRPr="009D6DEA">
        <w:rPr>
          <w:sz w:val="28"/>
          <w:szCs w:val="28"/>
          <w:lang w:val="uk-UA"/>
        </w:rPr>
        <w:instrText>0%</w:instrText>
      </w:r>
      <w:r w:rsidRPr="009D6DEA">
        <w:rPr>
          <w:sz w:val="28"/>
          <w:szCs w:val="28"/>
        </w:rPr>
        <w:instrText>E</w:instrText>
      </w:r>
      <w:r w:rsidRPr="009D6DEA">
        <w:rPr>
          <w:sz w:val="28"/>
          <w:szCs w:val="28"/>
          <w:lang w:val="uk-UA"/>
        </w:rPr>
        <w:instrText>4+%</w:instrText>
      </w:r>
      <w:r w:rsidRPr="009D6DEA">
        <w:rPr>
          <w:sz w:val="28"/>
          <w:szCs w:val="28"/>
        </w:rPr>
        <w:instrText>E</w:instrText>
      </w:r>
      <w:r w:rsidRPr="009D6DEA">
        <w:rPr>
          <w:sz w:val="28"/>
          <w:szCs w:val="28"/>
          <w:lang w:val="uk-UA"/>
        </w:rPr>
        <w:instrText>2%</w:instrText>
      </w:r>
      <w:r w:rsidRPr="009D6DEA">
        <w:rPr>
          <w:sz w:val="28"/>
          <w:szCs w:val="28"/>
        </w:rPr>
        <w:instrText>E</w:instrText>
      </w:r>
      <w:r w:rsidRPr="009D6DEA">
        <w:rPr>
          <w:sz w:val="28"/>
          <w:szCs w:val="28"/>
          <w:lang w:val="uk-UA"/>
        </w:rPr>
        <w:instrText>8%</w:instrText>
      </w:r>
      <w:r w:rsidRPr="009D6DEA">
        <w:rPr>
          <w:sz w:val="28"/>
          <w:szCs w:val="28"/>
        </w:rPr>
        <w:instrText>F</w:instrText>
      </w:r>
      <w:r w:rsidRPr="009D6DEA">
        <w:rPr>
          <w:sz w:val="28"/>
          <w:szCs w:val="28"/>
          <w:lang w:val="uk-UA"/>
        </w:rPr>
        <w:instrText>9%</w:instrText>
      </w:r>
      <w:r w:rsidRPr="009D6DEA">
        <w:rPr>
          <w:sz w:val="28"/>
          <w:szCs w:val="28"/>
        </w:rPr>
        <w:instrText>EE</w:instrText>
      </w:r>
      <w:r w:rsidRPr="009D6DEA">
        <w:rPr>
          <w:sz w:val="28"/>
          <w:szCs w:val="28"/>
          <w:lang w:val="uk-UA"/>
        </w:rPr>
        <w:instrText>%</w:instrText>
      </w:r>
      <w:r w:rsidRPr="009D6DEA">
        <w:rPr>
          <w:sz w:val="28"/>
          <w:szCs w:val="28"/>
        </w:rPr>
        <w:instrText>BF</w:instrText>
      </w:r>
      <w:r w:rsidRPr="009D6DEA">
        <w:rPr>
          <w:sz w:val="28"/>
          <w:szCs w:val="28"/>
          <w:lang w:val="uk-UA"/>
        </w:rPr>
        <w:instrText>+%</w:instrText>
      </w:r>
      <w:r w:rsidRPr="009D6DEA">
        <w:rPr>
          <w:sz w:val="28"/>
          <w:szCs w:val="28"/>
        </w:rPr>
        <w:instrText>EE</w:instrText>
      </w:r>
      <w:r w:rsidRPr="009D6DEA">
        <w:rPr>
          <w:sz w:val="28"/>
          <w:szCs w:val="28"/>
          <w:lang w:val="uk-UA"/>
        </w:rPr>
        <w:instrText>%</w:instrText>
      </w:r>
      <w:r w:rsidRPr="009D6DEA">
        <w:rPr>
          <w:sz w:val="28"/>
          <w:szCs w:val="28"/>
        </w:rPr>
        <w:instrText>F</w:instrText>
      </w:r>
      <w:r w:rsidRPr="009D6DEA">
        <w:rPr>
          <w:sz w:val="28"/>
          <w:szCs w:val="28"/>
          <w:lang w:val="uk-UA"/>
        </w:rPr>
        <w:instrText>1%</w:instrText>
      </w:r>
      <w:r w:rsidRPr="009D6DEA">
        <w:rPr>
          <w:sz w:val="28"/>
          <w:szCs w:val="28"/>
        </w:rPr>
        <w:instrText>E</w:instrText>
      </w:r>
      <w:r w:rsidRPr="009D6DEA">
        <w:rPr>
          <w:sz w:val="28"/>
          <w:szCs w:val="28"/>
          <w:lang w:val="uk-UA"/>
        </w:rPr>
        <w:instrText>2%</w:instrText>
      </w:r>
      <w:r w:rsidRPr="009D6DEA">
        <w:rPr>
          <w:sz w:val="28"/>
          <w:szCs w:val="28"/>
        </w:rPr>
        <w:instrText>B</w:instrText>
      </w:r>
      <w:r w:rsidRPr="009D6DEA">
        <w:rPr>
          <w:sz w:val="28"/>
          <w:szCs w:val="28"/>
          <w:lang w:val="uk-UA"/>
        </w:rPr>
        <w:instrText>3%</w:instrText>
      </w:r>
      <w:r w:rsidRPr="009D6DEA">
        <w:rPr>
          <w:sz w:val="28"/>
          <w:szCs w:val="28"/>
        </w:rPr>
        <w:instrText>F</w:instrText>
      </w:r>
      <w:r w:rsidRPr="009D6DEA">
        <w:rPr>
          <w:sz w:val="28"/>
          <w:szCs w:val="28"/>
          <w:lang w:val="uk-UA"/>
        </w:rPr>
        <w:instrText>2%</w:instrText>
      </w:r>
      <w:r w:rsidRPr="009D6DEA">
        <w:rPr>
          <w:sz w:val="28"/>
          <w:szCs w:val="28"/>
        </w:rPr>
        <w:instrText>E</w:instrText>
      </w:r>
      <w:r w:rsidRPr="009D6DEA">
        <w:rPr>
          <w:sz w:val="28"/>
          <w:szCs w:val="28"/>
          <w:lang w:val="uk-UA"/>
        </w:rPr>
        <w:instrText>8" \</w:instrText>
      </w:r>
      <w:r w:rsidRPr="009D6DEA">
        <w:rPr>
          <w:sz w:val="28"/>
          <w:szCs w:val="28"/>
        </w:rPr>
        <w:instrText>l</w:instrText>
      </w:r>
      <w:r w:rsidRPr="009D6DEA">
        <w:rPr>
          <w:sz w:val="28"/>
          <w:szCs w:val="28"/>
          <w:lang w:val="uk-UA"/>
        </w:rPr>
        <w:instrText xml:space="preserve"> "</w:instrText>
      </w:r>
      <w:r w:rsidRPr="009D6DEA">
        <w:rPr>
          <w:sz w:val="28"/>
          <w:szCs w:val="28"/>
        </w:rPr>
        <w:instrText>w</w:instrText>
      </w:r>
      <w:r w:rsidRPr="009D6DEA">
        <w:rPr>
          <w:sz w:val="28"/>
          <w:szCs w:val="28"/>
          <w:lang w:val="uk-UA"/>
        </w:rPr>
        <w:instrText xml:space="preserve">218" </w:instrText>
      </w:r>
      <w:r w:rsidRPr="009D6DEA">
        <w:rPr>
          <w:sz w:val="28"/>
          <w:szCs w:val="28"/>
        </w:rPr>
        <w:fldChar w:fldCharType="separate"/>
      </w:r>
      <w:r w:rsidRPr="009D6DEA">
        <w:rPr>
          <w:rStyle w:val="ae"/>
          <w:color w:val="auto"/>
          <w:sz w:val="28"/>
          <w:szCs w:val="28"/>
          <w:u w:val="none"/>
          <w:lang w:val="uk-UA"/>
        </w:rPr>
        <w:t>вищої</w:t>
      </w:r>
      <w:r w:rsidRPr="009D6DEA">
        <w:rPr>
          <w:sz w:val="28"/>
          <w:szCs w:val="28"/>
          <w:lang w:val="uk-UA"/>
        </w:rPr>
        <w:fldChar w:fldCharType="end"/>
      </w:r>
      <w:bookmarkEnd w:id="3"/>
      <w:r w:rsidRPr="009D6DEA">
        <w:rPr>
          <w:sz w:val="28"/>
          <w:szCs w:val="28"/>
        </w:rPr>
        <w:t> </w:t>
      </w:r>
      <w:bookmarkStart w:id="4" w:name="w319"/>
      <w:r w:rsidRPr="009D6DEA">
        <w:rPr>
          <w:sz w:val="28"/>
          <w:szCs w:val="28"/>
        </w:rPr>
        <w:fldChar w:fldCharType="begin"/>
      </w:r>
      <w:r w:rsidRPr="009D6DEA">
        <w:rPr>
          <w:sz w:val="28"/>
          <w:szCs w:val="28"/>
          <w:lang w:val="uk-UA"/>
        </w:rPr>
        <w:instrText xml:space="preserve"> </w:instrText>
      </w:r>
      <w:r w:rsidRPr="009D6DEA">
        <w:rPr>
          <w:sz w:val="28"/>
          <w:szCs w:val="28"/>
        </w:rPr>
        <w:instrText>HYPERLINK</w:instrText>
      </w:r>
      <w:r w:rsidRPr="009D6DEA">
        <w:rPr>
          <w:sz w:val="28"/>
          <w:szCs w:val="28"/>
          <w:lang w:val="uk-UA"/>
        </w:rPr>
        <w:instrText xml:space="preserve"> "</w:instrText>
      </w:r>
      <w:r w:rsidRPr="009D6DEA">
        <w:rPr>
          <w:sz w:val="28"/>
          <w:szCs w:val="28"/>
        </w:rPr>
        <w:instrText>https</w:instrText>
      </w:r>
      <w:r w:rsidRPr="009D6DEA">
        <w:rPr>
          <w:sz w:val="28"/>
          <w:szCs w:val="28"/>
          <w:lang w:val="uk-UA"/>
        </w:rPr>
        <w:instrText>://</w:instrText>
      </w:r>
      <w:r w:rsidRPr="009D6DEA">
        <w:rPr>
          <w:sz w:val="28"/>
          <w:szCs w:val="28"/>
        </w:rPr>
        <w:instrText>zakon</w:instrText>
      </w:r>
      <w:r w:rsidRPr="009D6DEA">
        <w:rPr>
          <w:sz w:val="28"/>
          <w:szCs w:val="28"/>
          <w:lang w:val="uk-UA"/>
        </w:rPr>
        <w:instrText>.</w:instrText>
      </w:r>
      <w:r w:rsidRPr="009D6DEA">
        <w:rPr>
          <w:sz w:val="28"/>
          <w:szCs w:val="28"/>
        </w:rPr>
        <w:instrText>rada</w:instrText>
      </w:r>
      <w:r w:rsidRPr="009D6DEA">
        <w:rPr>
          <w:sz w:val="28"/>
          <w:szCs w:val="28"/>
          <w:lang w:val="uk-UA"/>
        </w:rPr>
        <w:instrText>.</w:instrText>
      </w:r>
      <w:r w:rsidRPr="009D6DEA">
        <w:rPr>
          <w:sz w:val="28"/>
          <w:szCs w:val="28"/>
        </w:rPr>
        <w:instrText>gov</w:instrText>
      </w:r>
      <w:r w:rsidRPr="009D6DEA">
        <w:rPr>
          <w:sz w:val="28"/>
          <w:szCs w:val="28"/>
          <w:lang w:val="uk-UA"/>
        </w:rPr>
        <w:instrText>.</w:instrText>
      </w:r>
      <w:r w:rsidRPr="009D6DEA">
        <w:rPr>
          <w:sz w:val="28"/>
          <w:szCs w:val="28"/>
        </w:rPr>
        <w:instrText>ua</w:instrText>
      </w:r>
      <w:r w:rsidRPr="009D6DEA">
        <w:rPr>
          <w:sz w:val="28"/>
          <w:szCs w:val="28"/>
          <w:lang w:val="uk-UA"/>
        </w:rPr>
        <w:instrText>/</w:instrText>
      </w:r>
      <w:r w:rsidRPr="009D6DEA">
        <w:rPr>
          <w:sz w:val="28"/>
          <w:szCs w:val="28"/>
        </w:rPr>
        <w:instrText>laws</w:instrText>
      </w:r>
      <w:r w:rsidRPr="009D6DEA">
        <w:rPr>
          <w:sz w:val="28"/>
          <w:szCs w:val="28"/>
          <w:lang w:val="uk-UA"/>
        </w:rPr>
        <w:instrText>/</w:instrText>
      </w:r>
      <w:r w:rsidRPr="009D6DEA">
        <w:rPr>
          <w:sz w:val="28"/>
          <w:szCs w:val="28"/>
        </w:rPr>
        <w:instrText>show</w:instrText>
      </w:r>
      <w:r w:rsidRPr="009D6DEA">
        <w:rPr>
          <w:sz w:val="28"/>
          <w:szCs w:val="28"/>
          <w:lang w:val="uk-UA"/>
        </w:rPr>
        <w:instrText>/1556-18?</w:instrText>
      </w:r>
      <w:r w:rsidRPr="009D6DEA">
        <w:rPr>
          <w:sz w:val="28"/>
          <w:szCs w:val="28"/>
        </w:rPr>
        <w:instrText>find</w:instrText>
      </w:r>
      <w:r w:rsidRPr="009D6DEA">
        <w:rPr>
          <w:sz w:val="28"/>
          <w:szCs w:val="28"/>
          <w:lang w:val="uk-UA"/>
        </w:rPr>
        <w:instrText>=1&amp;</w:instrText>
      </w:r>
      <w:r w:rsidRPr="009D6DEA">
        <w:rPr>
          <w:sz w:val="28"/>
          <w:szCs w:val="28"/>
        </w:rPr>
        <w:instrText>text</w:instrText>
      </w:r>
      <w:r w:rsidRPr="009D6DEA">
        <w:rPr>
          <w:sz w:val="28"/>
          <w:szCs w:val="28"/>
          <w:lang w:val="uk-UA"/>
        </w:rPr>
        <w:instrText>=%</w:instrText>
      </w:r>
      <w:r w:rsidRPr="009D6DEA">
        <w:rPr>
          <w:sz w:val="28"/>
          <w:szCs w:val="28"/>
        </w:rPr>
        <w:instrText>E</w:instrText>
      </w:r>
      <w:r w:rsidRPr="009D6DEA">
        <w:rPr>
          <w:sz w:val="28"/>
          <w:szCs w:val="28"/>
          <w:lang w:val="uk-UA"/>
        </w:rPr>
        <w:instrText>7%</w:instrText>
      </w:r>
      <w:r w:rsidRPr="009D6DEA">
        <w:rPr>
          <w:sz w:val="28"/>
          <w:szCs w:val="28"/>
        </w:rPr>
        <w:instrText>E</w:instrText>
      </w:r>
      <w:r w:rsidRPr="009D6DEA">
        <w:rPr>
          <w:sz w:val="28"/>
          <w:szCs w:val="28"/>
          <w:lang w:val="uk-UA"/>
        </w:rPr>
        <w:instrText>0%</w:instrText>
      </w:r>
      <w:r w:rsidRPr="009D6DEA">
        <w:rPr>
          <w:sz w:val="28"/>
          <w:szCs w:val="28"/>
        </w:rPr>
        <w:instrText>EA</w:instrText>
      </w:r>
      <w:r w:rsidRPr="009D6DEA">
        <w:rPr>
          <w:sz w:val="28"/>
          <w:szCs w:val="28"/>
          <w:lang w:val="uk-UA"/>
        </w:rPr>
        <w:instrText>%</w:instrText>
      </w:r>
      <w:r w:rsidRPr="009D6DEA">
        <w:rPr>
          <w:sz w:val="28"/>
          <w:szCs w:val="28"/>
        </w:rPr>
        <w:instrText>EB</w:instrText>
      </w:r>
      <w:r w:rsidRPr="009D6DEA">
        <w:rPr>
          <w:sz w:val="28"/>
          <w:szCs w:val="28"/>
          <w:lang w:val="uk-UA"/>
        </w:rPr>
        <w:instrText>%</w:instrText>
      </w:r>
      <w:r w:rsidRPr="009D6DEA">
        <w:rPr>
          <w:sz w:val="28"/>
          <w:szCs w:val="28"/>
        </w:rPr>
        <w:instrText>E</w:instrText>
      </w:r>
      <w:r w:rsidRPr="009D6DEA">
        <w:rPr>
          <w:sz w:val="28"/>
          <w:szCs w:val="28"/>
          <w:lang w:val="uk-UA"/>
        </w:rPr>
        <w:instrText>0%</w:instrText>
      </w:r>
      <w:r w:rsidRPr="009D6DEA">
        <w:rPr>
          <w:sz w:val="28"/>
          <w:szCs w:val="28"/>
        </w:rPr>
        <w:instrText>E</w:instrText>
      </w:r>
      <w:r w:rsidRPr="009D6DEA">
        <w:rPr>
          <w:sz w:val="28"/>
          <w:szCs w:val="28"/>
          <w:lang w:val="uk-UA"/>
        </w:rPr>
        <w:instrText>4+%</w:instrText>
      </w:r>
      <w:r w:rsidRPr="009D6DEA">
        <w:rPr>
          <w:sz w:val="28"/>
          <w:szCs w:val="28"/>
        </w:rPr>
        <w:instrText>E</w:instrText>
      </w:r>
      <w:r w:rsidRPr="009D6DEA">
        <w:rPr>
          <w:sz w:val="28"/>
          <w:szCs w:val="28"/>
          <w:lang w:val="uk-UA"/>
        </w:rPr>
        <w:instrText>2%</w:instrText>
      </w:r>
      <w:r w:rsidRPr="009D6DEA">
        <w:rPr>
          <w:sz w:val="28"/>
          <w:szCs w:val="28"/>
        </w:rPr>
        <w:instrText>E</w:instrText>
      </w:r>
      <w:r w:rsidRPr="009D6DEA">
        <w:rPr>
          <w:sz w:val="28"/>
          <w:szCs w:val="28"/>
          <w:lang w:val="uk-UA"/>
        </w:rPr>
        <w:instrText>8%</w:instrText>
      </w:r>
      <w:r w:rsidRPr="009D6DEA">
        <w:rPr>
          <w:sz w:val="28"/>
          <w:szCs w:val="28"/>
        </w:rPr>
        <w:instrText>F</w:instrText>
      </w:r>
      <w:r w:rsidRPr="009D6DEA">
        <w:rPr>
          <w:sz w:val="28"/>
          <w:szCs w:val="28"/>
          <w:lang w:val="uk-UA"/>
        </w:rPr>
        <w:instrText>9%</w:instrText>
      </w:r>
      <w:r w:rsidRPr="009D6DEA">
        <w:rPr>
          <w:sz w:val="28"/>
          <w:szCs w:val="28"/>
        </w:rPr>
        <w:instrText>EE</w:instrText>
      </w:r>
      <w:r w:rsidRPr="009D6DEA">
        <w:rPr>
          <w:sz w:val="28"/>
          <w:szCs w:val="28"/>
          <w:lang w:val="uk-UA"/>
        </w:rPr>
        <w:instrText>%</w:instrText>
      </w:r>
      <w:r w:rsidRPr="009D6DEA">
        <w:rPr>
          <w:sz w:val="28"/>
          <w:szCs w:val="28"/>
        </w:rPr>
        <w:instrText>BF</w:instrText>
      </w:r>
      <w:r w:rsidRPr="009D6DEA">
        <w:rPr>
          <w:sz w:val="28"/>
          <w:szCs w:val="28"/>
          <w:lang w:val="uk-UA"/>
        </w:rPr>
        <w:instrText>+%</w:instrText>
      </w:r>
      <w:r w:rsidRPr="009D6DEA">
        <w:rPr>
          <w:sz w:val="28"/>
          <w:szCs w:val="28"/>
        </w:rPr>
        <w:instrText>EE</w:instrText>
      </w:r>
      <w:r w:rsidRPr="009D6DEA">
        <w:rPr>
          <w:sz w:val="28"/>
          <w:szCs w:val="28"/>
          <w:lang w:val="uk-UA"/>
        </w:rPr>
        <w:instrText>%</w:instrText>
      </w:r>
      <w:r w:rsidRPr="009D6DEA">
        <w:rPr>
          <w:sz w:val="28"/>
          <w:szCs w:val="28"/>
        </w:rPr>
        <w:instrText>F</w:instrText>
      </w:r>
      <w:r w:rsidRPr="009D6DEA">
        <w:rPr>
          <w:sz w:val="28"/>
          <w:szCs w:val="28"/>
          <w:lang w:val="uk-UA"/>
        </w:rPr>
        <w:instrText>1%</w:instrText>
      </w:r>
      <w:r w:rsidRPr="009D6DEA">
        <w:rPr>
          <w:sz w:val="28"/>
          <w:szCs w:val="28"/>
        </w:rPr>
        <w:instrText>E</w:instrText>
      </w:r>
      <w:r w:rsidRPr="009D6DEA">
        <w:rPr>
          <w:sz w:val="28"/>
          <w:szCs w:val="28"/>
          <w:lang w:val="uk-UA"/>
        </w:rPr>
        <w:instrText>2%</w:instrText>
      </w:r>
      <w:r w:rsidRPr="009D6DEA">
        <w:rPr>
          <w:sz w:val="28"/>
          <w:szCs w:val="28"/>
        </w:rPr>
        <w:instrText>B</w:instrText>
      </w:r>
      <w:r w:rsidRPr="009D6DEA">
        <w:rPr>
          <w:sz w:val="28"/>
          <w:szCs w:val="28"/>
          <w:lang w:val="uk-UA"/>
        </w:rPr>
        <w:instrText>3%</w:instrText>
      </w:r>
      <w:r w:rsidRPr="009D6DEA">
        <w:rPr>
          <w:sz w:val="28"/>
          <w:szCs w:val="28"/>
        </w:rPr>
        <w:instrText>F</w:instrText>
      </w:r>
      <w:r w:rsidRPr="009D6DEA">
        <w:rPr>
          <w:sz w:val="28"/>
          <w:szCs w:val="28"/>
          <w:lang w:val="uk-UA"/>
        </w:rPr>
        <w:instrText>2%</w:instrText>
      </w:r>
      <w:r w:rsidRPr="009D6DEA">
        <w:rPr>
          <w:sz w:val="28"/>
          <w:szCs w:val="28"/>
        </w:rPr>
        <w:instrText>E</w:instrText>
      </w:r>
      <w:r w:rsidRPr="009D6DEA">
        <w:rPr>
          <w:sz w:val="28"/>
          <w:szCs w:val="28"/>
          <w:lang w:val="uk-UA"/>
        </w:rPr>
        <w:instrText>8" \</w:instrText>
      </w:r>
      <w:r w:rsidRPr="009D6DEA">
        <w:rPr>
          <w:sz w:val="28"/>
          <w:szCs w:val="28"/>
        </w:rPr>
        <w:instrText>l</w:instrText>
      </w:r>
      <w:r w:rsidRPr="009D6DEA">
        <w:rPr>
          <w:sz w:val="28"/>
          <w:szCs w:val="28"/>
          <w:lang w:val="uk-UA"/>
        </w:rPr>
        <w:instrText xml:space="preserve"> "</w:instrText>
      </w:r>
      <w:r w:rsidRPr="009D6DEA">
        <w:rPr>
          <w:sz w:val="28"/>
          <w:szCs w:val="28"/>
        </w:rPr>
        <w:instrText>w</w:instrText>
      </w:r>
      <w:r w:rsidRPr="009D6DEA">
        <w:rPr>
          <w:sz w:val="28"/>
          <w:szCs w:val="28"/>
          <w:lang w:val="uk-UA"/>
        </w:rPr>
        <w:instrText xml:space="preserve">320" </w:instrText>
      </w:r>
      <w:r w:rsidRPr="009D6DEA">
        <w:rPr>
          <w:sz w:val="28"/>
          <w:szCs w:val="28"/>
        </w:rPr>
        <w:fldChar w:fldCharType="separate"/>
      </w:r>
      <w:r w:rsidRPr="009D6DEA">
        <w:rPr>
          <w:rStyle w:val="ae"/>
          <w:color w:val="auto"/>
          <w:sz w:val="28"/>
          <w:szCs w:val="28"/>
          <w:u w:val="none"/>
          <w:lang w:val="uk-UA"/>
        </w:rPr>
        <w:t>освіти</w:t>
      </w:r>
      <w:r w:rsidRPr="009D6DEA">
        <w:rPr>
          <w:sz w:val="28"/>
          <w:szCs w:val="28"/>
          <w:lang w:val="uk-UA"/>
        </w:rPr>
        <w:fldChar w:fldCharType="end"/>
      </w:r>
      <w:bookmarkEnd w:id="4"/>
      <w:r w:rsidRPr="009D6DEA">
        <w:rPr>
          <w:sz w:val="28"/>
          <w:szCs w:val="28"/>
          <w:lang w:val="uk-UA"/>
        </w:rPr>
        <w:t>, проводить наукову, науково-технічну, інноваційну та/або методичну ді</w:t>
      </w:r>
      <w:r w:rsidRPr="009D6DEA">
        <w:rPr>
          <w:sz w:val="28"/>
          <w:szCs w:val="28"/>
          <w:lang w:val="uk-UA"/>
        </w:rPr>
        <w:t>я</w:t>
      </w:r>
      <w:r w:rsidRPr="009D6DEA">
        <w:rPr>
          <w:sz w:val="28"/>
          <w:szCs w:val="28"/>
          <w:lang w:val="uk-UA"/>
        </w:rPr>
        <w:t>льність, забезпечує організацію освітнього процесу і здобуття особ</w:t>
      </w:r>
      <w:r w:rsidRPr="009D6DEA">
        <w:rPr>
          <w:sz w:val="28"/>
          <w:szCs w:val="28"/>
          <w:lang w:val="uk-UA"/>
        </w:rPr>
        <w:t>а</w:t>
      </w:r>
      <w:r w:rsidRPr="009D6DEA">
        <w:rPr>
          <w:sz w:val="28"/>
          <w:szCs w:val="28"/>
          <w:lang w:val="uk-UA"/>
        </w:rPr>
        <w:lastRenderedPageBreak/>
        <w:t>ми</w:t>
      </w:r>
      <w:r w:rsidRPr="009D6DEA">
        <w:rPr>
          <w:sz w:val="28"/>
          <w:szCs w:val="28"/>
        </w:rPr>
        <w:t> </w:t>
      </w:r>
      <w:bookmarkStart w:id="5" w:name="w218"/>
      <w:r w:rsidRPr="009D6DEA">
        <w:rPr>
          <w:sz w:val="28"/>
          <w:szCs w:val="28"/>
        </w:rPr>
        <w:fldChar w:fldCharType="begin"/>
      </w:r>
      <w:r w:rsidRPr="009D6DEA">
        <w:rPr>
          <w:sz w:val="28"/>
          <w:szCs w:val="28"/>
          <w:lang w:val="uk-UA"/>
        </w:rPr>
        <w:instrText xml:space="preserve"> </w:instrText>
      </w:r>
      <w:r w:rsidRPr="009D6DEA">
        <w:rPr>
          <w:sz w:val="28"/>
          <w:szCs w:val="28"/>
        </w:rPr>
        <w:instrText>HYPERLINK</w:instrText>
      </w:r>
      <w:r w:rsidRPr="009D6DEA">
        <w:rPr>
          <w:sz w:val="28"/>
          <w:szCs w:val="28"/>
          <w:lang w:val="uk-UA"/>
        </w:rPr>
        <w:instrText xml:space="preserve"> "</w:instrText>
      </w:r>
      <w:r w:rsidRPr="009D6DEA">
        <w:rPr>
          <w:sz w:val="28"/>
          <w:szCs w:val="28"/>
        </w:rPr>
        <w:instrText>https</w:instrText>
      </w:r>
      <w:r w:rsidRPr="009D6DEA">
        <w:rPr>
          <w:sz w:val="28"/>
          <w:szCs w:val="28"/>
          <w:lang w:val="uk-UA"/>
        </w:rPr>
        <w:instrText>://</w:instrText>
      </w:r>
      <w:r w:rsidRPr="009D6DEA">
        <w:rPr>
          <w:sz w:val="28"/>
          <w:szCs w:val="28"/>
        </w:rPr>
        <w:instrText>zakon</w:instrText>
      </w:r>
      <w:r w:rsidRPr="009D6DEA">
        <w:rPr>
          <w:sz w:val="28"/>
          <w:szCs w:val="28"/>
          <w:lang w:val="uk-UA"/>
        </w:rPr>
        <w:instrText>.</w:instrText>
      </w:r>
      <w:r w:rsidRPr="009D6DEA">
        <w:rPr>
          <w:sz w:val="28"/>
          <w:szCs w:val="28"/>
        </w:rPr>
        <w:instrText>rada</w:instrText>
      </w:r>
      <w:r w:rsidRPr="009D6DEA">
        <w:rPr>
          <w:sz w:val="28"/>
          <w:szCs w:val="28"/>
          <w:lang w:val="uk-UA"/>
        </w:rPr>
        <w:instrText>.</w:instrText>
      </w:r>
      <w:r w:rsidRPr="009D6DEA">
        <w:rPr>
          <w:sz w:val="28"/>
          <w:szCs w:val="28"/>
        </w:rPr>
        <w:instrText>gov</w:instrText>
      </w:r>
      <w:r w:rsidRPr="009D6DEA">
        <w:rPr>
          <w:sz w:val="28"/>
          <w:szCs w:val="28"/>
          <w:lang w:val="uk-UA"/>
        </w:rPr>
        <w:instrText>.</w:instrText>
      </w:r>
      <w:r w:rsidRPr="009D6DEA">
        <w:rPr>
          <w:sz w:val="28"/>
          <w:szCs w:val="28"/>
        </w:rPr>
        <w:instrText>ua</w:instrText>
      </w:r>
      <w:r w:rsidRPr="009D6DEA">
        <w:rPr>
          <w:sz w:val="28"/>
          <w:szCs w:val="28"/>
          <w:lang w:val="uk-UA"/>
        </w:rPr>
        <w:instrText>/</w:instrText>
      </w:r>
      <w:r w:rsidRPr="009D6DEA">
        <w:rPr>
          <w:sz w:val="28"/>
          <w:szCs w:val="28"/>
        </w:rPr>
        <w:instrText>laws</w:instrText>
      </w:r>
      <w:r w:rsidRPr="009D6DEA">
        <w:rPr>
          <w:sz w:val="28"/>
          <w:szCs w:val="28"/>
          <w:lang w:val="uk-UA"/>
        </w:rPr>
        <w:instrText>/</w:instrText>
      </w:r>
      <w:r w:rsidRPr="009D6DEA">
        <w:rPr>
          <w:sz w:val="28"/>
          <w:szCs w:val="28"/>
        </w:rPr>
        <w:instrText>show</w:instrText>
      </w:r>
      <w:r w:rsidRPr="009D6DEA">
        <w:rPr>
          <w:sz w:val="28"/>
          <w:szCs w:val="28"/>
          <w:lang w:val="uk-UA"/>
        </w:rPr>
        <w:instrText>/1556-18?</w:instrText>
      </w:r>
      <w:r w:rsidRPr="009D6DEA">
        <w:rPr>
          <w:sz w:val="28"/>
          <w:szCs w:val="28"/>
        </w:rPr>
        <w:instrText>find</w:instrText>
      </w:r>
      <w:r w:rsidRPr="009D6DEA">
        <w:rPr>
          <w:sz w:val="28"/>
          <w:szCs w:val="28"/>
          <w:lang w:val="uk-UA"/>
        </w:rPr>
        <w:instrText>=1&amp;</w:instrText>
      </w:r>
      <w:r w:rsidRPr="009D6DEA">
        <w:rPr>
          <w:sz w:val="28"/>
          <w:szCs w:val="28"/>
        </w:rPr>
        <w:instrText>text</w:instrText>
      </w:r>
      <w:r w:rsidRPr="009D6DEA">
        <w:rPr>
          <w:sz w:val="28"/>
          <w:szCs w:val="28"/>
          <w:lang w:val="uk-UA"/>
        </w:rPr>
        <w:instrText>=%</w:instrText>
      </w:r>
      <w:r w:rsidRPr="009D6DEA">
        <w:rPr>
          <w:sz w:val="28"/>
          <w:szCs w:val="28"/>
        </w:rPr>
        <w:instrText>E</w:instrText>
      </w:r>
      <w:r w:rsidRPr="009D6DEA">
        <w:rPr>
          <w:sz w:val="28"/>
          <w:szCs w:val="28"/>
          <w:lang w:val="uk-UA"/>
        </w:rPr>
        <w:instrText>7%</w:instrText>
      </w:r>
      <w:r w:rsidRPr="009D6DEA">
        <w:rPr>
          <w:sz w:val="28"/>
          <w:szCs w:val="28"/>
        </w:rPr>
        <w:instrText>E</w:instrText>
      </w:r>
      <w:r w:rsidRPr="009D6DEA">
        <w:rPr>
          <w:sz w:val="28"/>
          <w:szCs w:val="28"/>
          <w:lang w:val="uk-UA"/>
        </w:rPr>
        <w:instrText>0%</w:instrText>
      </w:r>
      <w:r w:rsidRPr="009D6DEA">
        <w:rPr>
          <w:sz w:val="28"/>
          <w:szCs w:val="28"/>
        </w:rPr>
        <w:instrText>EA</w:instrText>
      </w:r>
      <w:r w:rsidRPr="009D6DEA">
        <w:rPr>
          <w:sz w:val="28"/>
          <w:szCs w:val="28"/>
          <w:lang w:val="uk-UA"/>
        </w:rPr>
        <w:instrText>%</w:instrText>
      </w:r>
      <w:r w:rsidRPr="009D6DEA">
        <w:rPr>
          <w:sz w:val="28"/>
          <w:szCs w:val="28"/>
        </w:rPr>
        <w:instrText>EB</w:instrText>
      </w:r>
      <w:r w:rsidRPr="009D6DEA">
        <w:rPr>
          <w:sz w:val="28"/>
          <w:szCs w:val="28"/>
          <w:lang w:val="uk-UA"/>
        </w:rPr>
        <w:instrText>%</w:instrText>
      </w:r>
      <w:r w:rsidRPr="009D6DEA">
        <w:rPr>
          <w:sz w:val="28"/>
          <w:szCs w:val="28"/>
        </w:rPr>
        <w:instrText>E</w:instrText>
      </w:r>
      <w:r w:rsidRPr="009D6DEA">
        <w:rPr>
          <w:sz w:val="28"/>
          <w:szCs w:val="28"/>
          <w:lang w:val="uk-UA"/>
        </w:rPr>
        <w:instrText>0%</w:instrText>
      </w:r>
      <w:r w:rsidRPr="009D6DEA">
        <w:rPr>
          <w:sz w:val="28"/>
          <w:szCs w:val="28"/>
        </w:rPr>
        <w:instrText>E</w:instrText>
      </w:r>
      <w:r w:rsidRPr="009D6DEA">
        <w:rPr>
          <w:sz w:val="28"/>
          <w:szCs w:val="28"/>
          <w:lang w:val="uk-UA"/>
        </w:rPr>
        <w:instrText>4+%</w:instrText>
      </w:r>
      <w:r w:rsidRPr="009D6DEA">
        <w:rPr>
          <w:sz w:val="28"/>
          <w:szCs w:val="28"/>
        </w:rPr>
        <w:instrText>E</w:instrText>
      </w:r>
      <w:r w:rsidRPr="009D6DEA">
        <w:rPr>
          <w:sz w:val="28"/>
          <w:szCs w:val="28"/>
          <w:lang w:val="uk-UA"/>
        </w:rPr>
        <w:instrText>2%</w:instrText>
      </w:r>
      <w:r w:rsidRPr="009D6DEA">
        <w:rPr>
          <w:sz w:val="28"/>
          <w:szCs w:val="28"/>
        </w:rPr>
        <w:instrText>E</w:instrText>
      </w:r>
      <w:r w:rsidRPr="009D6DEA">
        <w:rPr>
          <w:sz w:val="28"/>
          <w:szCs w:val="28"/>
          <w:lang w:val="uk-UA"/>
        </w:rPr>
        <w:instrText>8%</w:instrText>
      </w:r>
      <w:r w:rsidRPr="009D6DEA">
        <w:rPr>
          <w:sz w:val="28"/>
          <w:szCs w:val="28"/>
        </w:rPr>
        <w:instrText>F</w:instrText>
      </w:r>
      <w:r w:rsidRPr="009D6DEA">
        <w:rPr>
          <w:sz w:val="28"/>
          <w:szCs w:val="28"/>
          <w:lang w:val="uk-UA"/>
        </w:rPr>
        <w:instrText>9%</w:instrText>
      </w:r>
      <w:r w:rsidRPr="009D6DEA">
        <w:rPr>
          <w:sz w:val="28"/>
          <w:szCs w:val="28"/>
        </w:rPr>
        <w:instrText>EE</w:instrText>
      </w:r>
      <w:r w:rsidRPr="009D6DEA">
        <w:rPr>
          <w:sz w:val="28"/>
          <w:szCs w:val="28"/>
          <w:lang w:val="uk-UA"/>
        </w:rPr>
        <w:instrText>%</w:instrText>
      </w:r>
      <w:r w:rsidRPr="009D6DEA">
        <w:rPr>
          <w:sz w:val="28"/>
          <w:szCs w:val="28"/>
        </w:rPr>
        <w:instrText>BF</w:instrText>
      </w:r>
      <w:r w:rsidRPr="009D6DEA">
        <w:rPr>
          <w:sz w:val="28"/>
          <w:szCs w:val="28"/>
          <w:lang w:val="uk-UA"/>
        </w:rPr>
        <w:instrText>+%</w:instrText>
      </w:r>
      <w:r w:rsidRPr="009D6DEA">
        <w:rPr>
          <w:sz w:val="28"/>
          <w:szCs w:val="28"/>
        </w:rPr>
        <w:instrText>EE</w:instrText>
      </w:r>
      <w:r w:rsidRPr="009D6DEA">
        <w:rPr>
          <w:sz w:val="28"/>
          <w:szCs w:val="28"/>
          <w:lang w:val="uk-UA"/>
        </w:rPr>
        <w:instrText>%</w:instrText>
      </w:r>
      <w:r w:rsidRPr="009D6DEA">
        <w:rPr>
          <w:sz w:val="28"/>
          <w:szCs w:val="28"/>
        </w:rPr>
        <w:instrText>F</w:instrText>
      </w:r>
      <w:r w:rsidRPr="009D6DEA">
        <w:rPr>
          <w:sz w:val="28"/>
          <w:szCs w:val="28"/>
          <w:lang w:val="uk-UA"/>
        </w:rPr>
        <w:instrText>1%</w:instrText>
      </w:r>
      <w:r w:rsidRPr="009D6DEA">
        <w:rPr>
          <w:sz w:val="28"/>
          <w:szCs w:val="28"/>
        </w:rPr>
        <w:instrText>E</w:instrText>
      </w:r>
      <w:r w:rsidRPr="009D6DEA">
        <w:rPr>
          <w:sz w:val="28"/>
          <w:szCs w:val="28"/>
          <w:lang w:val="uk-UA"/>
        </w:rPr>
        <w:instrText>2%</w:instrText>
      </w:r>
      <w:r w:rsidRPr="009D6DEA">
        <w:rPr>
          <w:sz w:val="28"/>
          <w:szCs w:val="28"/>
        </w:rPr>
        <w:instrText>B</w:instrText>
      </w:r>
      <w:r w:rsidRPr="009D6DEA">
        <w:rPr>
          <w:sz w:val="28"/>
          <w:szCs w:val="28"/>
          <w:lang w:val="uk-UA"/>
        </w:rPr>
        <w:instrText>3%</w:instrText>
      </w:r>
      <w:r w:rsidRPr="009D6DEA">
        <w:rPr>
          <w:sz w:val="28"/>
          <w:szCs w:val="28"/>
        </w:rPr>
        <w:instrText>F</w:instrText>
      </w:r>
      <w:r w:rsidRPr="009D6DEA">
        <w:rPr>
          <w:sz w:val="28"/>
          <w:szCs w:val="28"/>
          <w:lang w:val="uk-UA"/>
        </w:rPr>
        <w:instrText>2%</w:instrText>
      </w:r>
      <w:r w:rsidRPr="009D6DEA">
        <w:rPr>
          <w:sz w:val="28"/>
          <w:szCs w:val="28"/>
        </w:rPr>
        <w:instrText>E</w:instrText>
      </w:r>
      <w:r w:rsidRPr="009D6DEA">
        <w:rPr>
          <w:sz w:val="28"/>
          <w:szCs w:val="28"/>
          <w:lang w:val="uk-UA"/>
        </w:rPr>
        <w:instrText>8" \</w:instrText>
      </w:r>
      <w:r w:rsidRPr="009D6DEA">
        <w:rPr>
          <w:sz w:val="28"/>
          <w:szCs w:val="28"/>
        </w:rPr>
        <w:instrText>l</w:instrText>
      </w:r>
      <w:r w:rsidRPr="009D6DEA">
        <w:rPr>
          <w:sz w:val="28"/>
          <w:szCs w:val="28"/>
          <w:lang w:val="uk-UA"/>
        </w:rPr>
        <w:instrText xml:space="preserve"> "</w:instrText>
      </w:r>
      <w:r w:rsidRPr="009D6DEA">
        <w:rPr>
          <w:sz w:val="28"/>
          <w:szCs w:val="28"/>
        </w:rPr>
        <w:instrText>w</w:instrText>
      </w:r>
      <w:r w:rsidRPr="009D6DEA">
        <w:rPr>
          <w:sz w:val="28"/>
          <w:szCs w:val="28"/>
          <w:lang w:val="uk-UA"/>
        </w:rPr>
        <w:instrText xml:space="preserve">219" </w:instrText>
      </w:r>
      <w:r w:rsidRPr="009D6DEA">
        <w:rPr>
          <w:sz w:val="28"/>
          <w:szCs w:val="28"/>
        </w:rPr>
        <w:fldChar w:fldCharType="separate"/>
      </w:r>
      <w:r w:rsidRPr="009D6DEA">
        <w:rPr>
          <w:rStyle w:val="ae"/>
          <w:color w:val="auto"/>
          <w:sz w:val="28"/>
          <w:szCs w:val="28"/>
          <w:u w:val="none"/>
          <w:lang w:val="uk-UA"/>
        </w:rPr>
        <w:t>вищої</w:t>
      </w:r>
      <w:r w:rsidRPr="009D6DEA">
        <w:rPr>
          <w:sz w:val="28"/>
          <w:szCs w:val="28"/>
          <w:lang w:val="uk-UA"/>
        </w:rPr>
        <w:fldChar w:fldCharType="end"/>
      </w:r>
      <w:bookmarkEnd w:id="5"/>
      <w:r w:rsidRPr="009D6DEA">
        <w:rPr>
          <w:sz w:val="28"/>
          <w:szCs w:val="28"/>
        </w:rPr>
        <w:t> </w:t>
      </w:r>
      <w:bookmarkStart w:id="6" w:name="w320"/>
      <w:r w:rsidRPr="009D6DEA">
        <w:rPr>
          <w:sz w:val="28"/>
          <w:szCs w:val="28"/>
        </w:rPr>
        <w:fldChar w:fldCharType="begin"/>
      </w:r>
      <w:r w:rsidRPr="009D6DEA">
        <w:rPr>
          <w:sz w:val="28"/>
          <w:szCs w:val="28"/>
          <w:lang w:val="uk-UA"/>
        </w:rPr>
        <w:instrText xml:space="preserve"> </w:instrText>
      </w:r>
      <w:r w:rsidRPr="009D6DEA">
        <w:rPr>
          <w:sz w:val="28"/>
          <w:szCs w:val="28"/>
        </w:rPr>
        <w:instrText>HYPERLINK</w:instrText>
      </w:r>
      <w:r w:rsidRPr="009D6DEA">
        <w:rPr>
          <w:sz w:val="28"/>
          <w:szCs w:val="28"/>
          <w:lang w:val="uk-UA"/>
        </w:rPr>
        <w:instrText xml:space="preserve"> "</w:instrText>
      </w:r>
      <w:r w:rsidRPr="009D6DEA">
        <w:rPr>
          <w:sz w:val="28"/>
          <w:szCs w:val="28"/>
        </w:rPr>
        <w:instrText>https</w:instrText>
      </w:r>
      <w:r w:rsidRPr="009D6DEA">
        <w:rPr>
          <w:sz w:val="28"/>
          <w:szCs w:val="28"/>
          <w:lang w:val="uk-UA"/>
        </w:rPr>
        <w:instrText>://</w:instrText>
      </w:r>
      <w:r w:rsidRPr="009D6DEA">
        <w:rPr>
          <w:sz w:val="28"/>
          <w:szCs w:val="28"/>
        </w:rPr>
        <w:instrText>zakon</w:instrText>
      </w:r>
      <w:r w:rsidRPr="009D6DEA">
        <w:rPr>
          <w:sz w:val="28"/>
          <w:szCs w:val="28"/>
          <w:lang w:val="uk-UA"/>
        </w:rPr>
        <w:instrText>.</w:instrText>
      </w:r>
      <w:r w:rsidRPr="009D6DEA">
        <w:rPr>
          <w:sz w:val="28"/>
          <w:szCs w:val="28"/>
        </w:rPr>
        <w:instrText>rada</w:instrText>
      </w:r>
      <w:r w:rsidRPr="009D6DEA">
        <w:rPr>
          <w:sz w:val="28"/>
          <w:szCs w:val="28"/>
          <w:lang w:val="uk-UA"/>
        </w:rPr>
        <w:instrText>.</w:instrText>
      </w:r>
      <w:r w:rsidRPr="009D6DEA">
        <w:rPr>
          <w:sz w:val="28"/>
          <w:szCs w:val="28"/>
        </w:rPr>
        <w:instrText>gov</w:instrText>
      </w:r>
      <w:r w:rsidRPr="009D6DEA">
        <w:rPr>
          <w:sz w:val="28"/>
          <w:szCs w:val="28"/>
          <w:lang w:val="uk-UA"/>
        </w:rPr>
        <w:instrText>.</w:instrText>
      </w:r>
      <w:r w:rsidRPr="009D6DEA">
        <w:rPr>
          <w:sz w:val="28"/>
          <w:szCs w:val="28"/>
        </w:rPr>
        <w:instrText>ua</w:instrText>
      </w:r>
      <w:r w:rsidRPr="009D6DEA">
        <w:rPr>
          <w:sz w:val="28"/>
          <w:szCs w:val="28"/>
          <w:lang w:val="uk-UA"/>
        </w:rPr>
        <w:instrText>/</w:instrText>
      </w:r>
      <w:r w:rsidRPr="009D6DEA">
        <w:rPr>
          <w:sz w:val="28"/>
          <w:szCs w:val="28"/>
        </w:rPr>
        <w:instrText>laws</w:instrText>
      </w:r>
      <w:r w:rsidRPr="009D6DEA">
        <w:rPr>
          <w:sz w:val="28"/>
          <w:szCs w:val="28"/>
          <w:lang w:val="uk-UA"/>
        </w:rPr>
        <w:instrText>/</w:instrText>
      </w:r>
      <w:r w:rsidRPr="009D6DEA">
        <w:rPr>
          <w:sz w:val="28"/>
          <w:szCs w:val="28"/>
        </w:rPr>
        <w:instrText>show</w:instrText>
      </w:r>
      <w:r w:rsidRPr="009D6DEA">
        <w:rPr>
          <w:sz w:val="28"/>
          <w:szCs w:val="28"/>
          <w:lang w:val="uk-UA"/>
        </w:rPr>
        <w:instrText>/1556-18?</w:instrText>
      </w:r>
      <w:r w:rsidRPr="009D6DEA">
        <w:rPr>
          <w:sz w:val="28"/>
          <w:szCs w:val="28"/>
        </w:rPr>
        <w:instrText>find</w:instrText>
      </w:r>
      <w:r w:rsidRPr="009D6DEA">
        <w:rPr>
          <w:sz w:val="28"/>
          <w:szCs w:val="28"/>
          <w:lang w:val="uk-UA"/>
        </w:rPr>
        <w:instrText>=1&amp;</w:instrText>
      </w:r>
      <w:r w:rsidRPr="009D6DEA">
        <w:rPr>
          <w:sz w:val="28"/>
          <w:szCs w:val="28"/>
        </w:rPr>
        <w:instrText>text</w:instrText>
      </w:r>
      <w:r w:rsidRPr="009D6DEA">
        <w:rPr>
          <w:sz w:val="28"/>
          <w:szCs w:val="28"/>
          <w:lang w:val="uk-UA"/>
        </w:rPr>
        <w:instrText>=%</w:instrText>
      </w:r>
      <w:r w:rsidRPr="009D6DEA">
        <w:rPr>
          <w:sz w:val="28"/>
          <w:szCs w:val="28"/>
        </w:rPr>
        <w:instrText>E</w:instrText>
      </w:r>
      <w:r w:rsidRPr="009D6DEA">
        <w:rPr>
          <w:sz w:val="28"/>
          <w:szCs w:val="28"/>
          <w:lang w:val="uk-UA"/>
        </w:rPr>
        <w:instrText>7%</w:instrText>
      </w:r>
      <w:r w:rsidRPr="009D6DEA">
        <w:rPr>
          <w:sz w:val="28"/>
          <w:szCs w:val="28"/>
        </w:rPr>
        <w:instrText>E</w:instrText>
      </w:r>
      <w:r w:rsidRPr="009D6DEA">
        <w:rPr>
          <w:sz w:val="28"/>
          <w:szCs w:val="28"/>
          <w:lang w:val="uk-UA"/>
        </w:rPr>
        <w:instrText>0%</w:instrText>
      </w:r>
      <w:r w:rsidRPr="009D6DEA">
        <w:rPr>
          <w:sz w:val="28"/>
          <w:szCs w:val="28"/>
        </w:rPr>
        <w:instrText>EA</w:instrText>
      </w:r>
      <w:r w:rsidRPr="009D6DEA">
        <w:rPr>
          <w:sz w:val="28"/>
          <w:szCs w:val="28"/>
          <w:lang w:val="uk-UA"/>
        </w:rPr>
        <w:instrText>%</w:instrText>
      </w:r>
      <w:r w:rsidRPr="009D6DEA">
        <w:rPr>
          <w:sz w:val="28"/>
          <w:szCs w:val="28"/>
        </w:rPr>
        <w:instrText>EB</w:instrText>
      </w:r>
      <w:r w:rsidRPr="009D6DEA">
        <w:rPr>
          <w:sz w:val="28"/>
          <w:szCs w:val="28"/>
          <w:lang w:val="uk-UA"/>
        </w:rPr>
        <w:instrText>%</w:instrText>
      </w:r>
      <w:r w:rsidRPr="009D6DEA">
        <w:rPr>
          <w:sz w:val="28"/>
          <w:szCs w:val="28"/>
        </w:rPr>
        <w:instrText>E</w:instrText>
      </w:r>
      <w:r w:rsidRPr="009D6DEA">
        <w:rPr>
          <w:sz w:val="28"/>
          <w:szCs w:val="28"/>
          <w:lang w:val="uk-UA"/>
        </w:rPr>
        <w:instrText>0%</w:instrText>
      </w:r>
      <w:r w:rsidRPr="009D6DEA">
        <w:rPr>
          <w:sz w:val="28"/>
          <w:szCs w:val="28"/>
        </w:rPr>
        <w:instrText>E</w:instrText>
      </w:r>
      <w:r w:rsidRPr="009D6DEA">
        <w:rPr>
          <w:sz w:val="28"/>
          <w:szCs w:val="28"/>
          <w:lang w:val="uk-UA"/>
        </w:rPr>
        <w:instrText>4+%</w:instrText>
      </w:r>
      <w:r w:rsidRPr="009D6DEA">
        <w:rPr>
          <w:sz w:val="28"/>
          <w:szCs w:val="28"/>
        </w:rPr>
        <w:instrText>E</w:instrText>
      </w:r>
      <w:r w:rsidRPr="009D6DEA">
        <w:rPr>
          <w:sz w:val="28"/>
          <w:szCs w:val="28"/>
          <w:lang w:val="uk-UA"/>
        </w:rPr>
        <w:instrText>2%</w:instrText>
      </w:r>
      <w:r w:rsidRPr="009D6DEA">
        <w:rPr>
          <w:sz w:val="28"/>
          <w:szCs w:val="28"/>
        </w:rPr>
        <w:instrText>E</w:instrText>
      </w:r>
      <w:r w:rsidRPr="009D6DEA">
        <w:rPr>
          <w:sz w:val="28"/>
          <w:szCs w:val="28"/>
          <w:lang w:val="uk-UA"/>
        </w:rPr>
        <w:instrText>8%</w:instrText>
      </w:r>
      <w:r w:rsidRPr="009D6DEA">
        <w:rPr>
          <w:sz w:val="28"/>
          <w:szCs w:val="28"/>
        </w:rPr>
        <w:instrText>F</w:instrText>
      </w:r>
      <w:r w:rsidRPr="009D6DEA">
        <w:rPr>
          <w:sz w:val="28"/>
          <w:szCs w:val="28"/>
          <w:lang w:val="uk-UA"/>
        </w:rPr>
        <w:instrText>9%</w:instrText>
      </w:r>
      <w:r w:rsidRPr="009D6DEA">
        <w:rPr>
          <w:sz w:val="28"/>
          <w:szCs w:val="28"/>
        </w:rPr>
        <w:instrText>EE</w:instrText>
      </w:r>
      <w:r w:rsidRPr="009D6DEA">
        <w:rPr>
          <w:sz w:val="28"/>
          <w:szCs w:val="28"/>
          <w:lang w:val="uk-UA"/>
        </w:rPr>
        <w:instrText>%</w:instrText>
      </w:r>
      <w:r w:rsidRPr="009D6DEA">
        <w:rPr>
          <w:sz w:val="28"/>
          <w:szCs w:val="28"/>
        </w:rPr>
        <w:instrText>BF</w:instrText>
      </w:r>
      <w:r w:rsidRPr="009D6DEA">
        <w:rPr>
          <w:sz w:val="28"/>
          <w:szCs w:val="28"/>
          <w:lang w:val="uk-UA"/>
        </w:rPr>
        <w:instrText>+%</w:instrText>
      </w:r>
      <w:r w:rsidRPr="009D6DEA">
        <w:rPr>
          <w:sz w:val="28"/>
          <w:szCs w:val="28"/>
        </w:rPr>
        <w:instrText>EE</w:instrText>
      </w:r>
      <w:r w:rsidRPr="009D6DEA">
        <w:rPr>
          <w:sz w:val="28"/>
          <w:szCs w:val="28"/>
          <w:lang w:val="uk-UA"/>
        </w:rPr>
        <w:instrText>%</w:instrText>
      </w:r>
      <w:r w:rsidRPr="009D6DEA">
        <w:rPr>
          <w:sz w:val="28"/>
          <w:szCs w:val="28"/>
        </w:rPr>
        <w:instrText>F</w:instrText>
      </w:r>
      <w:r w:rsidRPr="009D6DEA">
        <w:rPr>
          <w:sz w:val="28"/>
          <w:szCs w:val="28"/>
          <w:lang w:val="uk-UA"/>
        </w:rPr>
        <w:instrText>1%</w:instrText>
      </w:r>
      <w:r w:rsidRPr="009D6DEA">
        <w:rPr>
          <w:sz w:val="28"/>
          <w:szCs w:val="28"/>
        </w:rPr>
        <w:instrText>E</w:instrText>
      </w:r>
      <w:r w:rsidRPr="009D6DEA">
        <w:rPr>
          <w:sz w:val="28"/>
          <w:szCs w:val="28"/>
          <w:lang w:val="uk-UA"/>
        </w:rPr>
        <w:instrText>2%</w:instrText>
      </w:r>
      <w:r w:rsidRPr="009D6DEA">
        <w:rPr>
          <w:sz w:val="28"/>
          <w:szCs w:val="28"/>
        </w:rPr>
        <w:instrText>B</w:instrText>
      </w:r>
      <w:r w:rsidRPr="009D6DEA">
        <w:rPr>
          <w:sz w:val="28"/>
          <w:szCs w:val="28"/>
          <w:lang w:val="uk-UA"/>
        </w:rPr>
        <w:instrText>3%</w:instrText>
      </w:r>
      <w:r w:rsidRPr="009D6DEA">
        <w:rPr>
          <w:sz w:val="28"/>
          <w:szCs w:val="28"/>
        </w:rPr>
        <w:instrText>F</w:instrText>
      </w:r>
      <w:r w:rsidRPr="009D6DEA">
        <w:rPr>
          <w:sz w:val="28"/>
          <w:szCs w:val="28"/>
          <w:lang w:val="uk-UA"/>
        </w:rPr>
        <w:instrText>2%</w:instrText>
      </w:r>
      <w:r w:rsidRPr="009D6DEA">
        <w:rPr>
          <w:sz w:val="28"/>
          <w:szCs w:val="28"/>
        </w:rPr>
        <w:instrText>E</w:instrText>
      </w:r>
      <w:r w:rsidRPr="009D6DEA">
        <w:rPr>
          <w:sz w:val="28"/>
          <w:szCs w:val="28"/>
          <w:lang w:val="uk-UA"/>
        </w:rPr>
        <w:instrText>8" \</w:instrText>
      </w:r>
      <w:r w:rsidRPr="009D6DEA">
        <w:rPr>
          <w:sz w:val="28"/>
          <w:szCs w:val="28"/>
        </w:rPr>
        <w:instrText>l</w:instrText>
      </w:r>
      <w:r w:rsidRPr="009D6DEA">
        <w:rPr>
          <w:sz w:val="28"/>
          <w:szCs w:val="28"/>
          <w:lang w:val="uk-UA"/>
        </w:rPr>
        <w:instrText xml:space="preserve"> "</w:instrText>
      </w:r>
      <w:r w:rsidRPr="009D6DEA">
        <w:rPr>
          <w:sz w:val="28"/>
          <w:szCs w:val="28"/>
        </w:rPr>
        <w:instrText>w</w:instrText>
      </w:r>
      <w:r w:rsidRPr="009D6DEA">
        <w:rPr>
          <w:sz w:val="28"/>
          <w:szCs w:val="28"/>
          <w:lang w:val="uk-UA"/>
        </w:rPr>
        <w:instrText xml:space="preserve">321" </w:instrText>
      </w:r>
      <w:r w:rsidRPr="009D6DEA">
        <w:rPr>
          <w:sz w:val="28"/>
          <w:szCs w:val="28"/>
        </w:rPr>
        <w:fldChar w:fldCharType="separate"/>
      </w:r>
      <w:r w:rsidRPr="009D6DEA">
        <w:rPr>
          <w:rStyle w:val="ae"/>
          <w:color w:val="auto"/>
          <w:sz w:val="28"/>
          <w:szCs w:val="28"/>
          <w:u w:val="none"/>
          <w:lang w:val="uk-UA"/>
        </w:rPr>
        <w:t>освіти</w:t>
      </w:r>
      <w:r w:rsidRPr="009D6DEA">
        <w:rPr>
          <w:sz w:val="28"/>
          <w:szCs w:val="28"/>
          <w:lang w:val="uk-UA"/>
        </w:rPr>
        <w:fldChar w:fldCharType="end"/>
      </w:r>
      <w:bookmarkEnd w:id="6"/>
      <w:r w:rsidRPr="009D6DEA">
        <w:rPr>
          <w:sz w:val="28"/>
          <w:szCs w:val="28"/>
          <w:lang w:val="uk-UA"/>
        </w:rPr>
        <w:t>, післядипломної</w:t>
      </w:r>
      <w:r w:rsidRPr="009D6DEA">
        <w:rPr>
          <w:sz w:val="28"/>
          <w:szCs w:val="28"/>
        </w:rPr>
        <w:t> </w:t>
      </w:r>
      <w:bookmarkStart w:id="7" w:name="w321"/>
      <w:r w:rsidRPr="009D6DEA">
        <w:rPr>
          <w:sz w:val="28"/>
          <w:szCs w:val="28"/>
        </w:rPr>
        <w:fldChar w:fldCharType="begin"/>
      </w:r>
      <w:r w:rsidRPr="009D6DEA">
        <w:rPr>
          <w:sz w:val="28"/>
          <w:szCs w:val="28"/>
          <w:lang w:val="uk-UA"/>
        </w:rPr>
        <w:instrText xml:space="preserve"> </w:instrText>
      </w:r>
      <w:r w:rsidRPr="009D6DEA">
        <w:rPr>
          <w:sz w:val="28"/>
          <w:szCs w:val="28"/>
        </w:rPr>
        <w:instrText>HYPERLINK</w:instrText>
      </w:r>
      <w:r w:rsidRPr="009D6DEA">
        <w:rPr>
          <w:sz w:val="28"/>
          <w:szCs w:val="28"/>
          <w:lang w:val="uk-UA"/>
        </w:rPr>
        <w:instrText xml:space="preserve"> "</w:instrText>
      </w:r>
      <w:r w:rsidRPr="009D6DEA">
        <w:rPr>
          <w:sz w:val="28"/>
          <w:szCs w:val="28"/>
        </w:rPr>
        <w:instrText>https</w:instrText>
      </w:r>
      <w:r w:rsidRPr="009D6DEA">
        <w:rPr>
          <w:sz w:val="28"/>
          <w:szCs w:val="28"/>
          <w:lang w:val="uk-UA"/>
        </w:rPr>
        <w:instrText>://</w:instrText>
      </w:r>
      <w:r w:rsidRPr="009D6DEA">
        <w:rPr>
          <w:sz w:val="28"/>
          <w:szCs w:val="28"/>
        </w:rPr>
        <w:instrText>zakon</w:instrText>
      </w:r>
      <w:r w:rsidRPr="009D6DEA">
        <w:rPr>
          <w:sz w:val="28"/>
          <w:szCs w:val="28"/>
          <w:lang w:val="uk-UA"/>
        </w:rPr>
        <w:instrText>.</w:instrText>
      </w:r>
      <w:r w:rsidRPr="009D6DEA">
        <w:rPr>
          <w:sz w:val="28"/>
          <w:szCs w:val="28"/>
        </w:rPr>
        <w:instrText>rada</w:instrText>
      </w:r>
      <w:r w:rsidRPr="009D6DEA">
        <w:rPr>
          <w:sz w:val="28"/>
          <w:szCs w:val="28"/>
          <w:lang w:val="uk-UA"/>
        </w:rPr>
        <w:instrText>.</w:instrText>
      </w:r>
      <w:r w:rsidRPr="009D6DEA">
        <w:rPr>
          <w:sz w:val="28"/>
          <w:szCs w:val="28"/>
        </w:rPr>
        <w:instrText>gov</w:instrText>
      </w:r>
      <w:r w:rsidRPr="009D6DEA">
        <w:rPr>
          <w:sz w:val="28"/>
          <w:szCs w:val="28"/>
          <w:lang w:val="uk-UA"/>
        </w:rPr>
        <w:instrText>.</w:instrText>
      </w:r>
      <w:r w:rsidRPr="009D6DEA">
        <w:rPr>
          <w:sz w:val="28"/>
          <w:szCs w:val="28"/>
        </w:rPr>
        <w:instrText>ua</w:instrText>
      </w:r>
      <w:r w:rsidRPr="009D6DEA">
        <w:rPr>
          <w:sz w:val="28"/>
          <w:szCs w:val="28"/>
          <w:lang w:val="uk-UA"/>
        </w:rPr>
        <w:instrText>/</w:instrText>
      </w:r>
      <w:r w:rsidRPr="009D6DEA">
        <w:rPr>
          <w:sz w:val="28"/>
          <w:szCs w:val="28"/>
        </w:rPr>
        <w:instrText>laws</w:instrText>
      </w:r>
      <w:r w:rsidRPr="009D6DEA">
        <w:rPr>
          <w:sz w:val="28"/>
          <w:szCs w:val="28"/>
          <w:lang w:val="uk-UA"/>
        </w:rPr>
        <w:instrText>/</w:instrText>
      </w:r>
      <w:r w:rsidRPr="009D6DEA">
        <w:rPr>
          <w:sz w:val="28"/>
          <w:szCs w:val="28"/>
        </w:rPr>
        <w:instrText>show</w:instrText>
      </w:r>
      <w:r w:rsidRPr="009D6DEA">
        <w:rPr>
          <w:sz w:val="28"/>
          <w:szCs w:val="28"/>
          <w:lang w:val="uk-UA"/>
        </w:rPr>
        <w:instrText>/1556-18?</w:instrText>
      </w:r>
      <w:r w:rsidRPr="009D6DEA">
        <w:rPr>
          <w:sz w:val="28"/>
          <w:szCs w:val="28"/>
        </w:rPr>
        <w:instrText>find</w:instrText>
      </w:r>
      <w:r w:rsidRPr="009D6DEA">
        <w:rPr>
          <w:sz w:val="28"/>
          <w:szCs w:val="28"/>
          <w:lang w:val="uk-UA"/>
        </w:rPr>
        <w:instrText>=1&amp;</w:instrText>
      </w:r>
      <w:r w:rsidRPr="009D6DEA">
        <w:rPr>
          <w:sz w:val="28"/>
          <w:szCs w:val="28"/>
        </w:rPr>
        <w:instrText>text</w:instrText>
      </w:r>
      <w:r w:rsidRPr="009D6DEA">
        <w:rPr>
          <w:sz w:val="28"/>
          <w:szCs w:val="28"/>
          <w:lang w:val="uk-UA"/>
        </w:rPr>
        <w:instrText>=%</w:instrText>
      </w:r>
      <w:r w:rsidRPr="009D6DEA">
        <w:rPr>
          <w:sz w:val="28"/>
          <w:szCs w:val="28"/>
        </w:rPr>
        <w:instrText>E</w:instrText>
      </w:r>
      <w:r w:rsidRPr="009D6DEA">
        <w:rPr>
          <w:sz w:val="28"/>
          <w:szCs w:val="28"/>
          <w:lang w:val="uk-UA"/>
        </w:rPr>
        <w:instrText>7%</w:instrText>
      </w:r>
      <w:r w:rsidRPr="009D6DEA">
        <w:rPr>
          <w:sz w:val="28"/>
          <w:szCs w:val="28"/>
        </w:rPr>
        <w:instrText>E</w:instrText>
      </w:r>
      <w:r w:rsidRPr="009D6DEA">
        <w:rPr>
          <w:sz w:val="28"/>
          <w:szCs w:val="28"/>
          <w:lang w:val="uk-UA"/>
        </w:rPr>
        <w:instrText>0%</w:instrText>
      </w:r>
      <w:r w:rsidRPr="009D6DEA">
        <w:rPr>
          <w:sz w:val="28"/>
          <w:szCs w:val="28"/>
        </w:rPr>
        <w:instrText>EA</w:instrText>
      </w:r>
      <w:r w:rsidRPr="009D6DEA">
        <w:rPr>
          <w:sz w:val="28"/>
          <w:szCs w:val="28"/>
          <w:lang w:val="uk-UA"/>
        </w:rPr>
        <w:instrText>%</w:instrText>
      </w:r>
      <w:r w:rsidRPr="009D6DEA">
        <w:rPr>
          <w:sz w:val="28"/>
          <w:szCs w:val="28"/>
        </w:rPr>
        <w:instrText>EB</w:instrText>
      </w:r>
      <w:r w:rsidRPr="009D6DEA">
        <w:rPr>
          <w:sz w:val="28"/>
          <w:szCs w:val="28"/>
          <w:lang w:val="uk-UA"/>
        </w:rPr>
        <w:instrText>%</w:instrText>
      </w:r>
      <w:r w:rsidRPr="009D6DEA">
        <w:rPr>
          <w:sz w:val="28"/>
          <w:szCs w:val="28"/>
        </w:rPr>
        <w:instrText>E</w:instrText>
      </w:r>
      <w:r w:rsidRPr="009D6DEA">
        <w:rPr>
          <w:sz w:val="28"/>
          <w:szCs w:val="28"/>
          <w:lang w:val="uk-UA"/>
        </w:rPr>
        <w:instrText>0%</w:instrText>
      </w:r>
      <w:r w:rsidRPr="009D6DEA">
        <w:rPr>
          <w:sz w:val="28"/>
          <w:szCs w:val="28"/>
        </w:rPr>
        <w:instrText>E</w:instrText>
      </w:r>
      <w:r w:rsidRPr="009D6DEA">
        <w:rPr>
          <w:sz w:val="28"/>
          <w:szCs w:val="28"/>
          <w:lang w:val="uk-UA"/>
        </w:rPr>
        <w:instrText>4+%</w:instrText>
      </w:r>
      <w:r w:rsidRPr="009D6DEA">
        <w:rPr>
          <w:sz w:val="28"/>
          <w:szCs w:val="28"/>
        </w:rPr>
        <w:instrText>E</w:instrText>
      </w:r>
      <w:r w:rsidRPr="009D6DEA">
        <w:rPr>
          <w:sz w:val="28"/>
          <w:szCs w:val="28"/>
          <w:lang w:val="uk-UA"/>
        </w:rPr>
        <w:instrText>2%</w:instrText>
      </w:r>
      <w:r w:rsidRPr="009D6DEA">
        <w:rPr>
          <w:sz w:val="28"/>
          <w:szCs w:val="28"/>
        </w:rPr>
        <w:instrText>E</w:instrText>
      </w:r>
      <w:r w:rsidRPr="009D6DEA">
        <w:rPr>
          <w:sz w:val="28"/>
          <w:szCs w:val="28"/>
          <w:lang w:val="uk-UA"/>
        </w:rPr>
        <w:instrText>8%</w:instrText>
      </w:r>
      <w:r w:rsidRPr="009D6DEA">
        <w:rPr>
          <w:sz w:val="28"/>
          <w:szCs w:val="28"/>
        </w:rPr>
        <w:instrText>F</w:instrText>
      </w:r>
      <w:r w:rsidRPr="009D6DEA">
        <w:rPr>
          <w:sz w:val="28"/>
          <w:szCs w:val="28"/>
          <w:lang w:val="uk-UA"/>
        </w:rPr>
        <w:instrText>9%</w:instrText>
      </w:r>
      <w:r w:rsidRPr="009D6DEA">
        <w:rPr>
          <w:sz w:val="28"/>
          <w:szCs w:val="28"/>
        </w:rPr>
        <w:instrText>EE</w:instrText>
      </w:r>
      <w:r w:rsidRPr="009D6DEA">
        <w:rPr>
          <w:sz w:val="28"/>
          <w:szCs w:val="28"/>
          <w:lang w:val="uk-UA"/>
        </w:rPr>
        <w:instrText>%</w:instrText>
      </w:r>
      <w:r w:rsidRPr="009D6DEA">
        <w:rPr>
          <w:sz w:val="28"/>
          <w:szCs w:val="28"/>
        </w:rPr>
        <w:instrText>BF</w:instrText>
      </w:r>
      <w:r w:rsidRPr="009D6DEA">
        <w:rPr>
          <w:sz w:val="28"/>
          <w:szCs w:val="28"/>
          <w:lang w:val="uk-UA"/>
        </w:rPr>
        <w:instrText>+%</w:instrText>
      </w:r>
      <w:r w:rsidRPr="009D6DEA">
        <w:rPr>
          <w:sz w:val="28"/>
          <w:szCs w:val="28"/>
        </w:rPr>
        <w:instrText>EE</w:instrText>
      </w:r>
      <w:r w:rsidRPr="009D6DEA">
        <w:rPr>
          <w:sz w:val="28"/>
          <w:szCs w:val="28"/>
          <w:lang w:val="uk-UA"/>
        </w:rPr>
        <w:instrText>%</w:instrText>
      </w:r>
      <w:r w:rsidRPr="009D6DEA">
        <w:rPr>
          <w:sz w:val="28"/>
          <w:szCs w:val="28"/>
        </w:rPr>
        <w:instrText>F</w:instrText>
      </w:r>
      <w:r w:rsidRPr="009D6DEA">
        <w:rPr>
          <w:sz w:val="28"/>
          <w:szCs w:val="28"/>
          <w:lang w:val="uk-UA"/>
        </w:rPr>
        <w:instrText>1%</w:instrText>
      </w:r>
      <w:r w:rsidRPr="009D6DEA">
        <w:rPr>
          <w:sz w:val="28"/>
          <w:szCs w:val="28"/>
        </w:rPr>
        <w:instrText>E</w:instrText>
      </w:r>
      <w:r w:rsidRPr="009D6DEA">
        <w:rPr>
          <w:sz w:val="28"/>
          <w:szCs w:val="28"/>
          <w:lang w:val="uk-UA"/>
        </w:rPr>
        <w:instrText>2%</w:instrText>
      </w:r>
      <w:r w:rsidRPr="009D6DEA">
        <w:rPr>
          <w:sz w:val="28"/>
          <w:szCs w:val="28"/>
        </w:rPr>
        <w:instrText>B</w:instrText>
      </w:r>
      <w:r w:rsidRPr="009D6DEA">
        <w:rPr>
          <w:sz w:val="28"/>
          <w:szCs w:val="28"/>
          <w:lang w:val="uk-UA"/>
        </w:rPr>
        <w:instrText>3%</w:instrText>
      </w:r>
      <w:r w:rsidRPr="009D6DEA">
        <w:rPr>
          <w:sz w:val="28"/>
          <w:szCs w:val="28"/>
        </w:rPr>
        <w:instrText>F</w:instrText>
      </w:r>
      <w:r w:rsidRPr="009D6DEA">
        <w:rPr>
          <w:sz w:val="28"/>
          <w:szCs w:val="28"/>
          <w:lang w:val="uk-UA"/>
        </w:rPr>
        <w:instrText>2%</w:instrText>
      </w:r>
      <w:r w:rsidRPr="009D6DEA">
        <w:rPr>
          <w:sz w:val="28"/>
          <w:szCs w:val="28"/>
        </w:rPr>
        <w:instrText>E</w:instrText>
      </w:r>
      <w:r w:rsidRPr="009D6DEA">
        <w:rPr>
          <w:sz w:val="28"/>
          <w:szCs w:val="28"/>
          <w:lang w:val="uk-UA"/>
        </w:rPr>
        <w:instrText>8" \</w:instrText>
      </w:r>
      <w:r w:rsidRPr="009D6DEA">
        <w:rPr>
          <w:sz w:val="28"/>
          <w:szCs w:val="28"/>
        </w:rPr>
        <w:instrText>l</w:instrText>
      </w:r>
      <w:r w:rsidRPr="009D6DEA">
        <w:rPr>
          <w:sz w:val="28"/>
          <w:szCs w:val="28"/>
          <w:lang w:val="uk-UA"/>
        </w:rPr>
        <w:instrText xml:space="preserve"> "</w:instrText>
      </w:r>
      <w:r w:rsidRPr="009D6DEA">
        <w:rPr>
          <w:sz w:val="28"/>
          <w:szCs w:val="28"/>
        </w:rPr>
        <w:instrText>w</w:instrText>
      </w:r>
      <w:r w:rsidRPr="009D6DEA">
        <w:rPr>
          <w:sz w:val="28"/>
          <w:szCs w:val="28"/>
          <w:lang w:val="uk-UA"/>
        </w:rPr>
        <w:instrText xml:space="preserve">322" </w:instrText>
      </w:r>
      <w:r w:rsidRPr="009D6DEA">
        <w:rPr>
          <w:sz w:val="28"/>
          <w:szCs w:val="28"/>
        </w:rPr>
        <w:fldChar w:fldCharType="separate"/>
      </w:r>
      <w:r w:rsidRPr="009D6DEA">
        <w:rPr>
          <w:rStyle w:val="ae"/>
          <w:color w:val="auto"/>
          <w:sz w:val="28"/>
          <w:szCs w:val="28"/>
          <w:u w:val="none"/>
          <w:lang w:val="uk-UA"/>
        </w:rPr>
        <w:t>освіти</w:t>
      </w:r>
      <w:r w:rsidRPr="009D6DEA">
        <w:rPr>
          <w:sz w:val="28"/>
          <w:szCs w:val="28"/>
          <w:lang w:val="uk-UA"/>
        </w:rPr>
        <w:fldChar w:fldCharType="end"/>
      </w:r>
      <w:bookmarkEnd w:id="7"/>
      <w:r w:rsidRPr="009D6DEA">
        <w:rPr>
          <w:sz w:val="28"/>
          <w:szCs w:val="28"/>
        </w:rPr>
        <w:t> </w:t>
      </w:r>
      <w:r w:rsidRPr="009D6DEA">
        <w:rPr>
          <w:sz w:val="28"/>
          <w:szCs w:val="28"/>
          <w:lang w:val="uk-UA"/>
        </w:rPr>
        <w:t>з урахуванням їхніх покликань, і</w:t>
      </w:r>
      <w:r w:rsidRPr="009D6DEA">
        <w:rPr>
          <w:sz w:val="28"/>
          <w:szCs w:val="28"/>
          <w:lang w:val="uk-UA"/>
        </w:rPr>
        <w:t>н</w:t>
      </w:r>
      <w:r w:rsidRPr="009D6DEA">
        <w:rPr>
          <w:sz w:val="28"/>
          <w:szCs w:val="28"/>
          <w:lang w:val="uk-UA"/>
        </w:rPr>
        <w:t>тересів і здібностей</w:t>
      </w:r>
      <w:r w:rsidR="00306680" w:rsidRPr="00593D49">
        <w:rPr>
          <w:sz w:val="28"/>
          <w:szCs w:val="28"/>
          <w:lang w:val="uk-UA"/>
        </w:rPr>
        <w:t>.</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Галузь знань</w:t>
      </w:r>
      <w:r w:rsidRPr="00593D49">
        <w:rPr>
          <w:sz w:val="28"/>
          <w:szCs w:val="28"/>
          <w:lang w:val="uk-UA"/>
        </w:rPr>
        <w:t xml:space="preserve"> - основна предметна область освіти і науки, що включає групу споріднених спеціальностей, за якими здійснюється проф</w:t>
      </w:r>
      <w:r w:rsidRPr="00593D49">
        <w:rPr>
          <w:sz w:val="28"/>
          <w:szCs w:val="28"/>
          <w:lang w:val="uk-UA"/>
        </w:rPr>
        <w:t>е</w:t>
      </w:r>
      <w:r w:rsidRPr="00593D49">
        <w:rPr>
          <w:sz w:val="28"/>
          <w:szCs w:val="28"/>
          <w:lang w:val="uk-UA"/>
        </w:rPr>
        <w:t>сійна підготовка.</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Європейська кредитна трансферно-накопичувальна сист</w:t>
      </w:r>
      <w:r w:rsidRPr="00593D49">
        <w:rPr>
          <w:rStyle w:val="11"/>
          <w:sz w:val="28"/>
          <w:szCs w:val="28"/>
          <w:lang w:val="uk-UA"/>
        </w:rPr>
        <w:t>е</w:t>
      </w:r>
      <w:r w:rsidRPr="00593D49">
        <w:rPr>
          <w:rStyle w:val="11"/>
          <w:sz w:val="28"/>
          <w:szCs w:val="28"/>
          <w:lang w:val="uk-UA"/>
        </w:rPr>
        <w:t>ма (ЄКТС)</w:t>
      </w:r>
      <w:r w:rsidRPr="00593D49">
        <w:rPr>
          <w:sz w:val="28"/>
          <w:szCs w:val="28"/>
          <w:lang w:val="uk-UA"/>
        </w:rPr>
        <w:t xml:space="preserve"> - система трансферу і накопичення кредитів, що використов</w:t>
      </w:r>
      <w:r w:rsidRPr="00593D49">
        <w:rPr>
          <w:sz w:val="28"/>
          <w:szCs w:val="28"/>
          <w:lang w:val="uk-UA"/>
        </w:rPr>
        <w:t>у</w:t>
      </w:r>
      <w:r w:rsidRPr="00593D49">
        <w:rPr>
          <w:sz w:val="28"/>
          <w:szCs w:val="28"/>
          <w:lang w:val="uk-UA"/>
        </w:rPr>
        <w:t>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w:t>
      </w:r>
      <w:r w:rsidRPr="00593D49">
        <w:rPr>
          <w:sz w:val="28"/>
          <w:szCs w:val="28"/>
          <w:lang w:val="uk-UA"/>
        </w:rPr>
        <w:t>г</w:t>
      </w:r>
      <w:r w:rsidRPr="00593D49">
        <w:rPr>
          <w:sz w:val="28"/>
          <w:szCs w:val="28"/>
          <w:lang w:val="uk-UA"/>
        </w:rPr>
        <w:t>нення визначених результатів навчання, та обліковується у кредитах ЄКТС.</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Здобувачі вищої освіти</w:t>
      </w:r>
      <w:r w:rsidRPr="00593D49">
        <w:rPr>
          <w:sz w:val="28"/>
          <w:szCs w:val="28"/>
          <w:lang w:val="uk-UA"/>
        </w:rPr>
        <w:t xml:space="preserve"> - особи, які навчаються у </w:t>
      </w:r>
      <w:r w:rsidR="009D6DEA">
        <w:rPr>
          <w:sz w:val="28"/>
          <w:szCs w:val="28"/>
          <w:lang w:val="uk-UA"/>
        </w:rPr>
        <w:t>закладі в</w:t>
      </w:r>
      <w:r w:rsidR="009D6DEA">
        <w:rPr>
          <w:sz w:val="28"/>
          <w:szCs w:val="28"/>
          <w:lang w:val="uk-UA"/>
        </w:rPr>
        <w:t>и</w:t>
      </w:r>
      <w:r w:rsidR="009D6DEA">
        <w:rPr>
          <w:sz w:val="28"/>
          <w:szCs w:val="28"/>
          <w:lang w:val="uk-UA"/>
        </w:rPr>
        <w:t>щої освіти</w:t>
      </w:r>
      <w:r w:rsidRPr="00593D49">
        <w:rPr>
          <w:sz w:val="28"/>
          <w:szCs w:val="28"/>
          <w:lang w:val="uk-UA"/>
        </w:rPr>
        <w:t xml:space="preserve"> на певному рівні вищої освіти з метою здобуття відповідного ступеня і кваліфікації.</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Кваліфікація</w:t>
      </w:r>
      <w:r w:rsidRPr="00593D49">
        <w:rPr>
          <w:sz w:val="28"/>
          <w:szCs w:val="28"/>
          <w:lang w:val="uk-UA"/>
        </w:rPr>
        <w:t xml:space="preserve">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Компетентність</w:t>
      </w:r>
      <w:r w:rsidRPr="00593D49">
        <w:rPr>
          <w:sz w:val="28"/>
          <w:szCs w:val="28"/>
          <w:lang w:val="uk-UA"/>
        </w:rPr>
        <w:t xml:space="preserve"> - динамічна комбінація знань, вмінь і практ</w:t>
      </w:r>
      <w:r w:rsidRPr="00593D49">
        <w:rPr>
          <w:sz w:val="28"/>
          <w:szCs w:val="28"/>
          <w:lang w:val="uk-UA"/>
        </w:rPr>
        <w:t>и</w:t>
      </w:r>
      <w:r w:rsidRPr="00593D49">
        <w:rPr>
          <w:sz w:val="28"/>
          <w:szCs w:val="28"/>
          <w:lang w:val="uk-UA"/>
        </w:rPr>
        <w:t>чних навичок, способів мислення, професійних, світоглядних і громадя</w:t>
      </w:r>
      <w:r w:rsidRPr="00593D49">
        <w:rPr>
          <w:sz w:val="28"/>
          <w:szCs w:val="28"/>
          <w:lang w:val="uk-UA"/>
        </w:rPr>
        <w:t>н</w:t>
      </w:r>
      <w:r w:rsidRPr="00593D49">
        <w:rPr>
          <w:sz w:val="28"/>
          <w:szCs w:val="28"/>
          <w:lang w:val="uk-UA"/>
        </w:rPr>
        <w:t>ських якостей, морально-етичних цінностей, яка визначає здатність особи успішно здійснювати професійну та подальшу навчальну діяльність і є р</w:t>
      </w:r>
      <w:r w:rsidRPr="00593D49">
        <w:rPr>
          <w:sz w:val="28"/>
          <w:szCs w:val="28"/>
          <w:lang w:val="uk-UA"/>
        </w:rPr>
        <w:t>е</w:t>
      </w:r>
      <w:r w:rsidRPr="00593D49">
        <w:rPr>
          <w:sz w:val="28"/>
          <w:szCs w:val="28"/>
          <w:lang w:val="uk-UA"/>
        </w:rPr>
        <w:t>зультатом навчання на певному рівні вищої освіти.</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Кредит Європейської кредитної трансферно-накопичувальної системи</w:t>
      </w:r>
      <w:r w:rsidRPr="00593D49">
        <w:rPr>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w:t>
      </w:r>
      <w:r w:rsidRPr="00593D49">
        <w:rPr>
          <w:sz w:val="28"/>
          <w:szCs w:val="28"/>
          <w:lang w:val="uk-UA"/>
        </w:rPr>
        <w:t>о</w:t>
      </w:r>
      <w:r w:rsidRPr="00593D49">
        <w:rPr>
          <w:sz w:val="28"/>
          <w:szCs w:val="28"/>
          <w:lang w:val="uk-UA"/>
        </w:rPr>
        <w:t>ку за денною формою навчання становить, як правило, 60 кредитів ЄКТС.</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Курс (модуль)</w:t>
      </w:r>
      <w:r w:rsidRPr="00593D49">
        <w:rPr>
          <w:sz w:val="28"/>
          <w:szCs w:val="28"/>
          <w:lang w:val="uk-UA"/>
        </w:rPr>
        <w:t xml:space="preserve"> - частина освітньої програми, яка зазвичай є а</w:t>
      </w:r>
      <w:r w:rsidRPr="00593D49">
        <w:rPr>
          <w:sz w:val="28"/>
          <w:szCs w:val="28"/>
          <w:lang w:val="uk-UA"/>
        </w:rPr>
        <w:t>в</w:t>
      </w:r>
      <w:r w:rsidRPr="00593D49">
        <w:rPr>
          <w:sz w:val="28"/>
          <w:szCs w:val="28"/>
          <w:lang w:val="uk-UA"/>
        </w:rPr>
        <w:t>тономною і оцінюється окремо та характеризується конкретним набором результатів навчання і відповідними критеріями оцінювання. Освітня пр</w:t>
      </w:r>
      <w:r w:rsidRPr="00593D49">
        <w:rPr>
          <w:sz w:val="28"/>
          <w:szCs w:val="28"/>
          <w:lang w:val="uk-UA"/>
        </w:rPr>
        <w:t>о</w:t>
      </w:r>
      <w:r w:rsidRPr="00593D49">
        <w:rPr>
          <w:sz w:val="28"/>
          <w:szCs w:val="28"/>
          <w:lang w:val="uk-UA"/>
        </w:rPr>
        <w:t>грама, як правило, складається з певної кількості курсів. За навчальним н</w:t>
      </w:r>
      <w:r w:rsidRPr="00593D49">
        <w:rPr>
          <w:sz w:val="28"/>
          <w:szCs w:val="28"/>
          <w:lang w:val="uk-UA"/>
        </w:rPr>
        <w:t>а</w:t>
      </w:r>
      <w:r w:rsidRPr="00593D49">
        <w:rPr>
          <w:sz w:val="28"/>
          <w:szCs w:val="28"/>
          <w:lang w:val="uk-UA"/>
        </w:rPr>
        <w:lastRenderedPageBreak/>
        <w:t>вантаженням студента курс характеризується певною (рекомендовано ун</w:t>
      </w:r>
      <w:r w:rsidRPr="00593D49">
        <w:rPr>
          <w:sz w:val="28"/>
          <w:szCs w:val="28"/>
          <w:lang w:val="uk-UA"/>
        </w:rPr>
        <w:t>і</w:t>
      </w:r>
      <w:r w:rsidRPr="00593D49">
        <w:rPr>
          <w:sz w:val="28"/>
          <w:szCs w:val="28"/>
          <w:lang w:val="uk-UA"/>
        </w:rPr>
        <w:t>фікованою або кратною) кількістю кредитів ЄКТС. Курс - синонім вітчи</w:t>
      </w:r>
      <w:r w:rsidRPr="00593D49">
        <w:rPr>
          <w:sz w:val="28"/>
          <w:szCs w:val="28"/>
          <w:lang w:val="uk-UA"/>
        </w:rPr>
        <w:t>з</w:t>
      </w:r>
      <w:r w:rsidRPr="00593D49">
        <w:rPr>
          <w:sz w:val="28"/>
          <w:szCs w:val="28"/>
          <w:lang w:val="uk-UA"/>
        </w:rPr>
        <w:t>няного терміна «навчальна дисципліна / модуль» в освітній програмі.</w:t>
      </w:r>
    </w:p>
    <w:p w:rsidR="00306680" w:rsidRPr="00593D49"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593D49">
        <w:rPr>
          <w:rStyle w:val="11"/>
          <w:sz w:val="28"/>
          <w:szCs w:val="28"/>
          <w:lang w:val="uk-UA"/>
        </w:rPr>
        <w:t>Ліцензування</w:t>
      </w:r>
      <w:r w:rsidRPr="00593D49">
        <w:rPr>
          <w:sz w:val="28"/>
          <w:szCs w:val="28"/>
          <w:lang w:val="uk-UA"/>
        </w:rPr>
        <w:t xml:space="preserve"> -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Модуляризація</w:t>
      </w:r>
      <w:r w:rsidRPr="00593D49">
        <w:rPr>
          <w:sz w:val="28"/>
          <w:szCs w:val="28"/>
          <w:lang w:val="uk-UA"/>
        </w:rPr>
        <w:t xml:space="preserve"> - підхід до побудови освітньої програми, при якому її компоненти (курси/навчальні дисципліни) мають однаковий або кратний вимір.</w:t>
      </w:r>
    </w:p>
    <w:p w:rsidR="00306680" w:rsidRPr="009D6DEA"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9D6DEA">
        <w:rPr>
          <w:rStyle w:val="11"/>
          <w:sz w:val="28"/>
          <w:szCs w:val="28"/>
          <w:lang w:val="uk-UA"/>
        </w:rPr>
        <w:t>Освітній процес</w:t>
      </w:r>
      <w:r w:rsidRPr="009D6DEA">
        <w:rPr>
          <w:sz w:val="28"/>
          <w:szCs w:val="28"/>
          <w:lang w:val="uk-UA"/>
        </w:rPr>
        <w:t xml:space="preserve"> - </w:t>
      </w:r>
      <w:r w:rsidR="009D6DEA" w:rsidRPr="009D6DEA">
        <w:rPr>
          <w:sz w:val="28"/>
          <w:szCs w:val="28"/>
          <w:lang w:val="uk-UA"/>
        </w:rPr>
        <w:t>система науково-методичних і педагогічних заходів, спрямованих на розвиток особистості шляхом формування та з</w:t>
      </w:r>
      <w:r w:rsidR="009D6DEA" w:rsidRPr="009D6DEA">
        <w:rPr>
          <w:sz w:val="28"/>
          <w:szCs w:val="28"/>
          <w:lang w:val="uk-UA"/>
        </w:rPr>
        <w:t>а</w:t>
      </w:r>
      <w:r w:rsidR="009D6DEA" w:rsidRPr="009D6DEA">
        <w:rPr>
          <w:sz w:val="28"/>
          <w:szCs w:val="28"/>
          <w:lang w:val="uk-UA"/>
        </w:rPr>
        <w:t>стосування її компетентностей</w:t>
      </w:r>
      <w:r w:rsidRPr="009D6DEA">
        <w:rPr>
          <w:sz w:val="28"/>
          <w:szCs w:val="28"/>
          <w:lang w:val="uk-UA"/>
        </w:rPr>
        <w:t>.</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600B45">
        <w:rPr>
          <w:b/>
          <w:sz w:val="28"/>
          <w:szCs w:val="28"/>
          <w:lang w:val="uk-UA"/>
        </w:rPr>
        <w:t>Освітня декларація</w:t>
      </w:r>
      <w:r w:rsidRPr="00600B45">
        <w:rPr>
          <w:sz w:val="28"/>
          <w:szCs w:val="28"/>
          <w:lang w:val="uk-UA"/>
        </w:rPr>
        <w:t xml:space="preserve"> (далі - декларація) - документ, який мі</w:t>
      </w:r>
      <w:r w:rsidRPr="00600B45">
        <w:rPr>
          <w:sz w:val="28"/>
          <w:szCs w:val="28"/>
          <w:lang w:val="uk-UA"/>
        </w:rPr>
        <w:t>с</w:t>
      </w:r>
      <w:r w:rsidRPr="00600B45">
        <w:rPr>
          <w:sz w:val="28"/>
          <w:szCs w:val="28"/>
          <w:lang w:val="uk-UA"/>
        </w:rPr>
        <w:t>тить інформацію щодо здобуття результатів навчання та проходження п</w:t>
      </w:r>
      <w:r w:rsidRPr="00600B45">
        <w:rPr>
          <w:sz w:val="28"/>
          <w:szCs w:val="28"/>
          <w:lang w:val="uk-UA"/>
        </w:rPr>
        <w:t>е</w:t>
      </w:r>
      <w:r w:rsidRPr="00600B45">
        <w:rPr>
          <w:sz w:val="28"/>
          <w:szCs w:val="28"/>
          <w:lang w:val="uk-UA"/>
        </w:rPr>
        <w:t xml:space="preserve">ріодів навчання в системі вищої освіти, а також дані про особу, яка подає заяву на проходження атестації. Декларація заповнюється та підписується цією особою особисто, крім розділу III декларації, який заповнюється </w:t>
      </w:r>
      <w:r w:rsidR="009D6DEA">
        <w:rPr>
          <w:sz w:val="28"/>
          <w:szCs w:val="28"/>
          <w:lang w:val="uk-UA"/>
        </w:rPr>
        <w:t>з</w:t>
      </w:r>
      <w:r w:rsidR="009D6DEA">
        <w:rPr>
          <w:sz w:val="28"/>
          <w:szCs w:val="28"/>
          <w:lang w:val="uk-UA"/>
        </w:rPr>
        <w:t>а</w:t>
      </w:r>
      <w:r w:rsidR="009D6DEA">
        <w:rPr>
          <w:sz w:val="28"/>
          <w:szCs w:val="28"/>
          <w:lang w:val="uk-UA"/>
        </w:rPr>
        <w:t>кладом вищої освіти.</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Освітня діяльність</w:t>
      </w:r>
      <w:r w:rsidRPr="00593D49">
        <w:rPr>
          <w:sz w:val="28"/>
          <w:szCs w:val="28"/>
          <w:lang w:val="uk-UA"/>
        </w:rPr>
        <w:t xml:space="preserve"> - діяльність </w:t>
      </w:r>
      <w:r w:rsidR="009D6DEA">
        <w:rPr>
          <w:sz w:val="28"/>
          <w:szCs w:val="28"/>
          <w:lang w:val="uk-UA"/>
        </w:rPr>
        <w:t>закладів вищої освіти</w:t>
      </w:r>
      <w:r w:rsidRPr="00593D49">
        <w:rPr>
          <w:sz w:val="28"/>
          <w:szCs w:val="28"/>
          <w:lang w:val="uk-UA"/>
        </w:rPr>
        <w:t>,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306680" w:rsidRPr="007B793F" w:rsidRDefault="009D6DEA" w:rsidP="00D852CD">
      <w:pPr>
        <w:pStyle w:val="40"/>
        <w:keepNext/>
        <w:keepLines/>
        <w:numPr>
          <w:ilvl w:val="0"/>
          <w:numId w:val="3"/>
        </w:numPr>
        <w:shd w:val="clear" w:color="auto" w:fill="auto"/>
        <w:tabs>
          <w:tab w:val="left" w:pos="710"/>
        </w:tabs>
        <w:spacing w:after="200" w:line="276" w:lineRule="auto"/>
        <w:ind w:firstLine="851"/>
        <w:jc w:val="both"/>
        <w:rPr>
          <w:sz w:val="28"/>
          <w:szCs w:val="28"/>
          <w:lang w:val="uk-UA"/>
        </w:rPr>
      </w:pPr>
      <w:bookmarkStart w:id="8" w:name="bookmark7"/>
      <w:r>
        <w:rPr>
          <w:b/>
          <w:sz w:val="28"/>
          <w:szCs w:val="28"/>
          <w:lang w:val="uk-UA"/>
        </w:rPr>
        <w:t xml:space="preserve">Освітня (освітньо-професійна, </w:t>
      </w:r>
      <w:r w:rsidR="00306680" w:rsidRPr="00DC7C9F">
        <w:rPr>
          <w:b/>
          <w:sz w:val="28"/>
          <w:szCs w:val="28"/>
          <w:lang w:val="uk-UA"/>
        </w:rPr>
        <w:t>освітньо-наукова</w:t>
      </w:r>
      <w:r w:rsidR="00402FFA">
        <w:rPr>
          <w:b/>
          <w:sz w:val="28"/>
          <w:szCs w:val="28"/>
          <w:lang w:val="uk-UA"/>
        </w:rPr>
        <w:t xml:space="preserve"> чи осві</w:t>
      </w:r>
      <w:r w:rsidR="00402FFA">
        <w:rPr>
          <w:b/>
          <w:sz w:val="28"/>
          <w:szCs w:val="28"/>
          <w:lang w:val="uk-UA"/>
        </w:rPr>
        <w:t>т</w:t>
      </w:r>
      <w:r w:rsidR="00402FFA">
        <w:rPr>
          <w:b/>
          <w:sz w:val="28"/>
          <w:szCs w:val="28"/>
          <w:lang w:val="uk-UA"/>
        </w:rPr>
        <w:t>ньо-творча</w:t>
      </w:r>
      <w:r w:rsidR="00306680" w:rsidRPr="00DC7C9F">
        <w:rPr>
          <w:b/>
          <w:sz w:val="28"/>
          <w:szCs w:val="28"/>
          <w:lang w:val="uk-UA"/>
        </w:rPr>
        <w:t>) програма</w:t>
      </w:r>
      <w:r w:rsidR="00306680" w:rsidRPr="007B793F">
        <w:rPr>
          <w:rStyle w:val="41"/>
          <w:sz w:val="28"/>
          <w:szCs w:val="28"/>
          <w:lang w:val="uk-UA"/>
        </w:rPr>
        <w:t xml:space="preserve"> -</w:t>
      </w:r>
      <w:bookmarkEnd w:id="8"/>
      <w:r w:rsidR="00402FFA">
        <w:rPr>
          <w:rStyle w:val="41"/>
          <w:sz w:val="28"/>
          <w:szCs w:val="28"/>
          <w:lang w:val="uk-UA"/>
        </w:rPr>
        <w:t xml:space="preserve"> </w:t>
      </w:r>
      <w:r w:rsidR="00306680" w:rsidRPr="007B793F">
        <w:rPr>
          <w:sz w:val="28"/>
          <w:szCs w:val="28"/>
          <w:lang w:val="uk-UA"/>
        </w:rPr>
        <w:t>система освітніх компонентів на відповідному р</w:t>
      </w:r>
      <w:r w:rsidR="00306680" w:rsidRPr="007B793F">
        <w:rPr>
          <w:sz w:val="28"/>
          <w:szCs w:val="28"/>
          <w:lang w:val="uk-UA"/>
        </w:rPr>
        <w:t>і</w:t>
      </w:r>
      <w:r w:rsidR="00306680" w:rsidRPr="007B793F">
        <w:rPr>
          <w:sz w:val="28"/>
          <w:szCs w:val="28"/>
          <w:lang w:val="uk-UA"/>
        </w:rPr>
        <w:t>вні вищої освіти в межах спеціальності, що визначає вимоги до рівня осв</w:t>
      </w:r>
      <w:r w:rsidR="00306680" w:rsidRPr="007B793F">
        <w:rPr>
          <w:sz w:val="28"/>
          <w:szCs w:val="28"/>
          <w:lang w:val="uk-UA"/>
        </w:rPr>
        <w:t>і</w:t>
      </w:r>
      <w:r w:rsidR="00306680" w:rsidRPr="007B793F">
        <w:rPr>
          <w:sz w:val="28"/>
          <w:szCs w:val="28"/>
          <w:lang w:val="uk-UA"/>
        </w:rPr>
        <w:t>ти осіб, які можуть розпочати навчання за цією програмою, перелік навч</w:t>
      </w:r>
      <w:r w:rsidR="00306680" w:rsidRPr="007B793F">
        <w:rPr>
          <w:sz w:val="28"/>
          <w:szCs w:val="28"/>
          <w:lang w:val="uk-UA"/>
        </w:rPr>
        <w:t>а</w:t>
      </w:r>
      <w:r w:rsidR="00306680" w:rsidRPr="007B793F">
        <w:rPr>
          <w:sz w:val="28"/>
          <w:szCs w:val="28"/>
          <w:lang w:val="uk-UA"/>
        </w:rPr>
        <w:t>льних дисциплін і логічну послідовність їх вивчення, кількість кредитів ЄКТС, необхідних для виконання цієї програми, а також очікувані резул</w:t>
      </w:r>
      <w:r w:rsidR="00306680" w:rsidRPr="007B793F">
        <w:rPr>
          <w:sz w:val="28"/>
          <w:szCs w:val="28"/>
          <w:lang w:val="uk-UA"/>
        </w:rPr>
        <w:t>ь</w:t>
      </w:r>
      <w:r w:rsidR="00306680" w:rsidRPr="007B793F">
        <w:rPr>
          <w:sz w:val="28"/>
          <w:szCs w:val="28"/>
          <w:lang w:val="uk-UA"/>
        </w:rPr>
        <w:t>тати навчання (компетентності), якими повинен оволодіти здобувач відп</w:t>
      </w:r>
      <w:r w:rsidR="00306680" w:rsidRPr="007B793F">
        <w:rPr>
          <w:sz w:val="28"/>
          <w:szCs w:val="28"/>
          <w:lang w:val="uk-UA"/>
        </w:rPr>
        <w:t>о</w:t>
      </w:r>
      <w:r w:rsidR="00306680" w:rsidRPr="007B793F">
        <w:rPr>
          <w:sz w:val="28"/>
          <w:szCs w:val="28"/>
          <w:lang w:val="uk-UA"/>
        </w:rPr>
        <w:t>відного ступеня вищої освіти.</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Основні види навчальних занять в Університеті:</w:t>
      </w:r>
      <w:r w:rsidRPr="00593D49">
        <w:rPr>
          <w:sz w:val="28"/>
          <w:szCs w:val="28"/>
          <w:lang w:val="uk-UA"/>
        </w:rPr>
        <w:t xml:space="preserve"> лекції, л</w:t>
      </w:r>
      <w:r w:rsidRPr="00593D49">
        <w:rPr>
          <w:sz w:val="28"/>
          <w:szCs w:val="28"/>
          <w:lang w:val="uk-UA"/>
        </w:rPr>
        <w:t>а</w:t>
      </w:r>
      <w:r w:rsidRPr="00593D49">
        <w:rPr>
          <w:sz w:val="28"/>
          <w:szCs w:val="28"/>
          <w:lang w:val="uk-UA"/>
        </w:rPr>
        <w:t>бораторні, практичні, семінарські, індивідуальні заняття, консультації.</w:t>
      </w:r>
    </w:p>
    <w:p w:rsidR="00306680"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Особа з особливими освітніми потребами</w:t>
      </w:r>
      <w:r w:rsidRPr="00593D49">
        <w:rPr>
          <w:sz w:val="28"/>
          <w:szCs w:val="28"/>
          <w:lang w:val="uk-UA"/>
        </w:rPr>
        <w:t xml:space="preserve"> - особа з інвалідн</w:t>
      </w:r>
      <w:r w:rsidRPr="00593D49">
        <w:rPr>
          <w:sz w:val="28"/>
          <w:szCs w:val="28"/>
          <w:lang w:val="uk-UA"/>
        </w:rPr>
        <w:t>і</w:t>
      </w:r>
      <w:r w:rsidRPr="00593D49">
        <w:rPr>
          <w:sz w:val="28"/>
          <w:szCs w:val="28"/>
          <w:lang w:val="uk-UA"/>
        </w:rPr>
        <w:t>стю, яка потребує додаткової підтримки для забезпечення здобуття вищої освіти.</w:t>
      </w:r>
    </w:p>
    <w:p w:rsidR="00306680"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600B45">
        <w:rPr>
          <w:b/>
          <w:sz w:val="28"/>
          <w:szCs w:val="28"/>
          <w:lang w:val="uk-UA"/>
        </w:rPr>
        <w:lastRenderedPageBreak/>
        <w:t>Період навчання</w:t>
      </w:r>
      <w:r w:rsidRPr="00600B45">
        <w:rPr>
          <w:sz w:val="28"/>
          <w:szCs w:val="28"/>
          <w:lang w:val="uk-UA"/>
        </w:rPr>
        <w:t xml:space="preserve"> - будь-яка частина освітньої програми пе</w:t>
      </w:r>
      <w:r w:rsidRPr="00600B45">
        <w:rPr>
          <w:sz w:val="28"/>
          <w:szCs w:val="28"/>
          <w:lang w:val="uk-UA"/>
        </w:rPr>
        <w:t>в</w:t>
      </w:r>
      <w:r w:rsidRPr="00600B45">
        <w:rPr>
          <w:sz w:val="28"/>
          <w:szCs w:val="28"/>
          <w:lang w:val="uk-UA"/>
        </w:rPr>
        <w:t>ного рівня вищої освіти, яка не становить повного курсу навчання, але д</w:t>
      </w:r>
      <w:r w:rsidRPr="00600B45">
        <w:rPr>
          <w:sz w:val="28"/>
          <w:szCs w:val="28"/>
          <w:lang w:val="uk-UA"/>
        </w:rPr>
        <w:t>о</w:t>
      </w:r>
      <w:r w:rsidRPr="00600B45">
        <w:rPr>
          <w:sz w:val="28"/>
          <w:szCs w:val="28"/>
          <w:lang w:val="uk-UA"/>
        </w:rPr>
        <w:t>зволяє визнати набуті особою результати навчання</w:t>
      </w:r>
      <w:r>
        <w:rPr>
          <w:sz w:val="28"/>
          <w:szCs w:val="28"/>
          <w:lang w:val="uk-UA"/>
        </w:rPr>
        <w:t>.</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84150D">
        <w:rPr>
          <w:b/>
          <w:sz w:val="28"/>
          <w:szCs w:val="28"/>
          <w:lang w:val="uk-UA"/>
        </w:rPr>
        <w:t>Проходження атестації</w:t>
      </w:r>
      <w:r w:rsidRPr="0084150D">
        <w:rPr>
          <w:sz w:val="28"/>
          <w:szCs w:val="28"/>
          <w:lang w:val="uk-UA"/>
        </w:rPr>
        <w:t xml:space="preserve"> - підтвердження </w:t>
      </w:r>
      <w:r w:rsidR="00402FFA">
        <w:rPr>
          <w:sz w:val="28"/>
          <w:szCs w:val="28"/>
          <w:lang w:val="uk-UA"/>
        </w:rPr>
        <w:t>закладом вищої осв</w:t>
      </w:r>
      <w:r w:rsidR="00402FFA">
        <w:rPr>
          <w:sz w:val="28"/>
          <w:szCs w:val="28"/>
          <w:lang w:val="uk-UA"/>
        </w:rPr>
        <w:t>і</w:t>
      </w:r>
      <w:r w:rsidR="00402FFA">
        <w:rPr>
          <w:sz w:val="28"/>
          <w:szCs w:val="28"/>
          <w:lang w:val="uk-UA"/>
        </w:rPr>
        <w:t>ти</w:t>
      </w:r>
      <w:r w:rsidRPr="0084150D">
        <w:rPr>
          <w:sz w:val="28"/>
          <w:szCs w:val="28"/>
          <w:lang w:val="uk-UA"/>
        </w:rPr>
        <w:t xml:space="preserve"> кваліфікацій, періодів та результатів навчання в системі вищої освіти, здобутих на тимчасово окупованій території України після 20 лютого 2014 року, з метою реалізації академічних та професійних прав осіб</w:t>
      </w:r>
      <w:r w:rsidR="00402FFA">
        <w:rPr>
          <w:sz w:val="28"/>
          <w:szCs w:val="28"/>
          <w:lang w:val="uk-UA"/>
        </w:rPr>
        <w:t>.</w:t>
      </w:r>
    </w:p>
    <w:p w:rsidR="00306680" w:rsidRPr="00593D49" w:rsidRDefault="00306680" w:rsidP="00D852CD">
      <w:pPr>
        <w:pStyle w:val="a9"/>
        <w:numPr>
          <w:ilvl w:val="0"/>
          <w:numId w:val="3"/>
        </w:numPr>
        <w:shd w:val="clear" w:color="auto" w:fill="auto"/>
        <w:tabs>
          <w:tab w:val="left" w:pos="706"/>
        </w:tabs>
        <w:spacing w:after="200" w:line="276" w:lineRule="auto"/>
        <w:ind w:firstLine="851"/>
        <w:jc w:val="both"/>
        <w:rPr>
          <w:sz w:val="28"/>
          <w:szCs w:val="28"/>
          <w:lang w:val="uk-UA"/>
        </w:rPr>
      </w:pPr>
      <w:r w:rsidRPr="00593D49">
        <w:rPr>
          <w:rStyle w:val="11"/>
          <w:sz w:val="28"/>
          <w:szCs w:val="28"/>
          <w:lang w:val="uk-UA"/>
        </w:rPr>
        <w:t>Результати навчання</w:t>
      </w:r>
      <w:r w:rsidRPr="00593D49">
        <w:rPr>
          <w:sz w:val="28"/>
          <w:szCs w:val="28"/>
          <w:lang w:val="uk-UA"/>
        </w:rPr>
        <w:t xml:space="preserve"> - </w:t>
      </w:r>
      <w:r w:rsidR="00402FFA" w:rsidRPr="00402FFA">
        <w:rPr>
          <w:sz w:val="28"/>
          <w:szCs w:val="28"/>
          <w:lang w:val="uk-UA"/>
        </w:rPr>
        <w:t>знання, уміння, навички, способи ми</w:t>
      </w:r>
      <w:r w:rsidR="00402FFA" w:rsidRPr="00402FFA">
        <w:rPr>
          <w:sz w:val="28"/>
          <w:szCs w:val="28"/>
          <w:lang w:val="uk-UA"/>
        </w:rPr>
        <w:t>с</w:t>
      </w:r>
      <w:r w:rsidR="00402FFA" w:rsidRPr="00402FFA">
        <w:rPr>
          <w:sz w:val="28"/>
          <w:szCs w:val="28"/>
          <w:lang w:val="uk-UA"/>
        </w:rPr>
        <w:t>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w:t>
      </w:r>
      <w:r w:rsidR="00402FFA">
        <w:rPr>
          <w:sz w:val="28"/>
          <w:szCs w:val="28"/>
          <w:lang w:val="uk-UA"/>
        </w:rPr>
        <w:t>бо окремих освітніх компонентів</w:t>
      </w:r>
      <w:r w:rsidRPr="00593D49">
        <w:rPr>
          <w:sz w:val="28"/>
          <w:szCs w:val="28"/>
          <w:lang w:val="uk-UA"/>
        </w:rPr>
        <w:t>.</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Спеціалізація</w:t>
      </w:r>
      <w:r w:rsidRPr="00593D49">
        <w:rPr>
          <w:sz w:val="28"/>
          <w:szCs w:val="28"/>
          <w:lang w:val="uk-UA"/>
        </w:rPr>
        <w:t xml:space="preserve"> - складова спеціальності, що визначається </w:t>
      </w:r>
      <w:r w:rsidR="00402FFA">
        <w:rPr>
          <w:sz w:val="28"/>
          <w:szCs w:val="28"/>
          <w:lang w:val="uk-UA"/>
        </w:rPr>
        <w:t>з</w:t>
      </w:r>
      <w:r w:rsidR="00402FFA">
        <w:rPr>
          <w:sz w:val="28"/>
          <w:szCs w:val="28"/>
          <w:lang w:val="uk-UA"/>
        </w:rPr>
        <w:t>а</w:t>
      </w:r>
      <w:r w:rsidR="00402FFA">
        <w:rPr>
          <w:sz w:val="28"/>
          <w:szCs w:val="28"/>
          <w:lang w:val="uk-UA"/>
        </w:rPr>
        <w:t>кладом вищої освіти</w:t>
      </w:r>
      <w:r w:rsidRPr="00593D49">
        <w:rPr>
          <w:sz w:val="28"/>
          <w:szCs w:val="28"/>
          <w:lang w:val="uk-UA"/>
        </w:rPr>
        <w:t xml:space="preserve"> та передбачає профільну спе</w:t>
      </w:r>
      <w:r>
        <w:rPr>
          <w:sz w:val="28"/>
          <w:szCs w:val="28"/>
          <w:lang w:val="uk-UA"/>
        </w:rPr>
        <w:t xml:space="preserve">ціалізовану освітню </w:t>
      </w:r>
      <w:r w:rsidRPr="00593D49">
        <w:rPr>
          <w:sz w:val="28"/>
          <w:szCs w:val="28"/>
          <w:lang w:val="uk-UA"/>
        </w:rPr>
        <w:t>пр</w:t>
      </w:r>
      <w:r w:rsidRPr="00593D49">
        <w:rPr>
          <w:sz w:val="28"/>
          <w:szCs w:val="28"/>
          <w:lang w:val="uk-UA"/>
        </w:rPr>
        <w:t>о</w:t>
      </w:r>
      <w:r w:rsidRPr="00593D49">
        <w:rPr>
          <w:sz w:val="28"/>
          <w:szCs w:val="28"/>
          <w:lang w:val="uk-UA"/>
        </w:rPr>
        <w:t>граму підготовки здобувачів вищої та післядипломної освіти.</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Спеціальність</w:t>
      </w:r>
      <w:r w:rsidRPr="00593D49">
        <w:rPr>
          <w:sz w:val="28"/>
          <w:szCs w:val="28"/>
          <w:lang w:val="uk-UA"/>
        </w:rPr>
        <w:t xml:space="preserve"> - складова галузі знань, за якою здійснюється професійна підготовка.</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Стандарт вищої освіти</w:t>
      </w:r>
      <w:r w:rsidRPr="00593D49">
        <w:rPr>
          <w:sz w:val="28"/>
          <w:szCs w:val="28"/>
          <w:lang w:val="uk-UA"/>
        </w:rPr>
        <w:t xml:space="preserve"> - це сукупність вимог до змісту та р</w:t>
      </w:r>
      <w:r w:rsidRPr="00593D49">
        <w:rPr>
          <w:sz w:val="28"/>
          <w:szCs w:val="28"/>
          <w:lang w:val="uk-UA"/>
        </w:rPr>
        <w:t>е</w:t>
      </w:r>
      <w:r w:rsidRPr="00593D49">
        <w:rPr>
          <w:sz w:val="28"/>
          <w:szCs w:val="28"/>
          <w:lang w:val="uk-UA"/>
        </w:rPr>
        <w:t xml:space="preserve">зультатів освітньої діяльності </w:t>
      </w:r>
      <w:r w:rsidR="001535F4">
        <w:rPr>
          <w:sz w:val="28"/>
          <w:szCs w:val="28"/>
          <w:lang w:val="uk-UA"/>
        </w:rPr>
        <w:t>закладів вищої освіти</w:t>
      </w:r>
      <w:r w:rsidRPr="00593D49">
        <w:rPr>
          <w:sz w:val="28"/>
          <w:szCs w:val="28"/>
          <w:lang w:val="uk-UA"/>
        </w:rPr>
        <w:t xml:space="preserve"> і наукових установ за кожним рівнем вищої освіти в межах кожної спеціальності. Стандарти в</w:t>
      </w:r>
      <w:r w:rsidRPr="00593D49">
        <w:rPr>
          <w:sz w:val="28"/>
          <w:szCs w:val="28"/>
          <w:lang w:val="uk-UA"/>
        </w:rPr>
        <w:t>и</w:t>
      </w:r>
      <w:r w:rsidRPr="00593D49">
        <w:rPr>
          <w:sz w:val="28"/>
          <w:szCs w:val="28"/>
          <w:lang w:val="uk-UA"/>
        </w:rPr>
        <w:t>щої освіти розробляються для кожного рівня вищої освіти в межах кожної спеціальності відповідно до Національної рамки кваліфікацій і використ</w:t>
      </w:r>
      <w:r w:rsidRPr="00593D49">
        <w:rPr>
          <w:sz w:val="28"/>
          <w:szCs w:val="28"/>
          <w:lang w:val="uk-UA"/>
        </w:rPr>
        <w:t>о</w:t>
      </w:r>
      <w:r w:rsidRPr="00593D49">
        <w:rPr>
          <w:sz w:val="28"/>
          <w:szCs w:val="28"/>
          <w:lang w:val="uk-UA"/>
        </w:rPr>
        <w:t>вуються для визначення та оцінювання якості змісту та результатів осві</w:t>
      </w:r>
      <w:r w:rsidRPr="00593D49">
        <w:rPr>
          <w:sz w:val="28"/>
          <w:szCs w:val="28"/>
          <w:lang w:val="uk-UA"/>
        </w:rPr>
        <w:t>т</w:t>
      </w:r>
      <w:r w:rsidRPr="00593D49">
        <w:rPr>
          <w:sz w:val="28"/>
          <w:szCs w:val="28"/>
          <w:lang w:val="uk-UA"/>
        </w:rPr>
        <w:t xml:space="preserve">ньої діяльності </w:t>
      </w:r>
      <w:r w:rsidR="001535F4">
        <w:rPr>
          <w:sz w:val="28"/>
          <w:szCs w:val="28"/>
          <w:lang w:val="uk-UA"/>
        </w:rPr>
        <w:t>закладів вищої освіти</w:t>
      </w:r>
      <w:r w:rsidRPr="00593D49">
        <w:rPr>
          <w:sz w:val="28"/>
          <w:szCs w:val="28"/>
          <w:lang w:val="uk-UA"/>
        </w:rPr>
        <w:t xml:space="preserve"> (наукових установ).</w:t>
      </w:r>
    </w:p>
    <w:p w:rsidR="00306680" w:rsidRPr="00593D49" w:rsidRDefault="00306680" w:rsidP="00D852CD">
      <w:pPr>
        <w:pStyle w:val="a9"/>
        <w:shd w:val="clear" w:color="auto" w:fill="auto"/>
        <w:spacing w:after="200" w:line="276" w:lineRule="auto"/>
        <w:ind w:firstLine="851"/>
        <w:jc w:val="both"/>
        <w:rPr>
          <w:sz w:val="28"/>
          <w:szCs w:val="28"/>
          <w:lang w:val="uk-UA"/>
        </w:rPr>
      </w:pPr>
      <w:r w:rsidRPr="00593D49">
        <w:rPr>
          <w:sz w:val="28"/>
          <w:szCs w:val="28"/>
          <w:lang w:val="uk-UA"/>
        </w:rPr>
        <w:t>Стандарт вищої освіти визначає такі вимоги до освітньої програми:</w:t>
      </w:r>
    </w:p>
    <w:p w:rsidR="00306680" w:rsidRPr="00593D49" w:rsidRDefault="00306680" w:rsidP="00D852CD">
      <w:pPr>
        <w:pStyle w:val="a9"/>
        <w:numPr>
          <w:ilvl w:val="0"/>
          <w:numId w:val="4"/>
        </w:numPr>
        <w:shd w:val="clear" w:color="auto" w:fill="auto"/>
        <w:tabs>
          <w:tab w:val="left" w:pos="725"/>
        </w:tabs>
        <w:spacing w:after="200" w:line="276" w:lineRule="auto"/>
        <w:ind w:firstLine="851"/>
        <w:jc w:val="both"/>
        <w:rPr>
          <w:sz w:val="28"/>
          <w:szCs w:val="28"/>
          <w:lang w:val="uk-UA"/>
        </w:rPr>
      </w:pPr>
      <w:r w:rsidRPr="00593D49">
        <w:rPr>
          <w:sz w:val="28"/>
          <w:szCs w:val="28"/>
          <w:lang w:val="uk-UA"/>
        </w:rPr>
        <w:t>обсяг кредитів ЄКТС, необхідний для здобуття відповідного ступеня вищої освіти;</w:t>
      </w:r>
    </w:p>
    <w:p w:rsidR="00306680" w:rsidRPr="00593D49" w:rsidRDefault="00306680" w:rsidP="00D852CD">
      <w:pPr>
        <w:pStyle w:val="a9"/>
        <w:numPr>
          <w:ilvl w:val="0"/>
          <w:numId w:val="4"/>
        </w:numPr>
        <w:shd w:val="clear" w:color="auto" w:fill="auto"/>
        <w:tabs>
          <w:tab w:val="left" w:pos="720"/>
        </w:tabs>
        <w:spacing w:after="200" w:line="276" w:lineRule="auto"/>
        <w:ind w:firstLine="851"/>
        <w:jc w:val="both"/>
        <w:rPr>
          <w:sz w:val="28"/>
          <w:szCs w:val="28"/>
          <w:lang w:val="uk-UA"/>
        </w:rPr>
      </w:pPr>
      <w:r w:rsidRPr="00593D49">
        <w:rPr>
          <w:sz w:val="28"/>
          <w:szCs w:val="28"/>
          <w:lang w:val="uk-UA"/>
        </w:rPr>
        <w:t>перелік компетентностей випускника;</w:t>
      </w:r>
    </w:p>
    <w:p w:rsidR="00306680" w:rsidRPr="00593D49" w:rsidRDefault="00306680" w:rsidP="00D852CD">
      <w:pPr>
        <w:pStyle w:val="a9"/>
        <w:numPr>
          <w:ilvl w:val="0"/>
          <w:numId w:val="4"/>
        </w:numPr>
        <w:shd w:val="clear" w:color="auto" w:fill="auto"/>
        <w:tabs>
          <w:tab w:val="left" w:pos="720"/>
        </w:tabs>
        <w:spacing w:after="200" w:line="276" w:lineRule="auto"/>
        <w:ind w:firstLine="851"/>
        <w:jc w:val="both"/>
        <w:rPr>
          <w:sz w:val="28"/>
          <w:szCs w:val="28"/>
          <w:lang w:val="uk-UA"/>
        </w:rPr>
      </w:pPr>
      <w:r w:rsidRPr="00593D49">
        <w:rPr>
          <w:sz w:val="28"/>
          <w:szCs w:val="28"/>
          <w:lang w:val="uk-UA"/>
        </w:rPr>
        <w:t>нормативний зміст підготовки здобувачів вищої освіти, сфо</w:t>
      </w:r>
      <w:r w:rsidRPr="00593D49">
        <w:rPr>
          <w:sz w:val="28"/>
          <w:szCs w:val="28"/>
          <w:lang w:val="uk-UA"/>
        </w:rPr>
        <w:t>р</w:t>
      </w:r>
      <w:r w:rsidRPr="00593D49">
        <w:rPr>
          <w:sz w:val="28"/>
          <w:szCs w:val="28"/>
          <w:lang w:val="uk-UA"/>
        </w:rPr>
        <w:t>мульований у термінах результатів навчання;</w:t>
      </w:r>
    </w:p>
    <w:p w:rsidR="00306680" w:rsidRPr="00593D49" w:rsidRDefault="00306680" w:rsidP="00D852CD">
      <w:pPr>
        <w:pStyle w:val="a9"/>
        <w:numPr>
          <w:ilvl w:val="0"/>
          <w:numId w:val="4"/>
        </w:numPr>
        <w:shd w:val="clear" w:color="auto" w:fill="auto"/>
        <w:tabs>
          <w:tab w:val="left" w:pos="730"/>
        </w:tabs>
        <w:spacing w:after="200" w:line="276" w:lineRule="auto"/>
        <w:ind w:firstLine="851"/>
        <w:jc w:val="both"/>
        <w:rPr>
          <w:sz w:val="28"/>
          <w:szCs w:val="28"/>
          <w:lang w:val="uk-UA"/>
        </w:rPr>
      </w:pPr>
      <w:r w:rsidRPr="00593D49">
        <w:rPr>
          <w:sz w:val="28"/>
          <w:szCs w:val="28"/>
          <w:lang w:val="uk-UA"/>
        </w:rPr>
        <w:t>форми атестації здобувачів вищої освіти;</w:t>
      </w:r>
    </w:p>
    <w:p w:rsidR="00306680" w:rsidRPr="00593D49" w:rsidRDefault="00306680" w:rsidP="00D852CD">
      <w:pPr>
        <w:pStyle w:val="a9"/>
        <w:numPr>
          <w:ilvl w:val="0"/>
          <w:numId w:val="4"/>
        </w:numPr>
        <w:shd w:val="clear" w:color="auto" w:fill="auto"/>
        <w:tabs>
          <w:tab w:val="left" w:pos="720"/>
        </w:tabs>
        <w:spacing w:after="200" w:line="276" w:lineRule="auto"/>
        <w:ind w:firstLine="851"/>
        <w:jc w:val="both"/>
        <w:rPr>
          <w:sz w:val="28"/>
          <w:szCs w:val="28"/>
          <w:lang w:val="uk-UA"/>
        </w:rPr>
      </w:pPr>
      <w:r w:rsidRPr="00593D49">
        <w:rPr>
          <w:sz w:val="28"/>
          <w:szCs w:val="28"/>
          <w:lang w:val="uk-UA"/>
        </w:rPr>
        <w:t>вимоги до наявності системи внутрішнього забезпечення якості вищої освіти.</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lastRenderedPageBreak/>
        <w:t>Форма навчання</w:t>
      </w:r>
      <w:r w:rsidRPr="00593D49">
        <w:rPr>
          <w:sz w:val="28"/>
          <w:szCs w:val="28"/>
          <w:lang w:val="uk-UA"/>
        </w:rPr>
        <w:t xml:space="preserve"> - це спосіб здійснення освітньої діяльності за ознакою періодичності та часу проведення навчальних занять: очна (денна, вечірня), заочна (дистанційна). Форми навчання можуть поєднуватися.</w:t>
      </w:r>
    </w:p>
    <w:p w:rsidR="00306680" w:rsidRPr="00593D49" w:rsidRDefault="00306680" w:rsidP="00D852CD">
      <w:pPr>
        <w:pStyle w:val="a9"/>
        <w:numPr>
          <w:ilvl w:val="0"/>
          <w:numId w:val="3"/>
        </w:numPr>
        <w:shd w:val="clear" w:color="auto" w:fill="auto"/>
        <w:tabs>
          <w:tab w:val="left" w:pos="710"/>
        </w:tabs>
        <w:spacing w:after="200" w:line="276" w:lineRule="auto"/>
        <w:ind w:firstLine="851"/>
        <w:jc w:val="both"/>
        <w:rPr>
          <w:sz w:val="28"/>
          <w:szCs w:val="28"/>
          <w:lang w:val="uk-UA"/>
        </w:rPr>
      </w:pPr>
      <w:r w:rsidRPr="00593D49">
        <w:rPr>
          <w:rStyle w:val="11"/>
          <w:sz w:val="28"/>
          <w:szCs w:val="28"/>
          <w:lang w:val="uk-UA"/>
        </w:rPr>
        <w:t>Форми організації освітнього процесу</w:t>
      </w:r>
      <w:r w:rsidRPr="00593D49">
        <w:rPr>
          <w:sz w:val="28"/>
          <w:szCs w:val="28"/>
          <w:lang w:val="uk-UA"/>
        </w:rPr>
        <w:t xml:space="preserve"> - навчальні заняття, самостійна робота, практична підготовка, контрольні заходи.</w:t>
      </w:r>
    </w:p>
    <w:p w:rsidR="00306680" w:rsidRPr="0084150D"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84150D">
        <w:rPr>
          <w:rStyle w:val="11"/>
          <w:sz w:val="28"/>
          <w:szCs w:val="28"/>
          <w:lang w:val="uk-UA"/>
        </w:rPr>
        <w:t>Якість вищої освіти</w:t>
      </w:r>
      <w:r w:rsidRPr="0084150D">
        <w:rPr>
          <w:sz w:val="28"/>
          <w:szCs w:val="28"/>
          <w:lang w:val="uk-UA"/>
        </w:rPr>
        <w:t xml:space="preserve"> - рівень здобутих особою знань, умінь, навичок, інших компетентностей, що відображає її компетентність відп</w:t>
      </w:r>
      <w:r w:rsidRPr="0084150D">
        <w:rPr>
          <w:sz w:val="28"/>
          <w:szCs w:val="28"/>
          <w:lang w:val="uk-UA"/>
        </w:rPr>
        <w:t>о</w:t>
      </w:r>
      <w:r w:rsidRPr="0084150D">
        <w:rPr>
          <w:sz w:val="28"/>
          <w:szCs w:val="28"/>
          <w:lang w:val="uk-UA"/>
        </w:rPr>
        <w:t>відно до стандартів вищої освіти.</w:t>
      </w:r>
    </w:p>
    <w:p w:rsidR="00306680" w:rsidRPr="0084150D" w:rsidRDefault="00306680" w:rsidP="00D852CD">
      <w:pPr>
        <w:pStyle w:val="a9"/>
        <w:numPr>
          <w:ilvl w:val="0"/>
          <w:numId w:val="3"/>
        </w:numPr>
        <w:shd w:val="clear" w:color="auto" w:fill="auto"/>
        <w:tabs>
          <w:tab w:val="left" w:pos="701"/>
        </w:tabs>
        <w:spacing w:after="200" w:line="276" w:lineRule="auto"/>
        <w:ind w:firstLine="851"/>
        <w:jc w:val="both"/>
        <w:rPr>
          <w:sz w:val="28"/>
          <w:szCs w:val="28"/>
          <w:lang w:val="uk-UA"/>
        </w:rPr>
      </w:pPr>
      <w:r w:rsidRPr="0084150D">
        <w:rPr>
          <w:rStyle w:val="11"/>
          <w:sz w:val="28"/>
          <w:szCs w:val="28"/>
          <w:lang w:val="uk-UA"/>
        </w:rPr>
        <w:t>Якість освітньої діяльності</w:t>
      </w:r>
      <w:r w:rsidRPr="0084150D">
        <w:rPr>
          <w:sz w:val="28"/>
          <w:szCs w:val="28"/>
          <w:lang w:val="uk-UA"/>
        </w:rPr>
        <w:t xml:space="preserve"> - рівень організації освітнього процесу у </w:t>
      </w:r>
      <w:r w:rsidR="001535F4">
        <w:rPr>
          <w:sz w:val="28"/>
          <w:szCs w:val="28"/>
          <w:lang w:val="uk-UA"/>
        </w:rPr>
        <w:t>закладі вищої освіти</w:t>
      </w:r>
      <w:r w:rsidRPr="0084150D">
        <w:rPr>
          <w:sz w:val="28"/>
          <w:szCs w:val="28"/>
          <w:lang w:val="uk-UA"/>
        </w:rPr>
        <w:t>, що відповідає стандартам вищої освіти, з</w:t>
      </w:r>
      <w:r w:rsidRPr="0084150D">
        <w:rPr>
          <w:sz w:val="28"/>
          <w:szCs w:val="28"/>
          <w:lang w:val="uk-UA"/>
        </w:rPr>
        <w:t>а</w:t>
      </w:r>
      <w:r w:rsidRPr="0084150D">
        <w:rPr>
          <w:sz w:val="28"/>
          <w:szCs w:val="28"/>
          <w:lang w:val="uk-UA"/>
        </w:rPr>
        <w:t>безпечує здобуття особами якісної вищої освіти та сприяє створенню н</w:t>
      </w:r>
      <w:r w:rsidRPr="0084150D">
        <w:rPr>
          <w:sz w:val="28"/>
          <w:szCs w:val="28"/>
          <w:lang w:val="uk-UA"/>
        </w:rPr>
        <w:t>о</w:t>
      </w:r>
      <w:r w:rsidRPr="0084150D">
        <w:rPr>
          <w:sz w:val="28"/>
          <w:szCs w:val="28"/>
          <w:lang w:val="uk-UA"/>
        </w:rPr>
        <w:t>вих знань.</w:t>
      </w:r>
    </w:p>
    <w:p w:rsidR="00306680" w:rsidRDefault="00306680" w:rsidP="00D852CD">
      <w:pPr>
        <w:pStyle w:val="a9"/>
        <w:shd w:val="clear" w:color="auto" w:fill="auto"/>
        <w:spacing w:after="200" w:line="276" w:lineRule="auto"/>
        <w:ind w:left="20" w:right="20" w:firstLine="851"/>
        <w:jc w:val="both"/>
        <w:rPr>
          <w:sz w:val="28"/>
          <w:szCs w:val="28"/>
          <w:lang w:val="uk-UA"/>
        </w:rPr>
      </w:pPr>
      <w:r w:rsidRPr="0084150D">
        <w:rPr>
          <w:sz w:val="28"/>
          <w:szCs w:val="28"/>
          <w:lang w:val="uk-UA"/>
        </w:rPr>
        <w:t>Термін «тимчасово окупована територія» вживається в значенні, наведеному в Законі України «Про забезпечення прав і свобод громадян та правовий режим на тимчасово окупованій території України».</w:t>
      </w: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A7445D" w:rsidRDefault="00A7445D" w:rsidP="00D852CD">
      <w:pPr>
        <w:pStyle w:val="a9"/>
        <w:shd w:val="clear" w:color="auto" w:fill="auto"/>
        <w:spacing w:after="200" w:line="276" w:lineRule="auto"/>
        <w:ind w:left="20" w:right="20" w:firstLine="851"/>
        <w:jc w:val="both"/>
        <w:rPr>
          <w:sz w:val="28"/>
          <w:szCs w:val="28"/>
          <w:lang w:val="uk-UA"/>
        </w:rPr>
      </w:pPr>
    </w:p>
    <w:p w:rsidR="00306680" w:rsidRPr="0081058B" w:rsidRDefault="00A7445D" w:rsidP="00A7445D">
      <w:pPr>
        <w:pStyle w:val="a9"/>
        <w:shd w:val="clear" w:color="auto" w:fill="auto"/>
        <w:spacing w:after="200" w:line="276" w:lineRule="auto"/>
        <w:ind w:left="20" w:right="20" w:firstLine="851"/>
        <w:jc w:val="center"/>
        <w:rPr>
          <w:b/>
          <w:lang w:val="uk-UA"/>
        </w:rPr>
      </w:pPr>
      <w:r>
        <w:rPr>
          <w:sz w:val="28"/>
          <w:szCs w:val="28"/>
          <w:lang w:val="uk-UA"/>
        </w:rPr>
        <w:br w:type="page"/>
      </w:r>
      <w:bookmarkStart w:id="9" w:name="bookmark8"/>
      <w:r w:rsidR="00306680" w:rsidRPr="0081058B">
        <w:rPr>
          <w:b/>
          <w:lang w:val="uk-UA"/>
        </w:rPr>
        <w:lastRenderedPageBreak/>
        <w:t>РОЗДІЛ 3</w:t>
      </w:r>
      <w:bookmarkEnd w:id="9"/>
    </w:p>
    <w:p w:rsidR="00306680" w:rsidRPr="0081058B" w:rsidRDefault="00306680" w:rsidP="0081058B">
      <w:pPr>
        <w:pStyle w:val="40"/>
        <w:keepNext/>
        <w:keepLines/>
        <w:shd w:val="clear" w:color="auto" w:fill="auto"/>
        <w:spacing w:after="200" w:line="260" w:lineRule="exact"/>
        <w:ind w:firstLine="0"/>
        <w:rPr>
          <w:b/>
          <w:lang w:val="uk-UA"/>
        </w:rPr>
      </w:pPr>
      <w:bookmarkStart w:id="10" w:name="bookmark9"/>
      <w:r w:rsidRPr="0081058B">
        <w:rPr>
          <w:b/>
          <w:lang w:val="uk-UA"/>
        </w:rPr>
        <w:t>УЧАСНИКИ ОСВІТНЬОГО ПРОЦЕСУ</w:t>
      </w:r>
      <w:bookmarkEnd w:id="10"/>
    </w:p>
    <w:p w:rsidR="00306680" w:rsidRPr="0081058B" w:rsidRDefault="00306680" w:rsidP="0081058B">
      <w:pPr>
        <w:pStyle w:val="40"/>
        <w:keepNext/>
        <w:keepLines/>
        <w:shd w:val="clear" w:color="auto" w:fill="auto"/>
        <w:spacing w:after="200" w:line="260" w:lineRule="exact"/>
        <w:ind w:left="2120" w:firstLine="0"/>
        <w:jc w:val="left"/>
        <w:rPr>
          <w:lang w:val="uk-UA"/>
        </w:rPr>
      </w:pPr>
    </w:p>
    <w:p w:rsidR="00306680" w:rsidRPr="0081058B" w:rsidRDefault="00306680" w:rsidP="00D852CD">
      <w:pPr>
        <w:pStyle w:val="40"/>
        <w:keepNext/>
        <w:keepLines/>
        <w:numPr>
          <w:ilvl w:val="0"/>
          <w:numId w:val="5"/>
        </w:numPr>
        <w:shd w:val="clear" w:color="auto" w:fill="auto"/>
        <w:tabs>
          <w:tab w:val="left" w:pos="1214"/>
        </w:tabs>
        <w:spacing w:after="200" w:line="276" w:lineRule="auto"/>
        <w:ind w:firstLine="720"/>
        <w:jc w:val="both"/>
        <w:rPr>
          <w:sz w:val="28"/>
          <w:szCs w:val="28"/>
          <w:lang w:val="uk-UA"/>
        </w:rPr>
      </w:pPr>
      <w:bookmarkStart w:id="11" w:name="bookmark10"/>
      <w:r w:rsidRPr="0081058B">
        <w:rPr>
          <w:sz w:val="28"/>
          <w:szCs w:val="28"/>
          <w:lang w:val="uk-UA"/>
        </w:rPr>
        <w:t>Категорії учасників освітнього процесу</w:t>
      </w:r>
      <w:bookmarkEnd w:id="11"/>
    </w:p>
    <w:p w:rsidR="00306680" w:rsidRPr="0081058B" w:rsidRDefault="00306680" w:rsidP="00D852CD">
      <w:pPr>
        <w:pStyle w:val="a9"/>
        <w:shd w:val="clear" w:color="auto" w:fill="auto"/>
        <w:spacing w:after="200" w:line="276" w:lineRule="auto"/>
        <w:ind w:firstLine="720"/>
        <w:jc w:val="both"/>
        <w:rPr>
          <w:sz w:val="28"/>
          <w:szCs w:val="28"/>
          <w:lang w:val="uk-UA"/>
        </w:rPr>
      </w:pPr>
      <w:r w:rsidRPr="0081058B">
        <w:rPr>
          <w:sz w:val="28"/>
          <w:szCs w:val="28"/>
          <w:lang w:val="uk-UA"/>
        </w:rPr>
        <w:t>3.1.1 Учасниками освітнього процесу в Університеті є:</w:t>
      </w:r>
    </w:p>
    <w:p w:rsidR="00306680" w:rsidRPr="0081058B" w:rsidRDefault="00306680" w:rsidP="00D852CD">
      <w:pPr>
        <w:pStyle w:val="a9"/>
        <w:numPr>
          <w:ilvl w:val="0"/>
          <w:numId w:val="4"/>
        </w:numPr>
        <w:shd w:val="clear" w:color="auto" w:fill="auto"/>
        <w:tabs>
          <w:tab w:val="left" w:pos="706"/>
        </w:tabs>
        <w:spacing w:after="200" w:line="276" w:lineRule="auto"/>
        <w:ind w:firstLine="720"/>
        <w:rPr>
          <w:sz w:val="28"/>
          <w:szCs w:val="28"/>
          <w:lang w:val="uk-UA"/>
        </w:rPr>
      </w:pPr>
      <w:r w:rsidRPr="0081058B">
        <w:rPr>
          <w:sz w:val="28"/>
          <w:szCs w:val="28"/>
          <w:lang w:val="uk-UA"/>
        </w:rPr>
        <w:t>наукові, науково-педагогічні та педагогічні працівники;</w:t>
      </w:r>
    </w:p>
    <w:p w:rsidR="00306680" w:rsidRPr="0081058B" w:rsidRDefault="00306680" w:rsidP="00D852CD">
      <w:pPr>
        <w:pStyle w:val="a9"/>
        <w:numPr>
          <w:ilvl w:val="0"/>
          <w:numId w:val="4"/>
        </w:numPr>
        <w:shd w:val="clear" w:color="auto" w:fill="auto"/>
        <w:tabs>
          <w:tab w:val="left" w:pos="701"/>
        </w:tabs>
        <w:spacing w:after="200" w:line="276" w:lineRule="auto"/>
        <w:ind w:firstLine="720"/>
        <w:rPr>
          <w:sz w:val="28"/>
          <w:szCs w:val="28"/>
          <w:lang w:val="uk-UA"/>
        </w:rPr>
      </w:pPr>
      <w:r w:rsidRPr="0081058B">
        <w:rPr>
          <w:sz w:val="28"/>
          <w:szCs w:val="28"/>
          <w:lang w:val="uk-UA"/>
        </w:rPr>
        <w:t>здобувачі вищої освіти та інші особи, які навчаються в Уніве</w:t>
      </w:r>
      <w:r w:rsidRPr="0081058B">
        <w:rPr>
          <w:sz w:val="28"/>
          <w:szCs w:val="28"/>
          <w:lang w:val="uk-UA"/>
        </w:rPr>
        <w:t>р</w:t>
      </w:r>
      <w:r w:rsidRPr="0081058B">
        <w:rPr>
          <w:sz w:val="28"/>
          <w:szCs w:val="28"/>
          <w:lang w:val="uk-UA"/>
        </w:rPr>
        <w:t>ситеті;</w:t>
      </w:r>
    </w:p>
    <w:p w:rsidR="00306680" w:rsidRPr="0081058B" w:rsidRDefault="00306680" w:rsidP="00D852CD">
      <w:pPr>
        <w:pStyle w:val="a9"/>
        <w:numPr>
          <w:ilvl w:val="0"/>
          <w:numId w:val="4"/>
        </w:numPr>
        <w:shd w:val="clear" w:color="auto" w:fill="auto"/>
        <w:tabs>
          <w:tab w:val="left" w:pos="715"/>
        </w:tabs>
        <w:spacing w:after="200" w:line="276" w:lineRule="auto"/>
        <w:ind w:left="20" w:firstLine="720"/>
        <w:jc w:val="both"/>
        <w:rPr>
          <w:sz w:val="28"/>
          <w:szCs w:val="28"/>
          <w:lang w:val="uk-UA"/>
        </w:rPr>
      </w:pPr>
      <w:r w:rsidRPr="0081058B">
        <w:rPr>
          <w:sz w:val="28"/>
          <w:szCs w:val="28"/>
          <w:lang w:val="uk-UA"/>
        </w:rPr>
        <w:t>фахівці-практики, які залучаються до освітнього процесу на освітньо-професійних програмах;</w:t>
      </w:r>
    </w:p>
    <w:p w:rsidR="00306680" w:rsidRPr="0081058B" w:rsidRDefault="00306680" w:rsidP="00D852CD">
      <w:pPr>
        <w:pStyle w:val="a9"/>
        <w:numPr>
          <w:ilvl w:val="0"/>
          <w:numId w:val="4"/>
        </w:numPr>
        <w:shd w:val="clear" w:color="auto" w:fill="auto"/>
        <w:tabs>
          <w:tab w:val="left" w:pos="710"/>
        </w:tabs>
        <w:spacing w:after="200" w:line="276" w:lineRule="auto"/>
        <w:ind w:firstLine="720"/>
        <w:rPr>
          <w:sz w:val="28"/>
          <w:szCs w:val="28"/>
          <w:lang w:val="uk-UA"/>
        </w:rPr>
      </w:pPr>
      <w:r w:rsidRPr="0081058B">
        <w:rPr>
          <w:sz w:val="28"/>
          <w:szCs w:val="28"/>
          <w:lang w:val="uk-UA"/>
        </w:rPr>
        <w:t>інші працівники Університету.</w:t>
      </w:r>
    </w:p>
    <w:p w:rsidR="00306680" w:rsidRPr="0081058B" w:rsidRDefault="00306680" w:rsidP="00D852CD">
      <w:pPr>
        <w:pStyle w:val="a9"/>
        <w:shd w:val="clear" w:color="auto" w:fill="auto"/>
        <w:spacing w:after="200" w:line="276" w:lineRule="auto"/>
        <w:ind w:firstLine="720"/>
        <w:rPr>
          <w:sz w:val="28"/>
          <w:szCs w:val="28"/>
          <w:lang w:val="uk-UA"/>
        </w:rPr>
      </w:pPr>
      <w:r w:rsidRPr="0081058B">
        <w:rPr>
          <w:sz w:val="28"/>
          <w:szCs w:val="28"/>
          <w:lang w:val="uk-UA"/>
        </w:rPr>
        <w:t>До освітнього процесу можуть залучатися роботодавці.</w:t>
      </w:r>
    </w:p>
    <w:p w:rsidR="00306680" w:rsidRPr="0081058B" w:rsidRDefault="00306680" w:rsidP="00D852CD">
      <w:pPr>
        <w:pStyle w:val="40"/>
        <w:keepNext/>
        <w:keepLines/>
        <w:numPr>
          <w:ilvl w:val="0"/>
          <w:numId w:val="5"/>
        </w:numPr>
        <w:shd w:val="clear" w:color="auto" w:fill="auto"/>
        <w:tabs>
          <w:tab w:val="left" w:pos="1230"/>
        </w:tabs>
        <w:spacing w:after="200" w:line="276" w:lineRule="auto"/>
        <w:ind w:firstLine="720"/>
        <w:jc w:val="both"/>
        <w:rPr>
          <w:sz w:val="28"/>
          <w:szCs w:val="28"/>
          <w:lang w:val="uk-UA"/>
        </w:rPr>
      </w:pPr>
      <w:bookmarkStart w:id="12" w:name="bookmark11"/>
      <w:r w:rsidRPr="0081058B">
        <w:rPr>
          <w:sz w:val="28"/>
          <w:szCs w:val="28"/>
          <w:lang w:val="uk-UA"/>
        </w:rPr>
        <w:t xml:space="preserve">Науково-педагогічні, педагогічні та наукові працівники </w:t>
      </w:r>
      <w:r w:rsidR="002F0816">
        <w:rPr>
          <w:sz w:val="28"/>
          <w:szCs w:val="28"/>
          <w:lang w:val="uk-UA"/>
        </w:rPr>
        <w:t xml:space="preserve">закладів </w:t>
      </w:r>
      <w:r w:rsidRPr="0081058B">
        <w:rPr>
          <w:sz w:val="28"/>
          <w:szCs w:val="28"/>
          <w:lang w:val="uk-UA"/>
        </w:rPr>
        <w:t>вищ</w:t>
      </w:r>
      <w:r w:rsidR="002F0816">
        <w:rPr>
          <w:sz w:val="28"/>
          <w:szCs w:val="28"/>
          <w:lang w:val="uk-UA"/>
        </w:rPr>
        <w:t>ої освіти</w:t>
      </w:r>
      <w:bookmarkEnd w:id="12"/>
    </w:p>
    <w:p w:rsidR="00306680" w:rsidRPr="0081058B" w:rsidRDefault="00306680" w:rsidP="00D852CD">
      <w:pPr>
        <w:pStyle w:val="a9"/>
        <w:numPr>
          <w:ilvl w:val="0"/>
          <w:numId w:val="6"/>
        </w:numPr>
        <w:shd w:val="clear" w:color="auto" w:fill="auto"/>
        <w:tabs>
          <w:tab w:val="left" w:pos="1426"/>
        </w:tabs>
        <w:spacing w:after="200" w:line="276" w:lineRule="auto"/>
        <w:ind w:firstLine="720"/>
        <w:jc w:val="both"/>
        <w:rPr>
          <w:sz w:val="28"/>
          <w:szCs w:val="28"/>
          <w:lang w:val="uk-UA"/>
        </w:rPr>
      </w:pPr>
      <w:r w:rsidRPr="0081058B">
        <w:rPr>
          <w:rStyle w:val="11"/>
          <w:sz w:val="28"/>
          <w:szCs w:val="28"/>
          <w:lang w:val="uk-UA"/>
        </w:rPr>
        <w:t>Науково-педагогічні працівники</w:t>
      </w:r>
      <w:r w:rsidRPr="0081058B">
        <w:rPr>
          <w:sz w:val="28"/>
          <w:szCs w:val="28"/>
          <w:lang w:val="uk-UA"/>
        </w:rPr>
        <w:t xml:space="preserve"> - це особи, які за основним місцем роботи в Університеті (на кафедрах факультетів, інститутів) пров</w:t>
      </w:r>
      <w:r w:rsidRPr="0081058B">
        <w:rPr>
          <w:sz w:val="28"/>
          <w:szCs w:val="28"/>
          <w:lang w:val="uk-UA"/>
        </w:rPr>
        <w:t>о</w:t>
      </w:r>
      <w:r w:rsidRPr="0081058B">
        <w:rPr>
          <w:sz w:val="28"/>
          <w:szCs w:val="28"/>
          <w:lang w:val="uk-UA"/>
        </w:rPr>
        <w:t>дять навчальну, методичну, наукову (науково-техні</w:t>
      </w:r>
      <w:r>
        <w:rPr>
          <w:sz w:val="28"/>
          <w:szCs w:val="28"/>
          <w:lang w:val="uk-UA"/>
        </w:rPr>
        <w:t>чну, мистецьку) та о</w:t>
      </w:r>
      <w:r>
        <w:rPr>
          <w:sz w:val="28"/>
          <w:szCs w:val="28"/>
          <w:lang w:val="uk-UA"/>
        </w:rPr>
        <w:t>р</w:t>
      </w:r>
      <w:r>
        <w:rPr>
          <w:sz w:val="28"/>
          <w:szCs w:val="28"/>
          <w:lang w:val="uk-UA"/>
        </w:rPr>
        <w:t>ганізаційно-виховну</w:t>
      </w:r>
      <w:r w:rsidRPr="0081058B">
        <w:rPr>
          <w:sz w:val="28"/>
          <w:szCs w:val="28"/>
          <w:lang w:val="uk-UA"/>
        </w:rPr>
        <w:t xml:space="preserve"> діяльність.</w:t>
      </w:r>
    </w:p>
    <w:p w:rsidR="00306680" w:rsidRPr="0081058B" w:rsidRDefault="00306680" w:rsidP="00D852CD">
      <w:pPr>
        <w:pStyle w:val="a9"/>
        <w:numPr>
          <w:ilvl w:val="0"/>
          <w:numId w:val="6"/>
        </w:numPr>
        <w:shd w:val="clear" w:color="auto" w:fill="auto"/>
        <w:tabs>
          <w:tab w:val="left" w:pos="1426"/>
        </w:tabs>
        <w:spacing w:after="200" w:line="276" w:lineRule="auto"/>
        <w:ind w:firstLine="720"/>
        <w:jc w:val="both"/>
        <w:rPr>
          <w:sz w:val="28"/>
          <w:szCs w:val="28"/>
          <w:lang w:val="uk-UA"/>
        </w:rPr>
      </w:pPr>
      <w:r w:rsidRPr="0081058B">
        <w:rPr>
          <w:rStyle w:val="11"/>
          <w:sz w:val="28"/>
          <w:szCs w:val="28"/>
          <w:lang w:val="uk-UA"/>
        </w:rPr>
        <w:t>Педагогічні працівники</w:t>
      </w:r>
      <w:r w:rsidRPr="0081058B">
        <w:rPr>
          <w:sz w:val="28"/>
          <w:szCs w:val="28"/>
          <w:lang w:val="uk-UA"/>
        </w:rPr>
        <w:t xml:space="preserve"> - це особи, які за основним місцем роботи в Університеті провадять навчальну, метод</w:t>
      </w:r>
      <w:r>
        <w:rPr>
          <w:sz w:val="28"/>
          <w:szCs w:val="28"/>
          <w:lang w:val="uk-UA"/>
        </w:rPr>
        <w:t>ичну та організаційно-виховну</w:t>
      </w:r>
      <w:r w:rsidRPr="0081058B">
        <w:rPr>
          <w:sz w:val="28"/>
          <w:szCs w:val="28"/>
          <w:lang w:val="uk-UA"/>
        </w:rPr>
        <w:t xml:space="preserve"> діяльність.</w:t>
      </w:r>
    </w:p>
    <w:p w:rsidR="00306680" w:rsidRPr="0081058B" w:rsidRDefault="00306680" w:rsidP="00D852CD">
      <w:pPr>
        <w:pStyle w:val="a9"/>
        <w:numPr>
          <w:ilvl w:val="0"/>
          <w:numId w:val="6"/>
        </w:numPr>
        <w:shd w:val="clear" w:color="auto" w:fill="auto"/>
        <w:tabs>
          <w:tab w:val="left" w:pos="1431"/>
        </w:tabs>
        <w:spacing w:after="200" w:line="276" w:lineRule="auto"/>
        <w:ind w:firstLine="720"/>
        <w:jc w:val="both"/>
        <w:rPr>
          <w:sz w:val="28"/>
          <w:szCs w:val="28"/>
          <w:lang w:val="uk-UA"/>
        </w:rPr>
      </w:pPr>
      <w:r w:rsidRPr="0081058B">
        <w:rPr>
          <w:rStyle w:val="11"/>
          <w:sz w:val="28"/>
          <w:szCs w:val="28"/>
          <w:lang w:val="uk-UA"/>
        </w:rPr>
        <w:t>Наукові працівники</w:t>
      </w:r>
      <w:r w:rsidRPr="0081058B">
        <w:rPr>
          <w:sz w:val="28"/>
          <w:szCs w:val="28"/>
          <w:lang w:val="uk-UA"/>
        </w:rPr>
        <w:t xml:space="preserve"> - це особи, які за основним місцем роб</w:t>
      </w:r>
      <w:r w:rsidRPr="0081058B">
        <w:rPr>
          <w:sz w:val="28"/>
          <w:szCs w:val="28"/>
          <w:lang w:val="uk-UA"/>
        </w:rPr>
        <w:t>о</w:t>
      </w:r>
      <w:r w:rsidRPr="0081058B">
        <w:rPr>
          <w:sz w:val="28"/>
          <w:szCs w:val="28"/>
          <w:lang w:val="uk-UA"/>
        </w:rPr>
        <w:t>ти та відповідно до трудового договору (контракту) професійно здійсн</w:t>
      </w:r>
      <w:r w:rsidRPr="0081058B">
        <w:rPr>
          <w:sz w:val="28"/>
          <w:szCs w:val="28"/>
          <w:lang w:val="uk-UA"/>
        </w:rPr>
        <w:t>ю</w:t>
      </w:r>
      <w:r w:rsidRPr="0081058B">
        <w:rPr>
          <w:sz w:val="28"/>
          <w:szCs w:val="28"/>
          <w:lang w:val="uk-UA"/>
        </w:rPr>
        <w:t xml:space="preserve">ють наукову, науково-технічну </w:t>
      </w:r>
      <w:r>
        <w:rPr>
          <w:sz w:val="28"/>
          <w:szCs w:val="28"/>
          <w:lang w:val="uk-UA"/>
        </w:rPr>
        <w:t>та організаційно-виховну</w:t>
      </w:r>
      <w:r w:rsidRPr="0081058B">
        <w:rPr>
          <w:sz w:val="28"/>
          <w:szCs w:val="28"/>
          <w:lang w:val="uk-UA"/>
        </w:rPr>
        <w:t xml:space="preserve"> діяльність та м</w:t>
      </w:r>
      <w:r w:rsidRPr="0081058B">
        <w:rPr>
          <w:sz w:val="28"/>
          <w:szCs w:val="28"/>
          <w:lang w:val="uk-UA"/>
        </w:rPr>
        <w:t>а</w:t>
      </w:r>
      <w:r w:rsidRPr="0081058B">
        <w:rPr>
          <w:sz w:val="28"/>
          <w:szCs w:val="28"/>
          <w:lang w:val="uk-UA"/>
        </w:rPr>
        <w:t>ють відповідну кваліфікацію незалежно від наявності наукового ступеня або вченого звання.</w:t>
      </w:r>
    </w:p>
    <w:p w:rsidR="00306680" w:rsidRPr="0081058B" w:rsidRDefault="00306680" w:rsidP="00D852CD">
      <w:pPr>
        <w:pStyle w:val="40"/>
        <w:keepNext/>
        <w:keepLines/>
        <w:numPr>
          <w:ilvl w:val="1"/>
          <w:numId w:val="6"/>
        </w:numPr>
        <w:shd w:val="clear" w:color="auto" w:fill="auto"/>
        <w:tabs>
          <w:tab w:val="left" w:pos="1210"/>
        </w:tabs>
        <w:spacing w:after="200" w:line="276" w:lineRule="auto"/>
        <w:ind w:firstLine="720"/>
        <w:jc w:val="both"/>
        <w:rPr>
          <w:sz w:val="28"/>
          <w:szCs w:val="28"/>
          <w:lang w:val="uk-UA"/>
        </w:rPr>
      </w:pPr>
      <w:bookmarkStart w:id="13" w:name="bookmark12"/>
      <w:r w:rsidRPr="0081058B">
        <w:rPr>
          <w:sz w:val="28"/>
          <w:szCs w:val="28"/>
          <w:lang w:val="uk-UA"/>
        </w:rPr>
        <w:t>Вчені звання наукових і науково-педагогічних працівників</w:t>
      </w:r>
      <w:bookmarkEnd w:id="13"/>
    </w:p>
    <w:p w:rsidR="00306680" w:rsidRPr="0081058B" w:rsidRDefault="00306680" w:rsidP="00D852CD">
      <w:pPr>
        <w:pStyle w:val="a9"/>
        <w:numPr>
          <w:ilvl w:val="2"/>
          <w:numId w:val="6"/>
        </w:numPr>
        <w:shd w:val="clear" w:color="auto" w:fill="auto"/>
        <w:tabs>
          <w:tab w:val="left" w:pos="1411"/>
        </w:tabs>
        <w:spacing w:after="200" w:line="276" w:lineRule="auto"/>
        <w:ind w:firstLine="720"/>
        <w:jc w:val="both"/>
        <w:rPr>
          <w:sz w:val="28"/>
          <w:szCs w:val="28"/>
          <w:lang w:val="uk-UA"/>
        </w:rPr>
      </w:pPr>
      <w:r w:rsidRPr="0081058B">
        <w:rPr>
          <w:sz w:val="28"/>
          <w:szCs w:val="28"/>
          <w:lang w:val="uk-UA"/>
        </w:rPr>
        <w:t>В Україні присвоюються такі вчені звання:</w:t>
      </w:r>
    </w:p>
    <w:p w:rsidR="00306680" w:rsidRPr="0081058B" w:rsidRDefault="00306680" w:rsidP="00D852CD">
      <w:pPr>
        <w:pStyle w:val="a9"/>
        <w:numPr>
          <w:ilvl w:val="0"/>
          <w:numId w:val="4"/>
        </w:numPr>
        <w:shd w:val="clear" w:color="auto" w:fill="auto"/>
        <w:tabs>
          <w:tab w:val="left" w:pos="1085"/>
        </w:tabs>
        <w:spacing w:after="200" w:line="276" w:lineRule="auto"/>
        <w:ind w:firstLine="720"/>
        <w:jc w:val="both"/>
        <w:rPr>
          <w:sz w:val="28"/>
          <w:szCs w:val="28"/>
          <w:lang w:val="uk-UA"/>
        </w:rPr>
      </w:pPr>
      <w:r w:rsidRPr="0081058B">
        <w:rPr>
          <w:sz w:val="28"/>
          <w:szCs w:val="28"/>
          <w:lang w:val="uk-UA"/>
        </w:rPr>
        <w:t>старший дослідник;</w:t>
      </w:r>
    </w:p>
    <w:p w:rsidR="00306680" w:rsidRPr="0081058B" w:rsidRDefault="00306680" w:rsidP="00D852CD">
      <w:pPr>
        <w:pStyle w:val="a9"/>
        <w:numPr>
          <w:ilvl w:val="0"/>
          <w:numId w:val="4"/>
        </w:numPr>
        <w:shd w:val="clear" w:color="auto" w:fill="auto"/>
        <w:tabs>
          <w:tab w:val="left" w:pos="1080"/>
        </w:tabs>
        <w:spacing w:after="200" w:line="276" w:lineRule="auto"/>
        <w:ind w:firstLine="720"/>
        <w:jc w:val="both"/>
        <w:rPr>
          <w:sz w:val="28"/>
          <w:szCs w:val="28"/>
          <w:lang w:val="uk-UA"/>
        </w:rPr>
      </w:pPr>
      <w:r w:rsidRPr="0081058B">
        <w:rPr>
          <w:sz w:val="28"/>
          <w:szCs w:val="28"/>
          <w:lang w:val="uk-UA"/>
        </w:rPr>
        <w:t>доцент;</w:t>
      </w:r>
    </w:p>
    <w:p w:rsidR="00306680" w:rsidRPr="0081058B" w:rsidRDefault="00306680" w:rsidP="00D852CD">
      <w:pPr>
        <w:pStyle w:val="a9"/>
        <w:numPr>
          <w:ilvl w:val="0"/>
          <w:numId w:val="4"/>
        </w:numPr>
        <w:shd w:val="clear" w:color="auto" w:fill="auto"/>
        <w:tabs>
          <w:tab w:val="left" w:pos="1080"/>
        </w:tabs>
        <w:spacing w:after="200" w:line="276" w:lineRule="auto"/>
        <w:ind w:firstLine="720"/>
        <w:jc w:val="both"/>
        <w:rPr>
          <w:sz w:val="28"/>
          <w:szCs w:val="28"/>
          <w:lang w:val="uk-UA"/>
        </w:rPr>
      </w:pPr>
      <w:r w:rsidRPr="0081058B">
        <w:rPr>
          <w:sz w:val="28"/>
          <w:szCs w:val="28"/>
          <w:lang w:val="uk-UA"/>
        </w:rPr>
        <w:lastRenderedPageBreak/>
        <w:t>професор.</w:t>
      </w:r>
    </w:p>
    <w:p w:rsidR="00306680" w:rsidRPr="0081058B" w:rsidRDefault="00306680" w:rsidP="00D852CD">
      <w:pPr>
        <w:pStyle w:val="a9"/>
        <w:numPr>
          <w:ilvl w:val="2"/>
          <w:numId w:val="6"/>
        </w:numPr>
        <w:shd w:val="clear" w:color="auto" w:fill="auto"/>
        <w:tabs>
          <w:tab w:val="left" w:pos="1421"/>
        </w:tabs>
        <w:spacing w:after="200" w:line="276" w:lineRule="auto"/>
        <w:ind w:firstLine="720"/>
        <w:jc w:val="both"/>
        <w:rPr>
          <w:sz w:val="28"/>
          <w:szCs w:val="28"/>
          <w:lang w:val="uk-UA"/>
        </w:rPr>
      </w:pPr>
      <w:r w:rsidRPr="0081058B">
        <w:rPr>
          <w:rStyle w:val="11"/>
          <w:sz w:val="28"/>
          <w:szCs w:val="28"/>
          <w:lang w:val="uk-UA"/>
        </w:rPr>
        <w:t>Вчене звання професора та доцента</w:t>
      </w:r>
      <w:r w:rsidRPr="0081058B">
        <w:rPr>
          <w:sz w:val="28"/>
          <w:szCs w:val="28"/>
          <w:lang w:val="uk-UA"/>
        </w:rPr>
        <w:t xml:space="preserve"> присвоюється особам, які професійно здійснюють науково-педагогічну або творчу мистецьку ді</w:t>
      </w:r>
      <w:r w:rsidRPr="0081058B">
        <w:rPr>
          <w:sz w:val="28"/>
          <w:szCs w:val="28"/>
          <w:lang w:val="uk-UA"/>
        </w:rPr>
        <w:t>я</w:t>
      </w:r>
      <w:r w:rsidRPr="0081058B">
        <w:rPr>
          <w:sz w:val="28"/>
          <w:szCs w:val="28"/>
          <w:lang w:val="uk-UA"/>
        </w:rPr>
        <w:t>льність.</w:t>
      </w:r>
    </w:p>
    <w:p w:rsidR="00306680" w:rsidRPr="0081058B" w:rsidRDefault="00306680" w:rsidP="00D852CD">
      <w:pPr>
        <w:pStyle w:val="a9"/>
        <w:numPr>
          <w:ilvl w:val="2"/>
          <w:numId w:val="6"/>
        </w:numPr>
        <w:shd w:val="clear" w:color="auto" w:fill="auto"/>
        <w:tabs>
          <w:tab w:val="left" w:pos="1421"/>
        </w:tabs>
        <w:spacing w:after="200" w:line="276" w:lineRule="auto"/>
        <w:ind w:firstLine="720"/>
        <w:jc w:val="both"/>
        <w:rPr>
          <w:sz w:val="28"/>
          <w:szCs w:val="28"/>
          <w:lang w:val="uk-UA"/>
        </w:rPr>
      </w:pPr>
      <w:r w:rsidRPr="0081058B">
        <w:rPr>
          <w:rStyle w:val="11"/>
          <w:sz w:val="28"/>
          <w:szCs w:val="28"/>
          <w:lang w:val="uk-UA"/>
        </w:rPr>
        <w:t>Вчене звання старшого дослідника</w:t>
      </w:r>
      <w:r w:rsidRPr="0081058B">
        <w:rPr>
          <w:sz w:val="28"/>
          <w:szCs w:val="28"/>
          <w:lang w:val="uk-UA"/>
        </w:rPr>
        <w:t xml:space="preserve"> присвоюється особам, які професійно здійснюють наукову або науково-технічну діяльність.</w:t>
      </w:r>
    </w:p>
    <w:p w:rsidR="00306680" w:rsidRPr="0081058B" w:rsidRDefault="00306680" w:rsidP="00D852CD">
      <w:pPr>
        <w:pStyle w:val="40"/>
        <w:keepNext/>
        <w:keepLines/>
        <w:numPr>
          <w:ilvl w:val="2"/>
          <w:numId w:val="6"/>
        </w:numPr>
        <w:shd w:val="clear" w:color="auto" w:fill="auto"/>
        <w:tabs>
          <w:tab w:val="left" w:pos="1416"/>
        </w:tabs>
        <w:spacing w:after="200" w:line="276" w:lineRule="auto"/>
        <w:ind w:firstLine="720"/>
        <w:jc w:val="both"/>
        <w:rPr>
          <w:sz w:val="28"/>
          <w:szCs w:val="28"/>
          <w:lang w:val="uk-UA"/>
        </w:rPr>
      </w:pPr>
      <w:bookmarkStart w:id="14" w:name="bookmark13"/>
      <w:r w:rsidRPr="0081058B">
        <w:rPr>
          <w:sz w:val="28"/>
          <w:szCs w:val="28"/>
          <w:lang w:val="uk-UA"/>
        </w:rPr>
        <w:t>Вчене звання професора, доцента, старшого дослідника</w:t>
      </w:r>
      <w:bookmarkEnd w:id="14"/>
      <w:r>
        <w:rPr>
          <w:sz w:val="28"/>
          <w:szCs w:val="28"/>
          <w:lang w:val="uk-UA"/>
        </w:rPr>
        <w:t xml:space="preserve"> </w:t>
      </w:r>
      <w:r w:rsidRPr="0081058B">
        <w:rPr>
          <w:sz w:val="28"/>
          <w:szCs w:val="28"/>
          <w:lang w:val="uk-UA"/>
        </w:rPr>
        <w:t>при</w:t>
      </w:r>
      <w:r w:rsidRPr="0081058B">
        <w:rPr>
          <w:sz w:val="28"/>
          <w:szCs w:val="28"/>
          <w:lang w:val="uk-UA"/>
        </w:rPr>
        <w:t>с</w:t>
      </w:r>
      <w:r w:rsidRPr="0081058B">
        <w:rPr>
          <w:sz w:val="28"/>
          <w:szCs w:val="28"/>
          <w:lang w:val="uk-UA"/>
        </w:rPr>
        <w:t xml:space="preserve">воює вчена рада </w:t>
      </w:r>
      <w:r w:rsidR="002F0816">
        <w:rPr>
          <w:sz w:val="28"/>
          <w:szCs w:val="28"/>
          <w:lang w:val="uk-UA"/>
        </w:rPr>
        <w:t>закладу вищої освіти</w:t>
      </w:r>
      <w:r w:rsidRPr="0081058B">
        <w:rPr>
          <w:sz w:val="28"/>
          <w:szCs w:val="28"/>
          <w:lang w:val="uk-UA"/>
        </w:rPr>
        <w:t xml:space="preserve"> (вчена рада структурного підрозд</w:t>
      </w:r>
      <w:r w:rsidRPr="0081058B">
        <w:rPr>
          <w:sz w:val="28"/>
          <w:szCs w:val="28"/>
          <w:lang w:val="uk-UA"/>
        </w:rPr>
        <w:t>і</w:t>
      </w:r>
      <w:r w:rsidRPr="0081058B">
        <w:rPr>
          <w:sz w:val="28"/>
          <w:szCs w:val="28"/>
          <w:lang w:val="uk-UA"/>
        </w:rPr>
        <w:t>лу). Рішення відповідних вчених рад затверджує атестаційна колегія центрального органу виконавчої влади у сфері освіти і науки у порядку, встановленому Кабінетом Міністрів України.</w:t>
      </w:r>
    </w:p>
    <w:p w:rsidR="00306680" w:rsidRPr="0081058B" w:rsidRDefault="00306680" w:rsidP="00D852CD">
      <w:pPr>
        <w:pStyle w:val="40"/>
        <w:keepNext/>
        <w:keepLines/>
        <w:numPr>
          <w:ilvl w:val="1"/>
          <w:numId w:val="6"/>
        </w:numPr>
        <w:shd w:val="clear" w:color="auto" w:fill="auto"/>
        <w:tabs>
          <w:tab w:val="left" w:pos="1214"/>
        </w:tabs>
        <w:spacing w:after="200" w:line="276" w:lineRule="auto"/>
        <w:ind w:firstLine="720"/>
        <w:jc w:val="both"/>
        <w:rPr>
          <w:sz w:val="28"/>
          <w:szCs w:val="28"/>
          <w:lang w:val="uk-UA"/>
        </w:rPr>
      </w:pPr>
      <w:bookmarkStart w:id="15" w:name="bookmark14"/>
      <w:r w:rsidRPr="0081058B">
        <w:rPr>
          <w:sz w:val="28"/>
          <w:szCs w:val="28"/>
          <w:lang w:val="uk-UA"/>
        </w:rPr>
        <w:t>Здобувачі вищої освіти</w:t>
      </w:r>
      <w:bookmarkEnd w:id="15"/>
    </w:p>
    <w:p w:rsidR="00306680" w:rsidRPr="0081058B" w:rsidRDefault="00306680" w:rsidP="00D852CD">
      <w:pPr>
        <w:pStyle w:val="a9"/>
        <w:numPr>
          <w:ilvl w:val="2"/>
          <w:numId w:val="6"/>
        </w:numPr>
        <w:shd w:val="clear" w:color="auto" w:fill="auto"/>
        <w:tabs>
          <w:tab w:val="left" w:pos="1406"/>
        </w:tabs>
        <w:spacing w:after="200" w:line="276" w:lineRule="auto"/>
        <w:ind w:firstLine="720"/>
        <w:jc w:val="both"/>
        <w:rPr>
          <w:sz w:val="28"/>
          <w:szCs w:val="28"/>
          <w:lang w:val="uk-UA"/>
        </w:rPr>
      </w:pPr>
      <w:r w:rsidRPr="0081058B">
        <w:rPr>
          <w:rStyle w:val="11"/>
          <w:sz w:val="28"/>
          <w:szCs w:val="28"/>
          <w:lang w:val="uk-UA"/>
        </w:rPr>
        <w:t>Студент</w:t>
      </w:r>
      <w:r w:rsidRPr="0081058B">
        <w:rPr>
          <w:sz w:val="28"/>
          <w:szCs w:val="28"/>
          <w:lang w:val="uk-UA"/>
        </w:rPr>
        <w:t xml:space="preserve"> - особа, яка зарахована до Університету з метою зд</w:t>
      </w:r>
      <w:r w:rsidRPr="0081058B">
        <w:rPr>
          <w:sz w:val="28"/>
          <w:szCs w:val="28"/>
          <w:lang w:val="uk-UA"/>
        </w:rPr>
        <w:t>о</w:t>
      </w:r>
      <w:r w:rsidRPr="0081058B">
        <w:rPr>
          <w:sz w:val="28"/>
          <w:szCs w:val="28"/>
          <w:lang w:val="uk-UA"/>
        </w:rPr>
        <w:t xml:space="preserve">буття вищої освіти </w:t>
      </w:r>
      <w:r w:rsidR="00362F53">
        <w:rPr>
          <w:color w:val="000000"/>
          <w:shd w:val="clear" w:color="auto" w:fill="FFFFFF"/>
        </w:rPr>
        <w:t>за будь-яким видом та формою здобуття освіти</w:t>
      </w:r>
      <w:r w:rsidR="00362F53">
        <w:rPr>
          <w:color w:val="000000"/>
          <w:shd w:val="clear" w:color="auto" w:fill="FFFFFF"/>
          <w:lang w:val="uk-UA"/>
        </w:rPr>
        <w:t>.</w:t>
      </w:r>
    </w:p>
    <w:p w:rsidR="00306680" w:rsidRPr="0081058B" w:rsidRDefault="00306680" w:rsidP="00D852CD">
      <w:pPr>
        <w:pStyle w:val="a9"/>
        <w:numPr>
          <w:ilvl w:val="2"/>
          <w:numId w:val="6"/>
        </w:numPr>
        <w:shd w:val="clear" w:color="auto" w:fill="auto"/>
        <w:tabs>
          <w:tab w:val="left" w:pos="1397"/>
        </w:tabs>
        <w:spacing w:after="200" w:line="276" w:lineRule="auto"/>
        <w:ind w:firstLine="720"/>
        <w:jc w:val="both"/>
        <w:rPr>
          <w:sz w:val="28"/>
          <w:szCs w:val="28"/>
          <w:lang w:val="uk-UA"/>
        </w:rPr>
      </w:pPr>
      <w:r w:rsidRPr="0081058B">
        <w:rPr>
          <w:rStyle w:val="11"/>
          <w:sz w:val="28"/>
          <w:szCs w:val="28"/>
          <w:lang w:val="uk-UA"/>
        </w:rPr>
        <w:t>Аспірант</w:t>
      </w:r>
      <w:r w:rsidRPr="0081058B">
        <w:rPr>
          <w:sz w:val="28"/>
          <w:szCs w:val="28"/>
          <w:lang w:val="uk-UA"/>
        </w:rPr>
        <w:t xml:space="preserve"> - особа, яка зарахована до Університету для здобуття ступеня доктора філософії.</w:t>
      </w:r>
    </w:p>
    <w:p w:rsidR="00306680" w:rsidRPr="0081058B" w:rsidRDefault="00306680" w:rsidP="00D852CD">
      <w:pPr>
        <w:pStyle w:val="a9"/>
        <w:numPr>
          <w:ilvl w:val="2"/>
          <w:numId w:val="6"/>
        </w:numPr>
        <w:shd w:val="clear" w:color="auto" w:fill="auto"/>
        <w:tabs>
          <w:tab w:val="left" w:pos="1402"/>
        </w:tabs>
        <w:spacing w:after="200" w:line="276" w:lineRule="auto"/>
        <w:ind w:firstLine="720"/>
        <w:jc w:val="both"/>
        <w:rPr>
          <w:sz w:val="28"/>
          <w:szCs w:val="28"/>
          <w:lang w:val="uk-UA"/>
        </w:rPr>
      </w:pPr>
      <w:r w:rsidRPr="0081058B">
        <w:rPr>
          <w:rStyle w:val="11"/>
          <w:sz w:val="28"/>
          <w:szCs w:val="28"/>
          <w:lang w:val="uk-UA"/>
        </w:rPr>
        <w:t>Докторант</w:t>
      </w:r>
      <w:r w:rsidRPr="0081058B">
        <w:rPr>
          <w:sz w:val="28"/>
          <w:szCs w:val="28"/>
          <w:lang w:val="uk-UA"/>
        </w:rPr>
        <w:t xml:space="preserve"> - особа, яка зарахована або прикріплена до Уніве</w:t>
      </w:r>
      <w:r w:rsidRPr="0081058B">
        <w:rPr>
          <w:sz w:val="28"/>
          <w:szCs w:val="28"/>
          <w:lang w:val="uk-UA"/>
        </w:rPr>
        <w:t>р</w:t>
      </w:r>
      <w:r w:rsidRPr="0081058B">
        <w:rPr>
          <w:sz w:val="28"/>
          <w:szCs w:val="28"/>
          <w:lang w:val="uk-UA"/>
        </w:rPr>
        <w:t>ситету для здобуття ступеня доктора наук.</w:t>
      </w:r>
    </w:p>
    <w:p w:rsidR="00362F53" w:rsidRDefault="00306680" w:rsidP="00362F53">
      <w:pPr>
        <w:pStyle w:val="a9"/>
        <w:numPr>
          <w:ilvl w:val="2"/>
          <w:numId w:val="6"/>
        </w:numPr>
        <w:shd w:val="clear" w:color="auto" w:fill="auto"/>
        <w:tabs>
          <w:tab w:val="left" w:pos="1411"/>
        </w:tabs>
        <w:spacing w:after="200" w:line="276" w:lineRule="auto"/>
        <w:ind w:firstLine="720"/>
        <w:jc w:val="both"/>
        <w:rPr>
          <w:sz w:val="28"/>
          <w:szCs w:val="28"/>
          <w:lang w:val="uk-UA"/>
        </w:rPr>
      </w:pPr>
      <w:r w:rsidRPr="0081058B">
        <w:rPr>
          <w:rStyle w:val="11"/>
          <w:sz w:val="28"/>
          <w:szCs w:val="28"/>
          <w:lang w:val="uk-UA"/>
        </w:rPr>
        <w:t>Слухач</w:t>
      </w:r>
      <w:r w:rsidRPr="0081058B">
        <w:rPr>
          <w:sz w:val="28"/>
          <w:szCs w:val="28"/>
          <w:lang w:val="uk-UA"/>
        </w:rPr>
        <w:t xml:space="preserve"> - особа, яка навчається на курсах доуніверситетської, </w:t>
      </w:r>
      <w:r w:rsidRPr="00DA7FDD">
        <w:rPr>
          <w:sz w:val="28"/>
          <w:szCs w:val="28"/>
          <w:lang w:val="uk-UA"/>
        </w:rPr>
        <w:t>індивідуальної або прискореної підготовки, або особа, яка отримує дода</w:t>
      </w:r>
      <w:r w:rsidRPr="00DA7FDD">
        <w:rPr>
          <w:sz w:val="28"/>
          <w:szCs w:val="28"/>
          <w:lang w:val="uk-UA"/>
        </w:rPr>
        <w:t>т</w:t>
      </w:r>
      <w:r w:rsidRPr="00DA7FDD">
        <w:rPr>
          <w:sz w:val="28"/>
          <w:szCs w:val="28"/>
          <w:lang w:val="uk-UA"/>
        </w:rPr>
        <w:t>кові чи окремі освітні послуги, у тому числі за програмами післядипломної освіти</w:t>
      </w:r>
      <w:bookmarkStart w:id="16" w:name="bookmark15"/>
    </w:p>
    <w:p w:rsidR="00362F53" w:rsidRDefault="00362F53" w:rsidP="00362F53">
      <w:pPr>
        <w:pStyle w:val="a9"/>
        <w:shd w:val="clear" w:color="auto" w:fill="auto"/>
        <w:tabs>
          <w:tab w:val="left" w:pos="1411"/>
        </w:tabs>
        <w:spacing w:after="200" w:line="276" w:lineRule="auto"/>
        <w:ind w:firstLine="0"/>
        <w:jc w:val="both"/>
        <w:rPr>
          <w:sz w:val="28"/>
          <w:szCs w:val="28"/>
          <w:lang w:val="uk-UA"/>
        </w:rPr>
      </w:pPr>
    </w:p>
    <w:p w:rsidR="00362F53" w:rsidRDefault="00362F53" w:rsidP="00362F53">
      <w:pPr>
        <w:pStyle w:val="a9"/>
        <w:shd w:val="clear" w:color="auto" w:fill="auto"/>
        <w:tabs>
          <w:tab w:val="left" w:pos="1411"/>
        </w:tabs>
        <w:spacing w:after="200" w:line="276" w:lineRule="auto"/>
        <w:ind w:firstLine="0"/>
        <w:jc w:val="both"/>
        <w:rPr>
          <w:sz w:val="28"/>
          <w:szCs w:val="28"/>
          <w:lang w:val="uk-UA"/>
        </w:rPr>
      </w:pPr>
    </w:p>
    <w:p w:rsidR="00362F53" w:rsidRDefault="00362F53" w:rsidP="00362F53">
      <w:pPr>
        <w:pStyle w:val="a9"/>
        <w:shd w:val="clear" w:color="auto" w:fill="auto"/>
        <w:tabs>
          <w:tab w:val="left" w:pos="1411"/>
        </w:tabs>
        <w:spacing w:after="200" w:line="276" w:lineRule="auto"/>
        <w:ind w:firstLine="0"/>
        <w:jc w:val="both"/>
        <w:rPr>
          <w:sz w:val="28"/>
          <w:szCs w:val="28"/>
          <w:lang w:val="uk-UA"/>
        </w:rPr>
      </w:pPr>
    </w:p>
    <w:p w:rsidR="00306680" w:rsidRPr="00DA7FDD" w:rsidRDefault="00362F53" w:rsidP="00362F53">
      <w:pPr>
        <w:pStyle w:val="a9"/>
        <w:shd w:val="clear" w:color="auto" w:fill="auto"/>
        <w:tabs>
          <w:tab w:val="left" w:pos="1411"/>
        </w:tabs>
        <w:spacing w:after="200" w:line="276" w:lineRule="auto"/>
        <w:ind w:firstLine="0"/>
        <w:jc w:val="center"/>
        <w:rPr>
          <w:b/>
          <w:sz w:val="28"/>
          <w:szCs w:val="28"/>
          <w:lang w:val="uk-UA"/>
        </w:rPr>
      </w:pPr>
      <w:r>
        <w:rPr>
          <w:sz w:val="28"/>
          <w:szCs w:val="28"/>
          <w:lang w:val="uk-UA"/>
        </w:rPr>
        <w:br w:type="page"/>
      </w:r>
      <w:r w:rsidR="00306680" w:rsidRPr="00DA7FDD">
        <w:rPr>
          <w:b/>
          <w:sz w:val="28"/>
          <w:szCs w:val="28"/>
          <w:lang w:val="uk-UA"/>
        </w:rPr>
        <w:lastRenderedPageBreak/>
        <w:t>РОЗДІЛ 4</w:t>
      </w:r>
    </w:p>
    <w:p w:rsidR="00306680" w:rsidRPr="00DA7FDD" w:rsidRDefault="00306680" w:rsidP="00DA7FDD">
      <w:pPr>
        <w:pStyle w:val="40"/>
        <w:keepNext/>
        <w:keepLines/>
        <w:shd w:val="clear" w:color="auto" w:fill="auto"/>
        <w:spacing w:after="200" w:line="276" w:lineRule="auto"/>
        <w:ind w:firstLine="720"/>
        <w:rPr>
          <w:b/>
          <w:sz w:val="28"/>
          <w:szCs w:val="28"/>
          <w:lang w:val="uk-UA"/>
        </w:rPr>
      </w:pPr>
      <w:r w:rsidRPr="00DA7FDD">
        <w:rPr>
          <w:b/>
          <w:sz w:val="28"/>
          <w:szCs w:val="28"/>
          <w:lang w:val="uk-UA"/>
        </w:rPr>
        <w:t>РІВНІ ТА СТУПЕНІ ВИЩОЇ ОСВІТИ</w:t>
      </w:r>
      <w:bookmarkEnd w:id="16"/>
      <w:r w:rsidR="00574506">
        <w:rPr>
          <w:b/>
          <w:sz w:val="28"/>
          <w:szCs w:val="28"/>
          <w:lang w:val="uk-UA"/>
        </w:rPr>
        <w:t>. ОСВІТНІ ПРОГРАМИ</w:t>
      </w:r>
    </w:p>
    <w:p w:rsidR="00306680" w:rsidRPr="00DA7FDD" w:rsidRDefault="00306680" w:rsidP="00D852CD">
      <w:pPr>
        <w:pStyle w:val="40"/>
        <w:keepNext/>
        <w:keepLines/>
        <w:shd w:val="clear" w:color="auto" w:fill="auto"/>
        <w:spacing w:after="200" w:line="276" w:lineRule="auto"/>
        <w:ind w:firstLine="720"/>
        <w:jc w:val="both"/>
        <w:rPr>
          <w:sz w:val="28"/>
          <w:szCs w:val="28"/>
          <w:lang w:val="uk-UA"/>
        </w:rPr>
      </w:pPr>
      <w:bookmarkStart w:id="17" w:name="bookmark16"/>
      <w:r w:rsidRPr="00DA7FDD">
        <w:rPr>
          <w:sz w:val="28"/>
          <w:szCs w:val="28"/>
          <w:lang w:val="uk-UA"/>
        </w:rPr>
        <w:t>4.1. Рівні вищої освіти</w:t>
      </w:r>
      <w:bookmarkEnd w:id="17"/>
    </w:p>
    <w:p w:rsidR="00306680" w:rsidRPr="00DA7FDD" w:rsidRDefault="00306680" w:rsidP="00D852CD">
      <w:pPr>
        <w:pStyle w:val="a9"/>
        <w:shd w:val="clear" w:color="auto" w:fill="auto"/>
        <w:spacing w:after="200" w:line="276" w:lineRule="auto"/>
        <w:ind w:firstLine="720"/>
        <w:jc w:val="both"/>
        <w:rPr>
          <w:sz w:val="28"/>
          <w:szCs w:val="28"/>
          <w:lang w:val="uk-UA"/>
        </w:rPr>
      </w:pPr>
      <w:r w:rsidRPr="00DA7FDD">
        <w:rPr>
          <w:sz w:val="28"/>
          <w:szCs w:val="28"/>
          <w:lang w:val="uk-UA"/>
        </w:rPr>
        <w:t xml:space="preserve">Підготовка фахівців з вищою освітою в </w:t>
      </w:r>
      <w:r>
        <w:rPr>
          <w:sz w:val="28"/>
          <w:szCs w:val="28"/>
          <w:lang w:val="uk-UA"/>
        </w:rPr>
        <w:t xml:space="preserve">Університеті </w:t>
      </w:r>
      <w:r w:rsidRPr="00DA7FDD">
        <w:rPr>
          <w:sz w:val="28"/>
          <w:szCs w:val="28"/>
          <w:lang w:val="uk-UA"/>
        </w:rPr>
        <w:t>здійснюється навчальними підрозді</w:t>
      </w:r>
      <w:r>
        <w:rPr>
          <w:sz w:val="28"/>
          <w:szCs w:val="28"/>
          <w:lang w:val="uk-UA"/>
        </w:rPr>
        <w:t>лами (інститутами,</w:t>
      </w:r>
      <w:r w:rsidRPr="00DA7FDD">
        <w:rPr>
          <w:sz w:val="28"/>
          <w:szCs w:val="28"/>
          <w:lang w:val="uk-UA"/>
        </w:rPr>
        <w:t xml:space="preserve"> кафедрами) за відповідним</w:t>
      </w:r>
      <w:r>
        <w:rPr>
          <w:sz w:val="28"/>
          <w:szCs w:val="28"/>
          <w:lang w:val="uk-UA"/>
        </w:rPr>
        <w:t>и осв</w:t>
      </w:r>
      <w:r>
        <w:rPr>
          <w:sz w:val="28"/>
          <w:szCs w:val="28"/>
          <w:lang w:val="uk-UA"/>
        </w:rPr>
        <w:t>і</w:t>
      </w:r>
      <w:r>
        <w:rPr>
          <w:sz w:val="28"/>
          <w:szCs w:val="28"/>
          <w:lang w:val="uk-UA"/>
        </w:rPr>
        <w:t>тніми</w:t>
      </w:r>
      <w:r w:rsidRPr="00DA7FDD">
        <w:rPr>
          <w:sz w:val="28"/>
          <w:szCs w:val="28"/>
          <w:lang w:val="uk-UA"/>
        </w:rPr>
        <w:t xml:space="preserve">, освітньо-науковими, науковими програмами на </w:t>
      </w:r>
      <w:r>
        <w:rPr>
          <w:sz w:val="28"/>
          <w:szCs w:val="28"/>
          <w:lang w:val="uk-UA"/>
        </w:rPr>
        <w:t>чотирьох</w:t>
      </w:r>
      <w:r w:rsidRPr="00DA7FDD">
        <w:rPr>
          <w:sz w:val="28"/>
          <w:szCs w:val="28"/>
          <w:lang w:val="uk-UA"/>
        </w:rPr>
        <w:t xml:space="preserve"> рівнях вищої освіти. Здобуття вищої освіти на кожному рівні передбачає успішне виконання особою відповідної освітньої (освітньо-наукової) або наукової програми, що є підставою для присудження відповідного ступеня вищої освіти:</w:t>
      </w:r>
    </w:p>
    <w:p w:rsidR="00306680" w:rsidRPr="00DA7FDD" w:rsidRDefault="00306680" w:rsidP="00D852CD">
      <w:pPr>
        <w:pStyle w:val="a9"/>
        <w:numPr>
          <w:ilvl w:val="3"/>
          <w:numId w:val="6"/>
        </w:numPr>
        <w:shd w:val="clear" w:color="auto" w:fill="auto"/>
        <w:tabs>
          <w:tab w:val="left" w:pos="712"/>
        </w:tabs>
        <w:spacing w:after="200" w:line="276" w:lineRule="auto"/>
        <w:ind w:firstLine="720"/>
        <w:jc w:val="both"/>
        <w:rPr>
          <w:sz w:val="28"/>
          <w:szCs w:val="28"/>
          <w:lang w:val="uk-UA"/>
        </w:rPr>
      </w:pPr>
      <w:r w:rsidRPr="00DA7FDD">
        <w:rPr>
          <w:sz w:val="28"/>
          <w:szCs w:val="28"/>
          <w:lang w:val="uk-UA"/>
        </w:rPr>
        <w:t xml:space="preserve">перший (бакалаврський) рівень - ступінь бакалавра - рівень вищої освіти відповідає </w:t>
      </w:r>
      <w:r w:rsidR="00362F53">
        <w:rPr>
          <w:sz w:val="28"/>
          <w:szCs w:val="28"/>
          <w:lang w:val="uk-UA"/>
        </w:rPr>
        <w:t>сьомом</w:t>
      </w:r>
      <w:r w:rsidRPr="00DA7FDD">
        <w:rPr>
          <w:sz w:val="28"/>
          <w:szCs w:val="28"/>
          <w:lang w:val="uk-UA"/>
        </w:rPr>
        <w:t>у кваліфікаційному рівню Національної рамки кваліфікацій і передбачає здобуття особою теоретичних знань та практичних умінь і навичок, достатніх для успішного виконання професі</w:t>
      </w:r>
      <w:r w:rsidRPr="00DA7FDD">
        <w:rPr>
          <w:sz w:val="28"/>
          <w:szCs w:val="28"/>
          <w:lang w:val="uk-UA"/>
        </w:rPr>
        <w:t>й</w:t>
      </w:r>
      <w:r w:rsidRPr="00DA7FDD">
        <w:rPr>
          <w:sz w:val="28"/>
          <w:szCs w:val="28"/>
          <w:lang w:val="uk-UA"/>
        </w:rPr>
        <w:t>них обов'язків за обраною спеціальністю;</w:t>
      </w:r>
    </w:p>
    <w:p w:rsidR="00306680" w:rsidRPr="00DA7FDD" w:rsidRDefault="00306680" w:rsidP="00A3383E">
      <w:pPr>
        <w:pStyle w:val="a9"/>
        <w:numPr>
          <w:ilvl w:val="3"/>
          <w:numId w:val="6"/>
        </w:numPr>
        <w:shd w:val="clear" w:color="auto" w:fill="auto"/>
        <w:tabs>
          <w:tab w:val="left" w:pos="741"/>
        </w:tabs>
        <w:spacing w:after="200" w:line="276" w:lineRule="auto"/>
        <w:ind w:firstLine="720"/>
        <w:jc w:val="both"/>
        <w:rPr>
          <w:sz w:val="28"/>
          <w:szCs w:val="28"/>
          <w:lang w:val="uk-UA"/>
        </w:rPr>
      </w:pPr>
      <w:r w:rsidRPr="00DA7FDD">
        <w:rPr>
          <w:sz w:val="28"/>
          <w:szCs w:val="28"/>
          <w:lang w:val="uk-UA"/>
        </w:rPr>
        <w:t xml:space="preserve">другий (магістерський) рівень - ступінь магістра - рівень вищої освіти відповідає </w:t>
      </w:r>
      <w:r w:rsidR="00362F53">
        <w:rPr>
          <w:sz w:val="28"/>
          <w:szCs w:val="28"/>
          <w:lang w:val="uk-UA"/>
        </w:rPr>
        <w:t>восьмому</w:t>
      </w:r>
      <w:r w:rsidRPr="00DA7FDD">
        <w:rPr>
          <w:sz w:val="28"/>
          <w:szCs w:val="28"/>
          <w:lang w:val="uk-UA"/>
        </w:rPr>
        <w:t xml:space="preserve"> кваліфікаційному рівню Національної рамки кваліфікацій і передбачає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w:t>
      </w:r>
      <w:r w:rsidRPr="00DA7FDD">
        <w:rPr>
          <w:sz w:val="28"/>
          <w:szCs w:val="28"/>
          <w:lang w:val="uk-UA"/>
        </w:rPr>
        <w:t>с</w:t>
      </w:r>
      <w:r w:rsidRPr="00DA7FDD">
        <w:rPr>
          <w:sz w:val="28"/>
          <w:szCs w:val="28"/>
          <w:lang w:val="uk-UA"/>
        </w:rPr>
        <w:t>ті;</w:t>
      </w:r>
    </w:p>
    <w:p w:rsidR="00A3383E" w:rsidRDefault="00306680" w:rsidP="00A3383E">
      <w:pPr>
        <w:pStyle w:val="a9"/>
        <w:numPr>
          <w:ilvl w:val="3"/>
          <w:numId w:val="6"/>
        </w:numPr>
        <w:shd w:val="clear" w:color="auto" w:fill="auto"/>
        <w:tabs>
          <w:tab w:val="left" w:pos="731"/>
        </w:tabs>
        <w:spacing w:after="200" w:line="276" w:lineRule="auto"/>
        <w:ind w:firstLine="720"/>
        <w:jc w:val="both"/>
        <w:rPr>
          <w:sz w:val="28"/>
          <w:szCs w:val="28"/>
          <w:lang w:val="uk-UA"/>
        </w:rPr>
      </w:pPr>
      <w:r w:rsidRPr="00DA7FDD">
        <w:rPr>
          <w:sz w:val="28"/>
          <w:szCs w:val="28"/>
          <w:lang w:val="uk-UA"/>
        </w:rPr>
        <w:t>третій (освітньо-науковий</w:t>
      </w:r>
      <w:r w:rsidR="00362F53">
        <w:rPr>
          <w:sz w:val="28"/>
          <w:szCs w:val="28"/>
          <w:lang w:val="uk-UA"/>
        </w:rPr>
        <w:t>/</w:t>
      </w:r>
      <w:r w:rsidR="00A3383E">
        <w:rPr>
          <w:sz w:val="28"/>
          <w:szCs w:val="28"/>
          <w:lang w:val="uk-UA"/>
        </w:rPr>
        <w:t>освітньо-творчий</w:t>
      </w:r>
      <w:r w:rsidRPr="00DA7FDD">
        <w:rPr>
          <w:sz w:val="28"/>
          <w:szCs w:val="28"/>
          <w:lang w:val="uk-UA"/>
        </w:rPr>
        <w:t xml:space="preserve">) рівень - ступінь доктора філософії - рівень вищої освіти відповідає </w:t>
      </w:r>
      <w:r w:rsidR="00A3383E">
        <w:rPr>
          <w:sz w:val="28"/>
          <w:szCs w:val="28"/>
          <w:lang w:val="uk-UA"/>
        </w:rPr>
        <w:t>дев’ятому</w:t>
      </w:r>
      <w:r w:rsidRPr="00DA7FDD">
        <w:rPr>
          <w:sz w:val="28"/>
          <w:szCs w:val="28"/>
          <w:lang w:val="uk-UA"/>
        </w:rPr>
        <w:t xml:space="preserve"> кваліфікаці</w:t>
      </w:r>
      <w:r w:rsidRPr="00DA7FDD">
        <w:rPr>
          <w:sz w:val="28"/>
          <w:szCs w:val="28"/>
          <w:lang w:val="uk-UA"/>
        </w:rPr>
        <w:t>й</w:t>
      </w:r>
      <w:r w:rsidRPr="00DA7FDD">
        <w:rPr>
          <w:sz w:val="28"/>
          <w:szCs w:val="28"/>
          <w:lang w:val="uk-UA"/>
        </w:rPr>
        <w:t>ному рівню Національної рамки кваліфікацій</w:t>
      </w:r>
      <w:r w:rsidR="00A3383E">
        <w:rPr>
          <w:sz w:val="28"/>
          <w:szCs w:val="28"/>
          <w:lang w:val="uk-UA"/>
        </w:rPr>
        <w:t>.</w:t>
      </w:r>
    </w:p>
    <w:p w:rsidR="00A3383E" w:rsidRDefault="00A3383E" w:rsidP="00A3383E">
      <w:pPr>
        <w:pStyle w:val="a9"/>
        <w:shd w:val="clear" w:color="auto" w:fill="auto"/>
        <w:tabs>
          <w:tab w:val="left" w:pos="731"/>
        </w:tabs>
        <w:spacing w:after="200" w:line="276" w:lineRule="auto"/>
        <w:ind w:firstLine="720"/>
        <w:jc w:val="both"/>
        <w:rPr>
          <w:sz w:val="28"/>
          <w:szCs w:val="28"/>
          <w:lang w:val="uk-UA"/>
        </w:rPr>
      </w:pPr>
      <w:r w:rsidRPr="00A3383E">
        <w:rPr>
          <w:sz w:val="28"/>
          <w:szCs w:val="28"/>
          <w:lang w:val="uk-UA"/>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w:t>
      </w:r>
      <w:r w:rsidRPr="00A3383E">
        <w:rPr>
          <w:sz w:val="28"/>
          <w:szCs w:val="28"/>
          <w:lang w:val="uk-UA"/>
        </w:rPr>
        <w:t>е</w:t>
      </w:r>
      <w:r w:rsidRPr="00A3383E">
        <w:rPr>
          <w:sz w:val="28"/>
          <w:szCs w:val="28"/>
          <w:lang w:val="uk-UA"/>
        </w:rPr>
        <w:t>тодологією наукової та педагогічної діяльності, а також проведення вла</w:t>
      </w:r>
      <w:r w:rsidRPr="00A3383E">
        <w:rPr>
          <w:sz w:val="28"/>
          <w:szCs w:val="28"/>
          <w:lang w:val="uk-UA"/>
        </w:rPr>
        <w:t>с</w:t>
      </w:r>
      <w:r w:rsidRPr="00A3383E">
        <w:rPr>
          <w:sz w:val="28"/>
          <w:szCs w:val="28"/>
          <w:lang w:val="uk-UA"/>
        </w:rPr>
        <w:t>ного наукового дослідження, результати якого мають наукову новизну, т</w:t>
      </w:r>
      <w:r w:rsidRPr="00A3383E">
        <w:rPr>
          <w:sz w:val="28"/>
          <w:szCs w:val="28"/>
          <w:lang w:val="uk-UA"/>
        </w:rPr>
        <w:t>е</w:t>
      </w:r>
      <w:r w:rsidRPr="00A3383E">
        <w:rPr>
          <w:sz w:val="28"/>
          <w:szCs w:val="28"/>
          <w:lang w:val="uk-UA"/>
        </w:rPr>
        <w:t>оретичне та практичне значення.</w:t>
      </w:r>
    </w:p>
    <w:p w:rsidR="00A3383E" w:rsidRDefault="00A3383E" w:rsidP="00A3383E">
      <w:pPr>
        <w:pStyle w:val="a9"/>
        <w:shd w:val="clear" w:color="auto" w:fill="auto"/>
        <w:tabs>
          <w:tab w:val="left" w:pos="731"/>
        </w:tabs>
        <w:spacing w:after="200" w:line="276" w:lineRule="auto"/>
        <w:ind w:firstLine="720"/>
        <w:jc w:val="both"/>
        <w:rPr>
          <w:sz w:val="28"/>
          <w:szCs w:val="28"/>
          <w:lang w:val="uk-UA"/>
        </w:rPr>
      </w:pPr>
      <w:r w:rsidRPr="00A3383E">
        <w:rPr>
          <w:sz w:val="28"/>
          <w:szCs w:val="28"/>
          <w:lang w:val="uk-UA"/>
        </w:rPr>
        <w:lastRenderedPageBreak/>
        <w:t>Освітньо-творчий рівень вищої освіти передбачає оволодіння мет</w:t>
      </w:r>
      <w:r w:rsidRPr="00A3383E">
        <w:rPr>
          <w:sz w:val="28"/>
          <w:szCs w:val="28"/>
          <w:lang w:val="uk-UA"/>
        </w:rPr>
        <w:t>о</w:t>
      </w:r>
      <w:r w:rsidRPr="00A3383E">
        <w:rPr>
          <w:sz w:val="28"/>
          <w:szCs w:val="28"/>
          <w:lang w:val="uk-UA"/>
        </w:rPr>
        <w:t>дологією мистецької та мистецько-педагогічної діяльності, здійснення с</w:t>
      </w:r>
      <w:r w:rsidRPr="00A3383E">
        <w:rPr>
          <w:sz w:val="28"/>
          <w:szCs w:val="28"/>
          <w:lang w:val="uk-UA"/>
        </w:rPr>
        <w:t>а</w:t>
      </w:r>
      <w:r w:rsidRPr="00A3383E">
        <w:rPr>
          <w:sz w:val="28"/>
          <w:szCs w:val="28"/>
          <w:lang w:val="uk-UA"/>
        </w:rPr>
        <w:t>мостійного творчого мистецького проекту, здобуття практичних навичок продукування нових ідей і розв’язання теоретичних та практичних пр</w:t>
      </w:r>
      <w:r w:rsidRPr="00A3383E">
        <w:rPr>
          <w:sz w:val="28"/>
          <w:szCs w:val="28"/>
          <w:lang w:val="uk-UA"/>
        </w:rPr>
        <w:t>о</w:t>
      </w:r>
      <w:r w:rsidRPr="00A3383E">
        <w:rPr>
          <w:sz w:val="28"/>
          <w:szCs w:val="28"/>
          <w:lang w:val="uk-UA"/>
        </w:rPr>
        <w:t>блем у творчій мистецькій сфері.</w:t>
      </w:r>
    </w:p>
    <w:p w:rsidR="00306680" w:rsidRPr="00DA7FDD" w:rsidRDefault="00306680" w:rsidP="00D852CD">
      <w:pPr>
        <w:pStyle w:val="a9"/>
        <w:shd w:val="clear" w:color="auto" w:fill="auto"/>
        <w:spacing w:after="200" w:line="276" w:lineRule="auto"/>
        <w:ind w:firstLine="720"/>
        <w:jc w:val="both"/>
        <w:rPr>
          <w:sz w:val="28"/>
          <w:szCs w:val="28"/>
          <w:lang w:val="uk-UA"/>
        </w:rPr>
      </w:pPr>
      <w:r w:rsidRPr="00DA7FDD">
        <w:rPr>
          <w:sz w:val="28"/>
          <w:szCs w:val="28"/>
          <w:lang w:val="uk-UA"/>
        </w:rPr>
        <w:t>4. науковий рівень - ступінь доктора наук - вищої освіти відповідає де</w:t>
      </w:r>
      <w:r w:rsidR="00A3383E">
        <w:rPr>
          <w:sz w:val="28"/>
          <w:szCs w:val="28"/>
          <w:lang w:val="uk-UA"/>
        </w:rPr>
        <w:t>сятому</w:t>
      </w:r>
      <w:r w:rsidRPr="00DA7FDD">
        <w:rPr>
          <w:sz w:val="28"/>
          <w:szCs w:val="28"/>
          <w:lang w:val="uk-UA"/>
        </w:rPr>
        <w:t xml:space="preserve"> кваліфікаційному рівню Національної рамки кваліфікацій і п</w:t>
      </w:r>
      <w:r w:rsidRPr="00DA7FDD">
        <w:rPr>
          <w:sz w:val="28"/>
          <w:szCs w:val="28"/>
          <w:lang w:val="uk-UA"/>
        </w:rPr>
        <w:t>е</w:t>
      </w:r>
      <w:r w:rsidRPr="00DA7FDD">
        <w:rPr>
          <w:sz w:val="28"/>
          <w:szCs w:val="28"/>
          <w:lang w:val="uk-UA"/>
        </w:rPr>
        <w:t>редбачає набуття компетентностей з розроблення і впровадження метод</w:t>
      </w:r>
      <w:r w:rsidRPr="00DA7FDD">
        <w:rPr>
          <w:sz w:val="28"/>
          <w:szCs w:val="28"/>
          <w:lang w:val="uk-UA"/>
        </w:rPr>
        <w:t>о</w:t>
      </w:r>
      <w:r w:rsidRPr="00DA7FDD">
        <w:rPr>
          <w:sz w:val="28"/>
          <w:szCs w:val="28"/>
          <w:lang w:val="uk-UA"/>
        </w:rPr>
        <w:t>логії та методики дослідницької роботи, створення нових системоутвор</w:t>
      </w:r>
      <w:r w:rsidRPr="00DA7FDD">
        <w:rPr>
          <w:sz w:val="28"/>
          <w:szCs w:val="28"/>
          <w:lang w:val="uk-UA"/>
        </w:rPr>
        <w:t>ю</w:t>
      </w:r>
      <w:r w:rsidRPr="00DA7FDD">
        <w:rPr>
          <w:sz w:val="28"/>
          <w:szCs w:val="28"/>
          <w:lang w:val="uk-UA"/>
        </w:rPr>
        <w:t>ючих знань та/або прогресивних технологій, розв'язання важливої наукової або прикладної проблеми, яка має загальнонаціональне або світове значе</w:t>
      </w:r>
      <w:r w:rsidRPr="00DA7FDD">
        <w:rPr>
          <w:sz w:val="28"/>
          <w:szCs w:val="28"/>
          <w:lang w:val="uk-UA"/>
        </w:rPr>
        <w:t>н</w:t>
      </w:r>
      <w:r w:rsidRPr="00DA7FDD">
        <w:rPr>
          <w:sz w:val="28"/>
          <w:szCs w:val="28"/>
          <w:lang w:val="uk-UA"/>
        </w:rPr>
        <w:t>ня.</w:t>
      </w:r>
    </w:p>
    <w:p w:rsidR="00306680" w:rsidRPr="00DA7FDD" w:rsidRDefault="00306680" w:rsidP="00D852CD">
      <w:pPr>
        <w:pStyle w:val="a9"/>
        <w:shd w:val="clear" w:color="auto" w:fill="auto"/>
        <w:spacing w:after="200" w:line="276" w:lineRule="auto"/>
        <w:ind w:firstLine="720"/>
        <w:jc w:val="both"/>
        <w:rPr>
          <w:sz w:val="28"/>
          <w:szCs w:val="28"/>
          <w:lang w:val="uk-UA"/>
        </w:rPr>
      </w:pPr>
      <w:r w:rsidRPr="00DA7FDD">
        <w:rPr>
          <w:sz w:val="28"/>
          <w:szCs w:val="28"/>
          <w:lang w:val="uk-UA"/>
        </w:rPr>
        <w:t>Здобуття вищої освіти на кожному рівні вищої освіти передбачає у</w:t>
      </w:r>
      <w:r w:rsidRPr="00DA7FDD">
        <w:rPr>
          <w:sz w:val="28"/>
          <w:szCs w:val="28"/>
          <w:lang w:val="uk-UA"/>
        </w:rPr>
        <w:t>с</w:t>
      </w:r>
      <w:r w:rsidRPr="00DA7FDD">
        <w:rPr>
          <w:sz w:val="28"/>
          <w:szCs w:val="28"/>
          <w:lang w:val="uk-UA"/>
        </w:rPr>
        <w:t>пішне виконання особою відповідної освітньої (освітньої чи освітньо-наукової) або наукової програми, що є підставою для присудження відп</w:t>
      </w:r>
      <w:r w:rsidRPr="00DA7FDD">
        <w:rPr>
          <w:sz w:val="28"/>
          <w:szCs w:val="28"/>
          <w:lang w:val="uk-UA"/>
        </w:rPr>
        <w:t>о</w:t>
      </w:r>
      <w:r w:rsidRPr="00DA7FDD">
        <w:rPr>
          <w:sz w:val="28"/>
          <w:szCs w:val="28"/>
          <w:lang w:val="uk-UA"/>
        </w:rPr>
        <w:t>відного ступеня вищої освіти:</w:t>
      </w:r>
    </w:p>
    <w:p w:rsidR="00306680" w:rsidRPr="00DA7FDD" w:rsidRDefault="00306680" w:rsidP="00D852CD">
      <w:pPr>
        <w:pStyle w:val="40"/>
        <w:keepNext/>
        <w:keepLines/>
        <w:shd w:val="clear" w:color="auto" w:fill="auto"/>
        <w:spacing w:after="200" w:line="276" w:lineRule="auto"/>
        <w:ind w:firstLine="720"/>
        <w:jc w:val="both"/>
        <w:rPr>
          <w:sz w:val="28"/>
          <w:szCs w:val="28"/>
          <w:lang w:val="uk-UA"/>
        </w:rPr>
      </w:pPr>
      <w:bookmarkStart w:id="18" w:name="bookmark17"/>
      <w:r w:rsidRPr="00DA7FDD">
        <w:rPr>
          <w:sz w:val="28"/>
          <w:szCs w:val="28"/>
          <w:lang w:val="uk-UA"/>
        </w:rPr>
        <w:t>4.2. Ступені вищої освіти</w:t>
      </w:r>
      <w:bookmarkEnd w:id="18"/>
    </w:p>
    <w:p w:rsidR="00A3383E" w:rsidRDefault="00A3383E" w:rsidP="00A3383E">
      <w:pPr>
        <w:pStyle w:val="a9"/>
        <w:numPr>
          <w:ilvl w:val="0"/>
          <w:numId w:val="7"/>
        </w:numPr>
        <w:shd w:val="clear" w:color="auto" w:fill="auto"/>
        <w:tabs>
          <w:tab w:val="left" w:pos="1406"/>
        </w:tabs>
        <w:spacing w:after="200" w:line="276" w:lineRule="auto"/>
        <w:ind w:firstLine="720"/>
        <w:jc w:val="both"/>
        <w:rPr>
          <w:rStyle w:val="11"/>
          <w:b w:val="0"/>
          <w:bCs w:val="0"/>
          <w:color w:val="000000"/>
          <w:sz w:val="28"/>
          <w:szCs w:val="28"/>
          <w:shd w:val="clear" w:color="auto" w:fill="auto"/>
          <w:lang w:val="uk-UA"/>
        </w:rPr>
      </w:pPr>
      <w:r w:rsidRPr="00A3383E">
        <w:rPr>
          <w:rStyle w:val="11"/>
          <w:bCs w:val="0"/>
          <w:color w:val="000000"/>
          <w:sz w:val="28"/>
          <w:szCs w:val="28"/>
          <w:shd w:val="clear" w:color="auto" w:fill="auto"/>
          <w:lang w:val="uk-UA"/>
        </w:rPr>
        <w:t>Молодший бакалавр</w:t>
      </w:r>
      <w:r w:rsidRPr="00A3383E">
        <w:rPr>
          <w:rStyle w:val="11"/>
          <w:b w:val="0"/>
          <w:bCs w:val="0"/>
          <w:color w:val="000000"/>
          <w:sz w:val="28"/>
          <w:szCs w:val="28"/>
          <w:shd w:val="clear" w:color="auto" w:fill="auto"/>
          <w:lang w:val="uk-UA"/>
        </w:rPr>
        <w:t xml:space="preserve">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w:t>
      </w:r>
      <w:r w:rsidRPr="00A3383E">
        <w:rPr>
          <w:rStyle w:val="11"/>
          <w:b w:val="0"/>
          <w:bCs w:val="0"/>
          <w:color w:val="000000"/>
          <w:sz w:val="28"/>
          <w:szCs w:val="28"/>
          <w:shd w:val="clear" w:color="auto" w:fill="auto"/>
          <w:lang w:val="uk-UA"/>
        </w:rPr>
        <w:t>и</w:t>
      </w:r>
      <w:r w:rsidRPr="00A3383E">
        <w:rPr>
          <w:rStyle w:val="11"/>
          <w:b w:val="0"/>
          <w:bCs w:val="0"/>
          <w:color w:val="000000"/>
          <w:sz w:val="28"/>
          <w:szCs w:val="28"/>
          <w:shd w:val="clear" w:color="auto" w:fill="auto"/>
          <w:lang w:val="uk-UA"/>
        </w:rPr>
        <w:t>конання здобувачем вищої освіти освітньої програми, обсяг якої становить 120 кредитів ЄКТС. Для здобуття освітнього ступеня молодшого бакалавра на основі фахової передвищої освіти заклад вищої освіти має право визн</w:t>
      </w:r>
      <w:r w:rsidRPr="00A3383E">
        <w:rPr>
          <w:rStyle w:val="11"/>
          <w:b w:val="0"/>
          <w:bCs w:val="0"/>
          <w:color w:val="000000"/>
          <w:sz w:val="28"/>
          <w:szCs w:val="28"/>
          <w:shd w:val="clear" w:color="auto" w:fill="auto"/>
          <w:lang w:val="uk-UA"/>
        </w:rPr>
        <w:t>а</w:t>
      </w:r>
      <w:r w:rsidRPr="00A3383E">
        <w:rPr>
          <w:rStyle w:val="11"/>
          <w:b w:val="0"/>
          <w:bCs w:val="0"/>
          <w:color w:val="000000"/>
          <w:sz w:val="28"/>
          <w:szCs w:val="28"/>
          <w:shd w:val="clear" w:color="auto" w:fill="auto"/>
          <w:lang w:val="uk-UA"/>
        </w:rPr>
        <w:t>ти та перезарахувати кредити ЄКТС, максимальний обсяг яких визначаєт</w:t>
      </w:r>
      <w:r w:rsidRPr="00A3383E">
        <w:rPr>
          <w:rStyle w:val="11"/>
          <w:b w:val="0"/>
          <w:bCs w:val="0"/>
          <w:color w:val="000000"/>
          <w:sz w:val="28"/>
          <w:szCs w:val="28"/>
          <w:shd w:val="clear" w:color="auto" w:fill="auto"/>
          <w:lang w:val="uk-UA"/>
        </w:rPr>
        <w:t>ь</w:t>
      </w:r>
      <w:r w:rsidRPr="00A3383E">
        <w:rPr>
          <w:rStyle w:val="11"/>
          <w:b w:val="0"/>
          <w:bCs w:val="0"/>
          <w:color w:val="000000"/>
          <w:sz w:val="28"/>
          <w:szCs w:val="28"/>
          <w:shd w:val="clear" w:color="auto" w:fill="auto"/>
          <w:lang w:val="uk-UA"/>
        </w:rPr>
        <w:t>ся стандартом вищої освіти.</w:t>
      </w:r>
    </w:p>
    <w:p w:rsidR="00A3383E" w:rsidRPr="00A3383E" w:rsidRDefault="00A3383E" w:rsidP="00A3383E">
      <w:pPr>
        <w:pStyle w:val="a9"/>
        <w:shd w:val="clear" w:color="auto" w:fill="auto"/>
        <w:tabs>
          <w:tab w:val="left" w:pos="1406"/>
        </w:tabs>
        <w:spacing w:after="200" w:line="276" w:lineRule="auto"/>
        <w:ind w:firstLine="720"/>
        <w:jc w:val="both"/>
        <w:rPr>
          <w:rStyle w:val="11"/>
          <w:b w:val="0"/>
          <w:bCs w:val="0"/>
          <w:color w:val="000000"/>
          <w:sz w:val="28"/>
          <w:szCs w:val="28"/>
          <w:shd w:val="clear" w:color="auto" w:fill="auto"/>
          <w:lang w:val="uk-UA"/>
        </w:rPr>
      </w:pPr>
      <w:r w:rsidRPr="00A3383E">
        <w:rPr>
          <w:rStyle w:val="11"/>
          <w:b w:val="0"/>
          <w:bCs w:val="0"/>
          <w:color w:val="000000"/>
          <w:sz w:val="28"/>
          <w:szCs w:val="28"/>
          <w:shd w:val="clear" w:color="auto" w:fill="auto"/>
          <w:lang w:val="uk-UA"/>
        </w:rPr>
        <w:t>Особа має право здобувати ступінь молодшого бакалавра за умови наявності в неї повної загальної середньої освіти.</w:t>
      </w:r>
    </w:p>
    <w:p w:rsidR="00306680" w:rsidRPr="00A3383E" w:rsidRDefault="00306680" w:rsidP="00A3383E">
      <w:pPr>
        <w:pStyle w:val="a9"/>
        <w:numPr>
          <w:ilvl w:val="0"/>
          <w:numId w:val="7"/>
        </w:numPr>
        <w:shd w:val="clear" w:color="auto" w:fill="auto"/>
        <w:tabs>
          <w:tab w:val="left" w:pos="1406"/>
        </w:tabs>
        <w:spacing w:after="200" w:line="276" w:lineRule="auto"/>
        <w:ind w:firstLine="720"/>
        <w:jc w:val="both"/>
        <w:rPr>
          <w:sz w:val="28"/>
          <w:szCs w:val="28"/>
          <w:lang w:val="uk-UA"/>
        </w:rPr>
      </w:pPr>
      <w:r w:rsidRPr="00A3383E">
        <w:rPr>
          <w:rStyle w:val="11"/>
          <w:sz w:val="28"/>
          <w:szCs w:val="28"/>
          <w:lang w:val="uk-UA"/>
        </w:rPr>
        <w:t>Бакалавр</w:t>
      </w:r>
      <w:r w:rsidRPr="00A3383E">
        <w:rPr>
          <w:sz w:val="28"/>
          <w:szCs w:val="28"/>
          <w:lang w:val="uk-UA"/>
        </w:rPr>
        <w:t xml:space="preserve"> - </w:t>
      </w:r>
      <w:r w:rsidR="00A3383E" w:rsidRPr="00A3383E">
        <w:rPr>
          <w:sz w:val="28"/>
          <w:szCs w:val="28"/>
          <w:lang w:val="uk-UA"/>
        </w:rPr>
        <w:t>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w:t>
      </w:r>
      <w:r w:rsidR="00A3383E" w:rsidRPr="00A3383E">
        <w:rPr>
          <w:sz w:val="28"/>
          <w:szCs w:val="28"/>
          <w:lang w:val="uk-UA"/>
        </w:rPr>
        <w:t>о</w:t>
      </w:r>
      <w:r w:rsidR="00A3383E" w:rsidRPr="00A3383E">
        <w:rPr>
          <w:sz w:val="28"/>
          <w:szCs w:val="28"/>
          <w:lang w:val="uk-UA"/>
        </w:rPr>
        <w:t>грами, обсяг якої становить 180-240 кредитів ЄКТС. Для здобуття осві</w:t>
      </w:r>
      <w:r w:rsidR="00A3383E" w:rsidRPr="00A3383E">
        <w:rPr>
          <w:sz w:val="28"/>
          <w:szCs w:val="28"/>
          <w:lang w:val="uk-UA"/>
        </w:rPr>
        <w:t>т</w:t>
      </w:r>
      <w:r w:rsidR="00A3383E" w:rsidRPr="00A3383E">
        <w:rPr>
          <w:sz w:val="28"/>
          <w:szCs w:val="28"/>
          <w:lang w:val="uk-UA"/>
        </w:rPr>
        <w:t>нього ступеня бакалавра на основі освітнього ступеня молодшого бакала</w:t>
      </w:r>
      <w:r w:rsidR="00A3383E" w:rsidRPr="00A3383E">
        <w:rPr>
          <w:sz w:val="28"/>
          <w:szCs w:val="28"/>
          <w:lang w:val="uk-UA"/>
        </w:rPr>
        <w:t>в</w:t>
      </w:r>
      <w:r w:rsidR="00A3383E" w:rsidRPr="00A3383E">
        <w:rPr>
          <w:sz w:val="28"/>
          <w:szCs w:val="28"/>
          <w:lang w:val="uk-UA"/>
        </w:rPr>
        <w:t>ра або на основі фахової передвищої освіти заклад вищої освіти має право визнати та перезарахувати кредити ЄКТС, максимальний обсяг яких в</w:t>
      </w:r>
      <w:r w:rsidR="00A3383E" w:rsidRPr="00A3383E">
        <w:rPr>
          <w:sz w:val="28"/>
          <w:szCs w:val="28"/>
          <w:lang w:val="uk-UA"/>
        </w:rPr>
        <w:t>и</w:t>
      </w:r>
      <w:r w:rsidR="00A3383E" w:rsidRPr="00A3383E">
        <w:rPr>
          <w:sz w:val="28"/>
          <w:szCs w:val="28"/>
          <w:lang w:val="uk-UA"/>
        </w:rPr>
        <w:lastRenderedPageBreak/>
        <w:t>значається стандартом вищої освіти.</w:t>
      </w:r>
      <w:r w:rsidR="00A3383E">
        <w:rPr>
          <w:sz w:val="28"/>
          <w:szCs w:val="28"/>
          <w:lang w:val="uk-UA"/>
        </w:rPr>
        <w:t xml:space="preserve"> </w:t>
      </w:r>
      <w:r w:rsidRPr="00A3383E">
        <w:rPr>
          <w:sz w:val="28"/>
          <w:szCs w:val="28"/>
          <w:lang w:val="uk-UA"/>
        </w:rPr>
        <w:t>Особа має право здобувати ступінь бакалавра за умови наявності в неї повної загальної середньої освіти.</w:t>
      </w:r>
    </w:p>
    <w:p w:rsidR="00306680" w:rsidRPr="00A3383E" w:rsidRDefault="00306680" w:rsidP="00A3383E">
      <w:pPr>
        <w:pStyle w:val="a9"/>
        <w:numPr>
          <w:ilvl w:val="0"/>
          <w:numId w:val="7"/>
        </w:numPr>
        <w:shd w:val="clear" w:color="auto" w:fill="auto"/>
        <w:tabs>
          <w:tab w:val="left" w:pos="1406"/>
        </w:tabs>
        <w:spacing w:after="200" w:line="276" w:lineRule="auto"/>
        <w:ind w:firstLine="720"/>
        <w:jc w:val="both"/>
        <w:rPr>
          <w:sz w:val="28"/>
          <w:szCs w:val="28"/>
          <w:lang w:val="uk-UA"/>
        </w:rPr>
      </w:pPr>
      <w:r w:rsidRPr="00A3383E">
        <w:rPr>
          <w:rStyle w:val="11"/>
          <w:sz w:val="28"/>
          <w:szCs w:val="28"/>
          <w:lang w:val="uk-UA"/>
        </w:rPr>
        <w:t>Магістр</w:t>
      </w:r>
      <w:r w:rsidRPr="00A3383E">
        <w:rPr>
          <w:sz w:val="28"/>
          <w:szCs w:val="28"/>
          <w:lang w:val="uk-UA"/>
        </w:rPr>
        <w:t xml:space="preserve"> - </w:t>
      </w:r>
      <w:r w:rsidR="00A3383E" w:rsidRPr="00A3383E">
        <w:rPr>
          <w:sz w:val="28"/>
          <w:szCs w:val="28"/>
          <w:lang w:val="uk-UA"/>
        </w:rPr>
        <w:t>це освітній ступінь, що здобувається на другому рі</w:t>
      </w:r>
      <w:r w:rsidR="00A3383E" w:rsidRPr="00A3383E">
        <w:rPr>
          <w:sz w:val="28"/>
          <w:szCs w:val="28"/>
          <w:lang w:val="uk-UA"/>
        </w:rPr>
        <w:t>в</w:t>
      </w:r>
      <w:r w:rsidR="00A3383E" w:rsidRPr="00A3383E">
        <w:rPr>
          <w:sz w:val="28"/>
          <w:szCs w:val="28"/>
          <w:lang w:val="uk-UA"/>
        </w:rPr>
        <w:t>ні вищої освіти та присуджується закладом вищої освіти (науковою уст</w:t>
      </w:r>
      <w:r w:rsidR="00A3383E" w:rsidRPr="00A3383E">
        <w:rPr>
          <w:sz w:val="28"/>
          <w:szCs w:val="28"/>
          <w:lang w:val="uk-UA"/>
        </w:rPr>
        <w:t>а</w:t>
      </w:r>
      <w:r w:rsidR="00A3383E" w:rsidRPr="00A3383E">
        <w:rPr>
          <w:sz w:val="28"/>
          <w:szCs w:val="28"/>
          <w:lang w:val="uk-UA"/>
        </w:rPr>
        <w:t>новою) у результаті успішного виконання здобувачем вищої освіти відп</w:t>
      </w:r>
      <w:r w:rsidR="00A3383E" w:rsidRPr="00A3383E">
        <w:rPr>
          <w:sz w:val="28"/>
          <w:szCs w:val="28"/>
          <w:lang w:val="uk-UA"/>
        </w:rPr>
        <w:t>о</w:t>
      </w:r>
      <w:r w:rsidR="00A3383E" w:rsidRPr="00A3383E">
        <w:rPr>
          <w:sz w:val="28"/>
          <w:szCs w:val="28"/>
          <w:lang w:val="uk-UA"/>
        </w:rPr>
        <w:t>відної освітньої програми. 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 Освітньо-наукова програма магістра обов’язково включає дослідницьку (наукову) компоненту обсягом не менше 30 відсотків.</w:t>
      </w:r>
      <w:r w:rsidR="00A3383E">
        <w:rPr>
          <w:sz w:val="28"/>
          <w:szCs w:val="28"/>
          <w:lang w:val="uk-UA"/>
        </w:rPr>
        <w:t xml:space="preserve">  </w:t>
      </w:r>
      <w:r w:rsidRPr="00A3383E">
        <w:rPr>
          <w:sz w:val="28"/>
          <w:szCs w:val="28"/>
          <w:lang w:val="uk-UA"/>
        </w:rPr>
        <w:t>Особа має право здобувати ступінь магістра за умови наявності в неї ступеня бакалавра. Ступінь маг</w:t>
      </w:r>
      <w:r w:rsidRPr="00A3383E">
        <w:rPr>
          <w:sz w:val="28"/>
          <w:szCs w:val="28"/>
          <w:lang w:val="uk-UA"/>
        </w:rPr>
        <w:t>і</w:t>
      </w:r>
      <w:r w:rsidRPr="00A3383E">
        <w:rPr>
          <w:sz w:val="28"/>
          <w:szCs w:val="28"/>
          <w:lang w:val="uk-UA"/>
        </w:rPr>
        <w:t>стра здобувається за освітньо-професійною або освітньо-науковою пр</w:t>
      </w:r>
      <w:r w:rsidRPr="00A3383E">
        <w:rPr>
          <w:sz w:val="28"/>
          <w:szCs w:val="28"/>
          <w:lang w:val="uk-UA"/>
        </w:rPr>
        <w:t>о</w:t>
      </w:r>
      <w:r w:rsidRPr="00A3383E">
        <w:rPr>
          <w:sz w:val="28"/>
          <w:szCs w:val="28"/>
          <w:lang w:val="uk-UA"/>
        </w:rPr>
        <w:t>грамою.</w:t>
      </w:r>
    </w:p>
    <w:p w:rsidR="00A3383E" w:rsidRPr="00A3383E" w:rsidRDefault="00306680" w:rsidP="00A3383E">
      <w:pPr>
        <w:pStyle w:val="a9"/>
        <w:numPr>
          <w:ilvl w:val="0"/>
          <w:numId w:val="7"/>
        </w:numPr>
        <w:tabs>
          <w:tab w:val="left" w:pos="1422"/>
        </w:tabs>
        <w:ind w:firstLine="720"/>
        <w:jc w:val="both"/>
        <w:rPr>
          <w:sz w:val="28"/>
          <w:szCs w:val="28"/>
          <w:lang w:val="uk-UA"/>
        </w:rPr>
      </w:pPr>
      <w:r w:rsidRPr="00DA7FDD">
        <w:rPr>
          <w:rStyle w:val="11"/>
          <w:sz w:val="28"/>
          <w:szCs w:val="28"/>
          <w:lang w:val="uk-UA"/>
        </w:rPr>
        <w:t>Доктор філософії</w:t>
      </w:r>
      <w:r w:rsidRPr="00DA7FDD">
        <w:rPr>
          <w:sz w:val="28"/>
          <w:szCs w:val="28"/>
          <w:lang w:val="uk-UA"/>
        </w:rPr>
        <w:t xml:space="preserve"> - </w:t>
      </w:r>
      <w:r w:rsidR="00A3383E" w:rsidRPr="00A3383E">
        <w:rPr>
          <w:sz w:val="28"/>
          <w:szCs w:val="28"/>
          <w:lang w:val="uk-UA"/>
        </w:rPr>
        <w:t>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w:t>
      </w:r>
      <w:r w:rsidR="00A3383E" w:rsidRPr="00A3383E">
        <w:rPr>
          <w:sz w:val="28"/>
          <w:szCs w:val="28"/>
          <w:lang w:val="uk-UA"/>
        </w:rPr>
        <w:t>е</w:t>
      </w:r>
      <w:r w:rsidR="00A3383E" w:rsidRPr="00A3383E">
        <w:rPr>
          <w:sz w:val="28"/>
          <w:szCs w:val="28"/>
          <w:lang w:val="uk-UA"/>
        </w:rPr>
        <w:t>ціалізованою вченою радою закладу вищої освіти або наукової установи в результаті успішного виконання здобувачем вищої освіти відповідної осв</w:t>
      </w:r>
      <w:r w:rsidR="00A3383E" w:rsidRPr="00A3383E">
        <w:rPr>
          <w:sz w:val="28"/>
          <w:szCs w:val="28"/>
          <w:lang w:val="uk-UA"/>
        </w:rPr>
        <w:t>і</w:t>
      </w:r>
      <w:r w:rsidR="00A3383E" w:rsidRPr="00A3383E">
        <w:rPr>
          <w:sz w:val="28"/>
          <w:szCs w:val="28"/>
          <w:lang w:val="uk-UA"/>
        </w:rPr>
        <w:t>тньо-наукової програми та публічного захисту дисертації у спеціалізованій вченій раді.</w:t>
      </w:r>
    </w:p>
    <w:p w:rsidR="00A3383E" w:rsidRPr="00A3383E" w:rsidRDefault="00A3383E" w:rsidP="00A3383E">
      <w:pPr>
        <w:pStyle w:val="a9"/>
        <w:tabs>
          <w:tab w:val="left" w:pos="1422"/>
        </w:tabs>
        <w:ind w:firstLine="709"/>
        <w:jc w:val="both"/>
        <w:rPr>
          <w:sz w:val="28"/>
          <w:szCs w:val="28"/>
          <w:lang w:val="uk-UA"/>
        </w:rPr>
      </w:pPr>
      <w:r w:rsidRPr="00A3383E">
        <w:rPr>
          <w:sz w:val="28"/>
          <w:szCs w:val="28"/>
          <w:lang w:val="uk-UA"/>
        </w:rPr>
        <w:t>Особа має право здобувати ступінь доктора філософії під час н</w:t>
      </w:r>
      <w:r w:rsidRPr="00A3383E">
        <w:rPr>
          <w:sz w:val="28"/>
          <w:szCs w:val="28"/>
          <w:lang w:val="uk-UA"/>
        </w:rPr>
        <w:t>а</w:t>
      </w:r>
      <w:r w:rsidRPr="00A3383E">
        <w:rPr>
          <w:sz w:val="28"/>
          <w:szCs w:val="28"/>
          <w:lang w:val="uk-UA"/>
        </w:rPr>
        <w:t>вчання в аспірантурі (ад’юнктурі). Особи, які професійно здійснюють на</w:t>
      </w:r>
      <w:r w:rsidRPr="00A3383E">
        <w:rPr>
          <w:sz w:val="28"/>
          <w:szCs w:val="28"/>
          <w:lang w:val="uk-UA"/>
        </w:rPr>
        <w:t>у</w:t>
      </w:r>
      <w:r w:rsidRPr="00A3383E">
        <w:rPr>
          <w:sz w:val="28"/>
          <w:szCs w:val="28"/>
          <w:lang w:val="uk-UA"/>
        </w:rPr>
        <w:t>кову, науково-технічну або науково-педагогічну діяльність за основним місцем роботи, мають право здобувати ступінь доктора філософії поза а</w:t>
      </w:r>
      <w:r w:rsidRPr="00A3383E">
        <w:rPr>
          <w:sz w:val="28"/>
          <w:szCs w:val="28"/>
          <w:lang w:val="uk-UA"/>
        </w:rPr>
        <w:t>с</w:t>
      </w:r>
      <w:r w:rsidRPr="00A3383E">
        <w:rPr>
          <w:sz w:val="28"/>
          <w:szCs w:val="28"/>
          <w:lang w:val="uk-UA"/>
        </w:rPr>
        <w:t>пірантурою, зокрема під час перебування у творчій відпустці, за умови у</w:t>
      </w:r>
      <w:r w:rsidRPr="00A3383E">
        <w:rPr>
          <w:sz w:val="28"/>
          <w:szCs w:val="28"/>
          <w:lang w:val="uk-UA"/>
        </w:rPr>
        <w:t>с</w:t>
      </w:r>
      <w:r w:rsidRPr="00A3383E">
        <w:rPr>
          <w:sz w:val="28"/>
          <w:szCs w:val="28"/>
          <w:lang w:val="uk-UA"/>
        </w:rPr>
        <w:t>пішного виконання відповідної освітньо-наукової програми та публічного захисту дисертації у спеціалізованій вченій раді.</w:t>
      </w:r>
    </w:p>
    <w:p w:rsidR="00A3383E" w:rsidRDefault="00A3383E" w:rsidP="00A3383E">
      <w:pPr>
        <w:pStyle w:val="a9"/>
        <w:tabs>
          <w:tab w:val="left" w:pos="1422"/>
        </w:tabs>
        <w:ind w:firstLine="709"/>
        <w:jc w:val="both"/>
        <w:rPr>
          <w:sz w:val="28"/>
          <w:szCs w:val="28"/>
          <w:lang w:val="uk-UA"/>
        </w:rPr>
      </w:pPr>
      <w:r w:rsidRPr="00A3383E">
        <w:rPr>
          <w:sz w:val="28"/>
          <w:szCs w:val="28"/>
          <w:lang w:val="uk-UA"/>
        </w:rPr>
        <w:t>Нормативний строк підготовки доктора філософії в аспірантурі (ад’юнктурі) становить чотири роки. Обсяг освітньої складової освітньо-наукової програми підготовки доктора філософії становить 30-60 кредитів ЄКТС.</w:t>
      </w:r>
    </w:p>
    <w:p w:rsidR="00A3383E" w:rsidRDefault="00A3383E" w:rsidP="00A3383E">
      <w:pPr>
        <w:pStyle w:val="a9"/>
        <w:tabs>
          <w:tab w:val="left" w:pos="1422"/>
        </w:tabs>
        <w:ind w:firstLine="709"/>
        <w:jc w:val="both"/>
        <w:rPr>
          <w:sz w:val="28"/>
          <w:szCs w:val="28"/>
          <w:lang w:val="uk-UA"/>
        </w:rPr>
      </w:pPr>
      <w:r w:rsidRPr="00A3383E">
        <w:rPr>
          <w:sz w:val="28"/>
          <w:szCs w:val="28"/>
          <w:lang w:val="uk-UA"/>
        </w:rPr>
        <w:lastRenderedPageBreak/>
        <w:t>Наукові установи можуть здійснювати підготовку докторів філософії за власною освітньо-науковою програмою згідно з отриманою ліцензією на відповідну освітню діяльність або за освітньо-науковою програмою, окремі елементи якої забезпечуються іншими науковими установами та/або з</w:t>
      </w:r>
      <w:r w:rsidRPr="00A3383E">
        <w:rPr>
          <w:sz w:val="28"/>
          <w:szCs w:val="28"/>
          <w:lang w:val="uk-UA"/>
        </w:rPr>
        <w:t>а</w:t>
      </w:r>
      <w:r w:rsidRPr="00A3383E">
        <w:rPr>
          <w:sz w:val="28"/>
          <w:szCs w:val="28"/>
          <w:lang w:val="uk-UA"/>
        </w:rPr>
        <w:t>кладами вищої освіти.</w:t>
      </w:r>
    </w:p>
    <w:p w:rsidR="007D1A53" w:rsidRDefault="007D1A53" w:rsidP="00A3383E">
      <w:pPr>
        <w:pStyle w:val="a9"/>
        <w:tabs>
          <w:tab w:val="left" w:pos="1422"/>
        </w:tabs>
        <w:ind w:firstLine="709"/>
        <w:jc w:val="both"/>
        <w:rPr>
          <w:sz w:val="28"/>
          <w:szCs w:val="28"/>
          <w:lang w:val="uk-UA"/>
        </w:rPr>
      </w:pPr>
    </w:p>
    <w:p w:rsidR="00306680" w:rsidRPr="00DA7FDD" w:rsidRDefault="00306680" w:rsidP="00A3383E">
      <w:pPr>
        <w:pStyle w:val="a9"/>
        <w:numPr>
          <w:ilvl w:val="0"/>
          <w:numId w:val="7"/>
        </w:numPr>
        <w:shd w:val="clear" w:color="auto" w:fill="auto"/>
        <w:tabs>
          <w:tab w:val="left" w:pos="1422"/>
        </w:tabs>
        <w:spacing w:after="200" w:line="276" w:lineRule="auto"/>
        <w:ind w:firstLine="720"/>
        <w:jc w:val="both"/>
        <w:rPr>
          <w:sz w:val="28"/>
          <w:szCs w:val="28"/>
          <w:lang w:val="uk-UA"/>
        </w:rPr>
      </w:pPr>
      <w:r w:rsidRPr="00DA7FDD">
        <w:rPr>
          <w:rStyle w:val="11"/>
          <w:sz w:val="28"/>
          <w:szCs w:val="28"/>
          <w:lang w:val="uk-UA"/>
        </w:rPr>
        <w:t>Доктор наук</w:t>
      </w:r>
      <w:r w:rsidRPr="00DA7FDD">
        <w:rPr>
          <w:sz w:val="28"/>
          <w:szCs w:val="28"/>
          <w:lang w:val="uk-UA"/>
        </w:rPr>
        <w:t xml:space="preserve"> - це другий науковий ступінь, що здобувається особою на науковому рівні вищої освіти на основі ступеня доктора філ</w:t>
      </w:r>
      <w:r w:rsidRPr="00DA7FDD">
        <w:rPr>
          <w:sz w:val="28"/>
          <w:szCs w:val="28"/>
          <w:lang w:val="uk-UA"/>
        </w:rPr>
        <w:t>о</w:t>
      </w:r>
      <w:r w:rsidRPr="00DA7FDD">
        <w:rPr>
          <w:sz w:val="28"/>
          <w:szCs w:val="28"/>
          <w:lang w:val="uk-UA"/>
        </w:rPr>
        <w:t>софії і передбачає набуття найвищих компетентностей у галузі розробле</w:t>
      </w:r>
      <w:r w:rsidRPr="00DA7FDD">
        <w:rPr>
          <w:sz w:val="28"/>
          <w:szCs w:val="28"/>
          <w:lang w:val="uk-UA"/>
        </w:rPr>
        <w:t>н</w:t>
      </w:r>
      <w:r w:rsidRPr="00DA7FDD">
        <w:rPr>
          <w:sz w:val="28"/>
          <w:szCs w:val="28"/>
          <w:lang w:val="uk-UA"/>
        </w:rPr>
        <w:t>ня і впровадження методології дослідницької роботи, проведення оригін</w:t>
      </w:r>
      <w:r w:rsidRPr="00DA7FDD">
        <w:rPr>
          <w:sz w:val="28"/>
          <w:szCs w:val="28"/>
          <w:lang w:val="uk-UA"/>
        </w:rPr>
        <w:t>а</w:t>
      </w:r>
      <w:r w:rsidRPr="00DA7FDD">
        <w:rPr>
          <w:sz w:val="28"/>
          <w:szCs w:val="28"/>
          <w:lang w:val="uk-UA"/>
        </w:rPr>
        <w:t>льних досліджень, отримання наукових результатів, які забезпечують ро</w:t>
      </w:r>
      <w:r w:rsidRPr="00DA7FDD">
        <w:rPr>
          <w:sz w:val="28"/>
          <w:szCs w:val="28"/>
          <w:lang w:val="uk-UA"/>
        </w:rPr>
        <w:t>з</w:t>
      </w:r>
      <w:r w:rsidRPr="00DA7FDD">
        <w:rPr>
          <w:sz w:val="28"/>
          <w:szCs w:val="28"/>
          <w:lang w:val="uk-UA"/>
        </w:rPr>
        <w:t>в'язання важливої теоретичної або прикладної проблеми, мають загальн</w:t>
      </w:r>
      <w:r w:rsidRPr="00DA7FDD">
        <w:rPr>
          <w:sz w:val="28"/>
          <w:szCs w:val="28"/>
          <w:lang w:val="uk-UA"/>
        </w:rPr>
        <w:t>о</w:t>
      </w:r>
      <w:r w:rsidRPr="00DA7FDD">
        <w:rPr>
          <w:sz w:val="28"/>
          <w:szCs w:val="28"/>
          <w:lang w:val="uk-UA"/>
        </w:rPr>
        <w:t>національне або світове значення та опубліковані в наукових виданнях. Ступінь доктора наук присуджується спеціалізованою вченою радою в</w:t>
      </w:r>
      <w:r w:rsidRPr="00DA7FDD">
        <w:rPr>
          <w:sz w:val="28"/>
          <w:szCs w:val="28"/>
          <w:lang w:val="uk-UA"/>
        </w:rPr>
        <w:t>и</w:t>
      </w:r>
      <w:r w:rsidRPr="00DA7FDD">
        <w:rPr>
          <w:sz w:val="28"/>
          <w:szCs w:val="28"/>
          <w:lang w:val="uk-UA"/>
        </w:rPr>
        <w:t>щого навчального закладу за результатами публічного захисту наукових досягнень у вигляді дисертації або опублікованої монографії, або за суку</w:t>
      </w:r>
      <w:r w:rsidRPr="00DA7FDD">
        <w:rPr>
          <w:sz w:val="28"/>
          <w:szCs w:val="28"/>
          <w:lang w:val="uk-UA"/>
        </w:rPr>
        <w:t>п</w:t>
      </w:r>
      <w:r w:rsidRPr="00DA7FDD">
        <w:rPr>
          <w:sz w:val="28"/>
          <w:szCs w:val="28"/>
          <w:lang w:val="uk-UA"/>
        </w:rPr>
        <w:t>ністю статей, опублікованих у вітчизняних і міжнародних рецензованих фахових виданнях, перелік яких затверджується центральним органом в</w:t>
      </w:r>
      <w:r w:rsidRPr="00DA7FDD">
        <w:rPr>
          <w:sz w:val="28"/>
          <w:szCs w:val="28"/>
          <w:lang w:val="uk-UA"/>
        </w:rPr>
        <w:t>и</w:t>
      </w:r>
      <w:r w:rsidRPr="00DA7FDD">
        <w:rPr>
          <w:sz w:val="28"/>
          <w:szCs w:val="28"/>
          <w:lang w:val="uk-UA"/>
        </w:rPr>
        <w:t>конавчої влади у сфері освіти і науки.</w:t>
      </w:r>
    </w:p>
    <w:p w:rsidR="00306680" w:rsidRPr="00DA7FDD" w:rsidRDefault="00306680" w:rsidP="00A3383E">
      <w:pPr>
        <w:pStyle w:val="a9"/>
        <w:shd w:val="clear" w:color="auto" w:fill="auto"/>
        <w:spacing w:after="200" w:line="276" w:lineRule="auto"/>
        <w:ind w:firstLine="720"/>
        <w:jc w:val="both"/>
        <w:rPr>
          <w:sz w:val="28"/>
          <w:szCs w:val="28"/>
          <w:lang w:val="uk-UA"/>
        </w:rPr>
      </w:pPr>
      <w:r w:rsidRPr="00DA7FDD">
        <w:rPr>
          <w:sz w:val="28"/>
          <w:szCs w:val="28"/>
          <w:lang w:val="uk-UA"/>
        </w:rPr>
        <w:t>Перехід студентів Університету на програму навчання кожного н</w:t>
      </w:r>
      <w:r w:rsidRPr="00DA7FDD">
        <w:rPr>
          <w:sz w:val="28"/>
          <w:szCs w:val="28"/>
          <w:lang w:val="uk-UA"/>
        </w:rPr>
        <w:t>а</w:t>
      </w:r>
      <w:r w:rsidRPr="00DA7FDD">
        <w:rPr>
          <w:sz w:val="28"/>
          <w:szCs w:val="28"/>
          <w:lang w:val="uk-UA"/>
        </w:rPr>
        <w:t>ступного ступеня здійснюється на конкурсній основі за результатами н</w:t>
      </w:r>
      <w:r w:rsidRPr="00DA7FDD">
        <w:rPr>
          <w:sz w:val="28"/>
          <w:szCs w:val="28"/>
          <w:lang w:val="uk-UA"/>
        </w:rPr>
        <w:t>а</w:t>
      </w:r>
      <w:r w:rsidRPr="00DA7FDD">
        <w:rPr>
          <w:sz w:val="28"/>
          <w:szCs w:val="28"/>
          <w:lang w:val="uk-UA"/>
        </w:rPr>
        <w:t>вчальних досягнень і наукових (творчих) здобутків.</w:t>
      </w:r>
    </w:p>
    <w:p w:rsidR="00306680" w:rsidRPr="00DA7FDD" w:rsidRDefault="00306680" w:rsidP="00A3383E">
      <w:pPr>
        <w:pStyle w:val="a9"/>
        <w:shd w:val="clear" w:color="auto" w:fill="auto"/>
        <w:spacing w:after="200" w:line="276" w:lineRule="auto"/>
        <w:ind w:firstLine="720"/>
        <w:jc w:val="both"/>
        <w:rPr>
          <w:sz w:val="28"/>
          <w:szCs w:val="28"/>
          <w:lang w:val="uk-UA"/>
        </w:rPr>
      </w:pPr>
      <w:r w:rsidRPr="00DA7FDD">
        <w:rPr>
          <w:sz w:val="28"/>
          <w:szCs w:val="28"/>
          <w:lang w:val="uk-UA"/>
        </w:rPr>
        <w:t>Відповідність освітніх послуг Університету державним стандартам освіти визначається через ліцензування, інспектування та акредитації осв</w:t>
      </w:r>
      <w:r w:rsidRPr="00DA7FDD">
        <w:rPr>
          <w:sz w:val="28"/>
          <w:szCs w:val="28"/>
          <w:lang w:val="uk-UA"/>
        </w:rPr>
        <w:t>і</w:t>
      </w:r>
      <w:r w:rsidRPr="00DA7FDD">
        <w:rPr>
          <w:sz w:val="28"/>
          <w:szCs w:val="28"/>
          <w:lang w:val="uk-UA"/>
        </w:rPr>
        <w:t>тніх програм.</w:t>
      </w:r>
    </w:p>
    <w:p w:rsidR="00306680" w:rsidRPr="00660D6F" w:rsidRDefault="00306680" w:rsidP="00D852CD">
      <w:pPr>
        <w:pStyle w:val="40"/>
        <w:keepNext/>
        <w:keepLines/>
        <w:numPr>
          <w:ilvl w:val="0"/>
          <w:numId w:val="8"/>
        </w:numPr>
        <w:shd w:val="clear" w:color="auto" w:fill="auto"/>
        <w:tabs>
          <w:tab w:val="left" w:pos="1210"/>
        </w:tabs>
        <w:spacing w:after="200" w:line="276" w:lineRule="auto"/>
        <w:ind w:firstLine="720"/>
        <w:jc w:val="both"/>
        <w:rPr>
          <w:sz w:val="28"/>
          <w:szCs w:val="28"/>
          <w:lang w:val="uk-UA"/>
        </w:rPr>
      </w:pPr>
      <w:bookmarkStart w:id="19" w:name="bookmark19"/>
      <w:r w:rsidRPr="00660D6F">
        <w:rPr>
          <w:sz w:val="28"/>
          <w:szCs w:val="28"/>
          <w:lang w:val="uk-UA"/>
        </w:rPr>
        <w:t>Навчання іноземців</w:t>
      </w:r>
      <w:bookmarkEnd w:id="19"/>
    </w:p>
    <w:p w:rsidR="00EB45B9" w:rsidRPr="00504DA1" w:rsidRDefault="00EB45B9" w:rsidP="00EB45B9">
      <w:pPr>
        <w:ind w:firstLine="709"/>
        <w:jc w:val="both"/>
        <w:rPr>
          <w:rFonts w:ascii="Times New Roman" w:hAnsi="Times New Roman"/>
          <w:sz w:val="28"/>
          <w:szCs w:val="28"/>
          <w:lang w:val="uk-UA"/>
        </w:rPr>
      </w:pPr>
      <w:bookmarkStart w:id="20" w:name="bookmark20"/>
      <w:r w:rsidRPr="00504DA1">
        <w:rPr>
          <w:rFonts w:ascii="Times New Roman" w:hAnsi="Times New Roman"/>
          <w:sz w:val="28"/>
          <w:szCs w:val="28"/>
          <w:lang w:val="uk-UA"/>
        </w:rPr>
        <w:t xml:space="preserve">4.3.1. Навчання іноземців координується навчально-науковим центром міжнародної освіти і здійснюється за очною (денною) та заочною формами навчання за акредитованими </w:t>
      </w:r>
      <w:r w:rsidR="00B61C6B">
        <w:rPr>
          <w:rFonts w:ascii="Times New Roman" w:hAnsi="Times New Roman"/>
          <w:sz w:val="28"/>
          <w:szCs w:val="28"/>
          <w:lang w:val="uk-UA"/>
        </w:rPr>
        <w:t>освітніми програмами</w:t>
      </w:r>
      <w:r w:rsidRPr="00EB45B9">
        <w:rPr>
          <w:rFonts w:ascii="Times New Roman" w:hAnsi="Times New Roman"/>
          <w:sz w:val="28"/>
          <w:szCs w:val="28"/>
          <w:lang w:val="uk-UA"/>
        </w:rPr>
        <w:t xml:space="preserve"> визначеними Правилами прийому до Університету на підставі документів</w:t>
      </w:r>
      <w:r w:rsidRPr="00504DA1">
        <w:rPr>
          <w:rFonts w:ascii="Times New Roman" w:hAnsi="Times New Roman"/>
          <w:sz w:val="28"/>
          <w:szCs w:val="28"/>
          <w:lang w:val="uk-UA"/>
        </w:rPr>
        <w:t xml:space="preserve"> про попере</w:t>
      </w:r>
      <w:r w:rsidRPr="00504DA1">
        <w:rPr>
          <w:rFonts w:ascii="Times New Roman" w:hAnsi="Times New Roman"/>
          <w:sz w:val="28"/>
          <w:szCs w:val="28"/>
          <w:lang w:val="uk-UA"/>
        </w:rPr>
        <w:t>д</w:t>
      </w:r>
      <w:r w:rsidRPr="00504DA1">
        <w:rPr>
          <w:rFonts w:ascii="Times New Roman" w:hAnsi="Times New Roman"/>
          <w:sz w:val="28"/>
          <w:szCs w:val="28"/>
          <w:lang w:val="uk-UA"/>
        </w:rPr>
        <w:t>ню освіту.</w:t>
      </w:r>
    </w:p>
    <w:p w:rsidR="00B61C6B" w:rsidRDefault="00B61C6B" w:rsidP="00B61C6B">
      <w:pPr>
        <w:ind w:firstLine="709"/>
        <w:jc w:val="both"/>
        <w:rPr>
          <w:rFonts w:ascii="Times New Roman" w:hAnsi="Times New Roman"/>
          <w:sz w:val="28"/>
          <w:szCs w:val="28"/>
          <w:lang w:val="uk-UA"/>
        </w:rPr>
      </w:pPr>
      <w:r>
        <w:rPr>
          <w:rFonts w:ascii="Times New Roman" w:hAnsi="Times New Roman"/>
          <w:sz w:val="28"/>
          <w:szCs w:val="28"/>
          <w:lang w:val="uk-UA"/>
        </w:rPr>
        <w:t>4.3.2</w:t>
      </w:r>
      <w:r w:rsidRPr="00504DA1">
        <w:rPr>
          <w:rFonts w:ascii="Times New Roman" w:hAnsi="Times New Roman"/>
          <w:sz w:val="28"/>
          <w:szCs w:val="28"/>
          <w:lang w:val="uk-UA"/>
        </w:rPr>
        <w:t xml:space="preserve">. Викладання навчальних </w:t>
      </w:r>
      <w:r>
        <w:rPr>
          <w:rFonts w:ascii="Times New Roman" w:hAnsi="Times New Roman"/>
          <w:sz w:val="28"/>
          <w:szCs w:val="28"/>
          <w:lang w:val="uk-UA"/>
        </w:rPr>
        <w:t>дисциплін</w:t>
      </w:r>
      <w:r w:rsidRPr="00504DA1">
        <w:rPr>
          <w:rFonts w:ascii="Times New Roman" w:hAnsi="Times New Roman"/>
          <w:sz w:val="28"/>
          <w:szCs w:val="28"/>
          <w:lang w:val="uk-UA"/>
        </w:rPr>
        <w:t xml:space="preserve"> для іноземних громадян та осіб без громадянства може проводитись українською, російською та ан</w:t>
      </w:r>
      <w:r w:rsidRPr="00504DA1">
        <w:rPr>
          <w:rFonts w:ascii="Times New Roman" w:hAnsi="Times New Roman"/>
          <w:sz w:val="28"/>
          <w:szCs w:val="28"/>
          <w:lang w:val="uk-UA"/>
        </w:rPr>
        <w:t>г</w:t>
      </w:r>
      <w:r w:rsidRPr="00504DA1">
        <w:rPr>
          <w:rFonts w:ascii="Times New Roman" w:hAnsi="Times New Roman"/>
          <w:sz w:val="28"/>
          <w:szCs w:val="28"/>
          <w:lang w:val="uk-UA"/>
        </w:rPr>
        <w:lastRenderedPageBreak/>
        <w:t>лійсь</w:t>
      </w:r>
      <w:r>
        <w:rPr>
          <w:rFonts w:ascii="Times New Roman" w:hAnsi="Times New Roman"/>
          <w:sz w:val="28"/>
          <w:szCs w:val="28"/>
          <w:lang w:val="uk-UA"/>
        </w:rPr>
        <w:t xml:space="preserve">кою мовами за вибором студента </w:t>
      </w:r>
      <w:r w:rsidRPr="00EB45B9">
        <w:rPr>
          <w:rFonts w:ascii="Times New Roman" w:hAnsi="Times New Roman"/>
          <w:sz w:val="28"/>
          <w:szCs w:val="28"/>
          <w:lang w:val="uk-UA"/>
        </w:rPr>
        <w:t>відповідно до укладеного договору про навчання</w:t>
      </w:r>
      <w:r>
        <w:rPr>
          <w:rFonts w:ascii="Times New Roman" w:hAnsi="Times New Roman"/>
          <w:sz w:val="28"/>
          <w:szCs w:val="28"/>
          <w:lang w:val="uk-UA"/>
        </w:rPr>
        <w:t xml:space="preserve"> за обраною освітньою програмою.</w:t>
      </w:r>
    </w:p>
    <w:p w:rsidR="00EB45B9" w:rsidRPr="00504DA1" w:rsidRDefault="00EB45B9" w:rsidP="00EB45B9">
      <w:pPr>
        <w:pStyle w:val="a9"/>
        <w:shd w:val="clear" w:color="auto" w:fill="auto"/>
        <w:spacing w:after="200" w:line="240" w:lineRule="auto"/>
        <w:ind w:firstLine="709"/>
        <w:jc w:val="both"/>
        <w:rPr>
          <w:sz w:val="28"/>
          <w:szCs w:val="28"/>
          <w:lang w:val="uk-UA"/>
        </w:rPr>
      </w:pPr>
      <w:r w:rsidRPr="00504DA1">
        <w:rPr>
          <w:sz w:val="28"/>
          <w:szCs w:val="28"/>
          <w:lang w:val="uk-UA"/>
        </w:rPr>
        <w:t>4.3.</w:t>
      </w:r>
      <w:r w:rsidR="00B61C6B">
        <w:rPr>
          <w:sz w:val="28"/>
          <w:szCs w:val="28"/>
          <w:lang w:val="uk-UA"/>
        </w:rPr>
        <w:t>3. Іноземні</w:t>
      </w:r>
      <w:r w:rsidRPr="00504DA1">
        <w:rPr>
          <w:sz w:val="28"/>
          <w:szCs w:val="28"/>
          <w:lang w:val="uk-UA"/>
        </w:rPr>
        <w:t xml:space="preserve"> громадяни, які зараховані на навчання, залучають</w:t>
      </w:r>
      <w:r w:rsidR="00B61C6B">
        <w:rPr>
          <w:sz w:val="28"/>
          <w:szCs w:val="28"/>
          <w:lang w:val="uk-UA"/>
        </w:rPr>
        <w:t>ся</w:t>
      </w:r>
      <w:r w:rsidRPr="00504DA1">
        <w:rPr>
          <w:sz w:val="28"/>
          <w:szCs w:val="28"/>
          <w:lang w:val="uk-UA"/>
        </w:rPr>
        <w:t xml:space="preserve"> до контингенту студентів Університету, включають</w:t>
      </w:r>
      <w:r w:rsidR="00B61C6B">
        <w:rPr>
          <w:sz w:val="28"/>
          <w:szCs w:val="28"/>
          <w:lang w:val="uk-UA"/>
        </w:rPr>
        <w:t>ся</w:t>
      </w:r>
      <w:r w:rsidRPr="00504DA1">
        <w:rPr>
          <w:sz w:val="28"/>
          <w:szCs w:val="28"/>
          <w:lang w:val="uk-UA"/>
        </w:rPr>
        <w:t xml:space="preserve"> до списків академі</w:t>
      </w:r>
      <w:r w:rsidRPr="00504DA1">
        <w:rPr>
          <w:sz w:val="28"/>
          <w:szCs w:val="28"/>
          <w:lang w:val="uk-UA"/>
        </w:rPr>
        <w:t>ч</w:t>
      </w:r>
      <w:r w:rsidRPr="00504DA1">
        <w:rPr>
          <w:sz w:val="28"/>
          <w:szCs w:val="28"/>
          <w:lang w:val="uk-UA"/>
        </w:rPr>
        <w:t>них груп від</w:t>
      </w:r>
      <w:r w:rsidR="00B61C6B">
        <w:rPr>
          <w:sz w:val="28"/>
          <w:szCs w:val="28"/>
          <w:lang w:val="uk-UA"/>
        </w:rPr>
        <w:t>повідних навчальних підрозділів</w:t>
      </w:r>
      <w:r w:rsidRPr="00504DA1">
        <w:rPr>
          <w:sz w:val="28"/>
          <w:szCs w:val="28"/>
          <w:lang w:val="uk-UA"/>
        </w:rPr>
        <w:t xml:space="preserve"> разом з українськими студе</w:t>
      </w:r>
      <w:r w:rsidRPr="00504DA1">
        <w:rPr>
          <w:sz w:val="28"/>
          <w:szCs w:val="28"/>
          <w:lang w:val="uk-UA"/>
        </w:rPr>
        <w:t>н</w:t>
      </w:r>
      <w:r w:rsidRPr="00504DA1">
        <w:rPr>
          <w:sz w:val="28"/>
          <w:szCs w:val="28"/>
          <w:lang w:val="uk-UA"/>
        </w:rPr>
        <w:t>тами</w:t>
      </w:r>
      <w:r w:rsidR="00B61C6B">
        <w:rPr>
          <w:sz w:val="28"/>
          <w:szCs w:val="28"/>
          <w:lang w:val="uk-UA"/>
        </w:rPr>
        <w:t xml:space="preserve"> за умови навчання державною мовою</w:t>
      </w:r>
      <w:r w:rsidRPr="00504DA1">
        <w:rPr>
          <w:sz w:val="28"/>
          <w:szCs w:val="28"/>
          <w:lang w:val="uk-UA"/>
        </w:rPr>
        <w:t xml:space="preserve">. </w:t>
      </w:r>
    </w:p>
    <w:p w:rsidR="00EB45B9" w:rsidRPr="00504DA1" w:rsidRDefault="00B61C6B" w:rsidP="00EB45B9">
      <w:pPr>
        <w:pStyle w:val="a9"/>
        <w:shd w:val="clear" w:color="auto" w:fill="auto"/>
        <w:spacing w:after="200" w:line="240" w:lineRule="auto"/>
        <w:ind w:firstLine="709"/>
        <w:jc w:val="both"/>
        <w:rPr>
          <w:sz w:val="28"/>
          <w:szCs w:val="28"/>
          <w:lang w:val="uk-UA"/>
        </w:rPr>
      </w:pPr>
      <w:r>
        <w:rPr>
          <w:sz w:val="28"/>
          <w:szCs w:val="28"/>
          <w:lang w:val="uk-UA"/>
        </w:rPr>
        <w:t>4.3.4</w:t>
      </w:r>
      <w:r w:rsidR="00EB45B9" w:rsidRPr="00504DA1">
        <w:rPr>
          <w:sz w:val="28"/>
          <w:szCs w:val="28"/>
          <w:lang w:val="uk-UA"/>
        </w:rPr>
        <w:t>. Для викладання навчальних дисциплін іноземною мовою м</w:t>
      </w:r>
      <w:r w:rsidR="00EB45B9" w:rsidRPr="00504DA1">
        <w:rPr>
          <w:sz w:val="28"/>
          <w:szCs w:val="28"/>
          <w:lang w:val="uk-UA"/>
        </w:rPr>
        <w:t>о</w:t>
      </w:r>
      <w:r w:rsidR="00EB45B9" w:rsidRPr="00504DA1">
        <w:rPr>
          <w:sz w:val="28"/>
          <w:szCs w:val="28"/>
          <w:lang w:val="uk-UA"/>
        </w:rPr>
        <w:t>жуть створюватись окремі групи для іноземних громадян або розроблятись індивідуальні програми. При цьому забезпечується вивчення такими ос</w:t>
      </w:r>
      <w:r w:rsidR="00EB45B9" w:rsidRPr="00504DA1">
        <w:rPr>
          <w:sz w:val="28"/>
          <w:szCs w:val="28"/>
          <w:lang w:val="uk-UA"/>
        </w:rPr>
        <w:t>о</w:t>
      </w:r>
      <w:r w:rsidR="00EB45B9" w:rsidRPr="00504DA1">
        <w:rPr>
          <w:sz w:val="28"/>
          <w:szCs w:val="28"/>
          <w:lang w:val="uk-UA"/>
        </w:rPr>
        <w:t xml:space="preserve">бами державної мови як окремої навчальної дисципліни. </w:t>
      </w:r>
    </w:p>
    <w:p w:rsidR="00EB45B9" w:rsidRPr="00EB45B9" w:rsidRDefault="00EB45B9" w:rsidP="00EB45B9">
      <w:pPr>
        <w:ind w:firstLine="709"/>
        <w:jc w:val="both"/>
        <w:rPr>
          <w:rFonts w:ascii="Times New Roman" w:hAnsi="Times New Roman"/>
          <w:sz w:val="28"/>
          <w:szCs w:val="28"/>
          <w:lang w:val="uk-UA"/>
        </w:rPr>
      </w:pPr>
      <w:r w:rsidRPr="00EB45B9">
        <w:rPr>
          <w:rFonts w:ascii="Times New Roman" w:hAnsi="Times New Roman"/>
          <w:sz w:val="28"/>
          <w:szCs w:val="28"/>
          <w:lang w:val="uk-UA"/>
        </w:rPr>
        <w:t>4.3.5. Іноземці, щодо яких приймальною комісією Університету встановлено необхідність мовної підготовки до основного навчання, пр</w:t>
      </w:r>
      <w:r w:rsidRPr="00EB45B9">
        <w:rPr>
          <w:rFonts w:ascii="Times New Roman" w:hAnsi="Times New Roman"/>
          <w:sz w:val="28"/>
          <w:szCs w:val="28"/>
          <w:lang w:val="uk-UA"/>
        </w:rPr>
        <w:t>о</w:t>
      </w:r>
      <w:r w:rsidRPr="00EB45B9">
        <w:rPr>
          <w:rFonts w:ascii="Times New Roman" w:hAnsi="Times New Roman"/>
          <w:sz w:val="28"/>
          <w:szCs w:val="28"/>
          <w:lang w:val="uk-UA"/>
        </w:rPr>
        <w:t>ходять таку підготовку у підготовчому відділенні для іноземних громадян навчально-наукового центру міжнародної освіти Університету.</w:t>
      </w:r>
    </w:p>
    <w:p w:rsidR="00EB45B9" w:rsidRPr="00504DA1" w:rsidRDefault="00EB45B9" w:rsidP="00EB45B9">
      <w:pPr>
        <w:ind w:firstLine="709"/>
        <w:jc w:val="both"/>
        <w:rPr>
          <w:rFonts w:ascii="Times New Roman" w:hAnsi="Times New Roman"/>
          <w:sz w:val="28"/>
          <w:szCs w:val="28"/>
          <w:lang w:val="uk-UA"/>
        </w:rPr>
      </w:pPr>
      <w:r w:rsidRPr="00EB45B9">
        <w:rPr>
          <w:rFonts w:ascii="Times New Roman" w:hAnsi="Times New Roman"/>
          <w:sz w:val="28"/>
          <w:szCs w:val="28"/>
          <w:lang w:val="uk-UA"/>
        </w:rPr>
        <w:t>4.3.5. Науково-педагогічним працівникам що здійснюють викладання навчальних дисциплін іноземним студентам англійською та російською мовами встановлюються надбавки і доплати визначені чинним законода</w:t>
      </w:r>
      <w:r w:rsidRPr="00EB45B9">
        <w:rPr>
          <w:rFonts w:ascii="Times New Roman" w:hAnsi="Times New Roman"/>
          <w:sz w:val="28"/>
          <w:szCs w:val="28"/>
          <w:lang w:val="uk-UA"/>
        </w:rPr>
        <w:t>в</w:t>
      </w:r>
      <w:r w:rsidRPr="00EB45B9">
        <w:rPr>
          <w:rFonts w:ascii="Times New Roman" w:hAnsi="Times New Roman"/>
          <w:sz w:val="28"/>
          <w:szCs w:val="28"/>
          <w:lang w:val="uk-UA"/>
        </w:rPr>
        <w:t>ством.</w:t>
      </w:r>
      <w:r w:rsidRPr="00504DA1">
        <w:rPr>
          <w:rFonts w:ascii="Times New Roman" w:hAnsi="Times New Roman"/>
          <w:sz w:val="28"/>
          <w:szCs w:val="28"/>
          <w:lang w:val="uk-UA"/>
        </w:rPr>
        <w:t xml:space="preserve">  </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4.3.6. </w:t>
      </w:r>
      <w:r w:rsidRPr="00504DA1">
        <w:rPr>
          <w:rFonts w:ascii="Times New Roman" w:hAnsi="Times New Roman"/>
          <w:sz w:val="28"/>
          <w:szCs w:val="28"/>
          <w:lang w:val="uk-UA"/>
        </w:rPr>
        <w:t>Поточний та підсумковий контроль навчання іноземних студ</w:t>
      </w:r>
      <w:r w:rsidRPr="00504DA1">
        <w:rPr>
          <w:rFonts w:ascii="Times New Roman" w:hAnsi="Times New Roman"/>
          <w:sz w:val="28"/>
          <w:szCs w:val="28"/>
          <w:lang w:val="uk-UA"/>
        </w:rPr>
        <w:t>е</w:t>
      </w:r>
      <w:r w:rsidRPr="00504DA1">
        <w:rPr>
          <w:rFonts w:ascii="Times New Roman" w:hAnsi="Times New Roman"/>
          <w:sz w:val="28"/>
          <w:szCs w:val="28"/>
          <w:lang w:val="uk-UA"/>
        </w:rPr>
        <w:t>нтів забезпечують відповідні деканати навчальних підрозділів, в академі</w:t>
      </w:r>
      <w:r w:rsidRPr="00504DA1">
        <w:rPr>
          <w:rFonts w:ascii="Times New Roman" w:hAnsi="Times New Roman"/>
          <w:sz w:val="28"/>
          <w:szCs w:val="28"/>
          <w:lang w:val="uk-UA"/>
        </w:rPr>
        <w:t>ч</w:t>
      </w:r>
      <w:r w:rsidRPr="00504DA1">
        <w:rPr>
          <w:rFonts w:ascii="Times New Roman" w:hAnsi="Times New Roman"/>
          <w:sz w:val="28"/>
          <w:szCs w:val="28"/>
          <w:lang w:val="uk-UA"/>
        </w:rPr>
        <w:t xml:space="preserve">них групах яких навчаються іноземні студенти. Облік успішності навчання іноземних студентів, ведення навчальної картки студента покладається на деканати.                                                                      </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4.3.7. </w:t>
      </w:r>
      <w:r w:rsidRPr="00504DA1">
        <w:rPr>
          <w:rFonts w:ascii="Times New Roman" w:hAnsi="Times New Roman"/>
          <w:sz w:val="28"/>
          <w:szCs w:val="28"/>
          <w:lang w:val="uk-UA"/>
        </w:rPr>
        <w:t>Зміст освітнього процесу, термін навчання, а також умови пр</w:t>
      </w:r>
      <w:r w:rsidRPr="00504DA1">
        <w:rPr>
          <w:rFonts w:ascii="Times New Roman" w:hAnsi="Times New Roman"/>
          <w:sz w:val="28"/>
          <w:szCs w:val="28"/>
          <w:lang w:val="uk-UA"/>
        </w:rPr>
        <w:t>и</w:t>
      </w:r>
      <w:r w:rsidRPr="00504DA1">
        <w:rPr>
          <w:rFonts w:ascii="Times New Roman" w:hAnsi="Times New Roman"/>
          <w:sz w:val="28"/>
          <w:szCs w:val="28"/>
          <w:lang w:val="uk-UA"/>
        </w:rPr>
        <w:t>своєння іноземному студентові відповідної кваліфікації визначаються ві</w:t>
      </w:r>
      <w:r w:rsidRPr="00504DA1">
        <w:rPr>
          <w:rFonts w:ascii="Times New Roman" w:hAnsi="Times New Roman"/>
          <w:sz w:val="28"/>
          <w:szCs w:val="28"/>
          <w:lang w:val="uk-UA"/>
        </w:rPr>
        <w:t>д</w:t>
      </w:r>
      <w:r w:rsidRPr="00504DA1">
        <w:rPr>
          <w:rFonts w:ascii="Times New Roman" w:hAnsi="Times New Roman"/>
          <w:sz w:val="28"/>
          <w:szCs w:val="28"/>
          <w:lang w:val="uk-UA"/>
        </w:rPr>
        <w:t xml:space="preserve">повідно до </w:t>
      </w:r>
      <w:r w:rsidR="00B61C6B">
        <w:rPr>
          <w:rFonts w:ascii="Times New Roman" w:hAnsi="Times New Roman"/>
          <w:sz w:val="28"/>
          <w:szCs w:val="28"/>
          <w:lang w:val="uk-UA"/>
        </w:rPr>
        <w:t>освітньої програми</w:t>
      </w:r>
      <w:r w:rsidRPr="00504DA1">
        <w:rPr>
          <w:rFonts w:ascii="Times New Roman" w:hAnsi="Times New Roman"/>
          <w:sz w:val="28"/>
          <w:szCs w:val="28"/>
          <w:lang w:val="uk-UA"/>
        </w:rPr>
        <w:t>.</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4.3.8. </w:t>
      </w:r>
      <w:r w:rsidRPr="00504DA1">
        <w:rPr>
          <w:rFonts w:ascii="Times New Roman" w:hAnsi="Times New Roman"/>
          <w:sz w:val="28"/>
          <w:szCs w:val="28"/>
          <w:lang w:val="uk-UA"/>
        </w:rPr>
        <w:t>Іноземні громадяни, які навчаються в Університеті, корист</w:t>
      </w:r>
      <w:r w:rsidRPr="00504DA1">
        <w:rPr>
          <w:rFonts w:ascii="Times New Roman" w:hAnsi="Times New Roman"/>
          <w:sz w:val="28"/>
          <w:szCs w:val="28"/>
          <w:lang w:val="uk-UA"/>
        </w:rPr>
        <w:t>у</w:t>
      </w:r>
      <w:r w:rsidRPr="00504DA1">
        <w:rPr>
          <w:rFonts w:ascii="Times New Roman" w:hAnsi="Times New Roman"/>
          <w:sz w:val="28"/>
          <w:szCs w:val="28"/>
          <w:lang w:val="uk-UA"/>
        </w:rPr>
        <w:t>ються навчальними приміщеннями, читальними залами і бібліотеками, спортивними і культурними комплексами на рівних правах з українськими студентами.</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4.3.9. </w:t>
      </w:r>
      <w:r w:rsidRPr="00504DA1">
        <w:rPr>
          <w:rFonts w:ascii="Times New Roman" w:hAnsi="Times New Roman"/>
          <w:sz w:val="28"/>
          <w:szCs w:val="28"/>
          <w:lang w:val="uk-UA"/>
        </w:rPr>
        <w:t>Умови проживання і медичного обслуговування іноземних громадян визначаються додатковими договорами (контрактами).</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4.3.10. </w:t>
      </w:r>
      <w:r w:rsidRPr="00504DA1">
        <w:rPr>
          <w:rFonts w:ascii="Times New Roman" w:hAnsi="Times New Roman"/>
          <w:sz w:val="28"/>
          <w:szCs w:val="28"/>
          <w:lang w:val="uk-UA"/>
        </w:rPr>
        <w:t>Іноземцям, які завершили навчання, виконали всі вимоги н</w:t>
      </w:r>
      <w:r w:rsidRPr="00504DA1">
        <w:rPr>
          <w:rFonts w:ascii="Times New Roman" w:hAnsi="Times New Roman"/>
          <w:sz w:val="28"/>
          <w:szCs w:val="28"/>
          <w:lang w:val="uk-UA"/>
        </w:rPr>
        <w:t>а</w:t>
      </w:r>
      <w:r w:rsidRPr="00504DA1">
        <w:rPr>
          <w:rFonts w:ascii="Times New Roman" w:hAnsi="Times New Roman"/>
          <w:sz w:val="28"/>
          <w:szCs w:val="28"/>
          <w:lang w:val="uk-UA"/>
        </w:rPr>
        <w:t>вчального плану, та склали атестацію згідно з вимогами освітньо-</w:t>
      </w:r>
      <w:r w:rsidRPr="00504DA1">
        <w:rPr>
          <w:rFonts w:ascii="Times New Roman" w:hAnsi="Times New Roman"/>
          <w:sz w:val="28"/>
          <w:szCs w:val="28"/>
          <w:lang w:val="uk-UA"/>
        </w:rPr>
        <w:lastRenderedPageBreak/>
        <w:t>професійної програми  присвоюється відповідна кваліфікація і видається державний документ про освіту (диплом) та витяг з залікових відомостей.</w:t>
      </w:r>
    </w:p>
    <w:p w:rsidR="00EB45B9" w:rsidRPr="00504DA1" w:rsidRDefault="00EB45B9" w:rsidP="00EB45B9">
      <w:pPr>
        <w:ind w:firstLine="709"/>
        <w:jc w:val="both"/>
        <w:rPr>
          <w:rFonts w:ascii="Times New Roman" w:hAnsi="Times New Roman"/>
          <w:sz w:val="28"/>
          <w:szCs w:val="28"/>
          <w:lang w:val="uk-UA"/>
        </w:rPr>
      </w:pPr>
      <w:r>
        <w:rPr>
          <w:rFonts w:ascii="Times New Roman" w:hAnsi="Times New Roman"/>
          <w:sz w:val="28"/>
          <w:szCs w:val="28"/>
          <w:lang w:val="uk-UA"/>
        </w:rPr>
        <w:t xml:space="preserve">4.3.11. </w:t>
      </w:r>
      <w:r w:rsidRPr="00504DA1">
        <w:rPr>
          <w:rFonts w:ascii="Times New Roman" w:hAnsi="Times New Roman"/>
          <w:sz w:val="28"/>
          <w:szCs w:val="28"/>
          <w:lang w:val="uk-UA"/>
        </w:rPr>
        <w:t>У разі дострокового відрахування з числа студентів видається академічна довідка на вимогу відрахованого.</w:t>
      </w:r>
    </w:p>
    <w:p w:rsidR="00306680" w:rsidRPr="00DA7FDD" w:rsidRDefault="00306680" w:rsidP="00D852CD">
      <w:pPr>
        <w:pStyle w:val="40"/>
        <w:keepNext/>
        <w:keepLines/>
        <w:shd w:val="clear" w:color="auto" w:fill="auto"/>
        <w:spacing w:after="200" w:line="276" w:lineRule="auto"/>
        <w:ind w:firstLine="720"/>
        <w:jc w:val="both"/>
        <w:rPr>
          <w:sz w:val="28"/>
          <w:szCs w:val="28"/>
          <w:lang w:val="uk-UA"/>
        </w:rPr>
      </w:pPr>
      <w:r>
        <w:rPr>
          <w:sz w:val="28"/>
          <w:szCs w:val="28"/>
          <w:lang w:val="uk-UA"/>
        </w:rPr>
        <w:t>4.4</w:t>
      </w:r>
      <w:r w:rsidRPr="00DA7FDD">
        <w:rPr>
          <w:sz w:val="28"/>
          <w:szCs w:val="28"/>
          <w:lang w:val="uk-UA"/>
        </w:rPr>
        <w:t>. Документи про вищу освіту (наукові ступені)</w:t>
      </w:r>
      <w:bookmarkEnd w:id="20"/>
    </w:p>
    <w:p w:rsidR="00306680" w:rsidRPr="00DA7FDD" w:rsidRDefault="00306680" w:rsidP="00D852CD">
      <w:pPr>
        <w:pStyle w:val="a9"/>
        <w:numPr>
          <w:ilvl w:val="2"/>
          <w:numId w:val="20"/>
        </w:numPr>
        <w:shd w:val="clear" w:color="auto" w:fill="auto"/>
        <w:tabs>
          <w:tab w:val="left" w:pos="1422"/>
        </w:tabs>
        <w:spacing w:after="200" w:line="276" w:lineRule="auto"/>
        <w:ind w:left="0" w:firstLine="720"/>
        <w:jc w:val="both"/>
        <w:rPr>
          <w:sz w:val="28"/>
          <w:szCs w:val="28"/>
          <w:lang w:val="uk-UA"/>
        </w:rPr>
      </w:pPr>
      <w:r w:rsidRPr="00DA7FDD">
        <w:rPr>
          <w:sz w:val="28"/>
          <w:szCs w:val="28"/>
          <w:lang w:val="uk-UA"/>
        </w:rPr>
        <w:t>Документ про вищу освіту (науковий ступінь) видається особі, яка успішно виконала відповідну освітню (наукову) програму та пройшла атестацію.</w:t>
      </w:r>
    </w:p>
    <w:p w:rsidR="00306680" w:rsidRPr="00DA7FDD" w:rsidRDefault="00306680" w:rsidP="00D852CD">
      <w:pPr>
        <w:pStyle w:val="a9"/>
        <w:numPr>
          <w:ilvl w:val="2"/>
          <w:numId w:val="20"/>
        </w:numPr>
        <w:shd w:val="clear" w:color="auto" w:fill="auto"/>
        <w:tabs>
          <w:tab w:val="left" w:pos="1426"/>
        </w:tabs>
        <w:spacing w:after="200" w:line="276" w:lineRule="auto"/>
        <w:ind w:left="0" w:firstLine="720"/>
        <w:jc w:val="both"/>
        <w:rPr>
          <w:sz w:val="28"/>
          <w:szCs w:val="28"/>
          <w:lang w:val="uk-UA"/>
        </w:rPr>
      </w:pPr>
      <w:r>
        <w:rPr>
          <w:sz w:val="28"/>
          <w:szCs w:val="28"/>
          <w:lang w:val="uk-UA"/>
        </w:rPr>
        <w:t xml:space="preserve">В </w:t>
      </w:r>
      <w:r w:rsidRPr="00DA7FDD">
        <w:rPr>
          <w:sz w:val="28"/>
          <w:szCs w:val="28"/>
          <w:lang w:val="uk-UA"/>
        </w:rPr>
        <w:t>У</w:t>
      </w:r>
      <w:r>
        <w:rPr>
          <w:sz w:val="28"/>
          <w:szCs w:val="28"/>
          <w:lang w:val="uk-UA"/>
        </w:rPr>
        <w:t>ніверситеті</w:t>
      </w:r>
      <w:r w:rsidRPr="00DA7FDD">
        <w:rPr>
          <w:sz w:val="28"/>
          <w:szCs w:val="28"/>
          <w:lang w:val="uk-UA"/>
        </w:rPr>
        <w:t xml:space="preserve"> встановлюються такі види документів про в</w:t>
      </w:r>
      <w:r w:rsidRPr="00DA7FDD">
        <w:rPr>
          <w:sz w:val="28"/>
          <w:szCs w:val="28"/>
          <w:lang w:val="uk-UA"/>
        </w:rPr>
        <w:t>и</w:t>
      </w:r>
      <w:r w:rsidRPr="00DA7FDD">
        <w:rPr>
          <w:sz w:val="28"/>
          <w:szCs w:val="28"/>
          <w:lang w:val="uk-UA"/>
        </w:rPr>
        <w:t>щу освіту (наукові ступені) за відповідними ступенями:</w:t>
      </w:r>
    </w:p>
    <w:p w:rsidR="00306680" w:rsidRPr="00DA7FDD" w:rsidRDefault="00306680" w:rsidP="00D852CD">
      <w:pPr>
        <w:pStyle w:val="a9"/>
        <w:numPr>
          <w:ilvl w:val="0"/>
          <w:numId w:val="9"/>
        </w:numPr>
        <w:shd w:val="clear" w:color="auto" w:fill="auto"/>
        <w:tabs>
          <w:tab w:val="left" w:pos="1120"/>
        </w:tabs>
        <w:spacing w:after="200" w:line="276" w:lineRule="auto"/>
        <w:ind w:firstLine="720"/>
        <w:jc w:val="both"/>
        <w:rPr>
          <w:sz w:val="28"/>
          <w:szCs w:val="28"/>
          <w:lang w:val="uk-UA"/>
        </w:rPr>
      </w:pPr>
      <w:r w:rsidRPr="00DA7FDD">
        <w:rPr>
          <w:sz w:val="28"/>
          <w:szCs w:val="28"/>
          <w:lang w:val="uk-UA"/>
        </w:rPr>
        <w:t>диплом бакалавра;</w:t>
      </w:r>
    </w:p>
    <w:p w:rsidR="00306680" w:rsidRPr="00DA7FDD" w:rsidRDefault="00306680" w:rsidP="00D852CD">
      <w:pPr>
        <w:pStyle w:val="a9"/>
        <w:numPr>
          <w:ilvl w:val="0"/>
          <w:numId w:val="9"/>
        </w:numPr>
        <w:shd w:val="clear" w:color="auto" w:fill="auto"/>
        <w:tabs>
          <w:tab w:val="left" w:pos="1120"/>
        </w:tabs>
        <w:spacing w:after="200" w:line="276" w:lineRule="auto"/>
        <w:ind w:firstLine="720"/>
        <w:jc w:val="both"/>
        <w:rPr>
          <w:sz w:val="28"/>
          <w:szCs w:val="28"/>
          <w:lang w:val="uk-UA"/>
        </w:rPr>
      </w:pPr>
      <w:r w:rsidRPr="00DA7FDD">
        <w:rPr>
          <w:sz w:val="28"/>
          <w:szCs w:val="28"/>
          <w:lang w:val="uk-UA"/>
        </w:rPr>
        <w:t>диплом магістра;</w:t>
      </w:r>
    </w:p>
    <w:p w:rsidR="00306680" w:rsidRPr="00DA7FDD" w:rsidRDefault="00306680" w:rsidP="00D852CD">
      <w:pPr>
        <w:pStyle w:val="a9"/>
        <w:numPr>
          <w:ilvl w:val="0"/>
          <w:numId w:val="9"/>
        </w:numPr>
        <w:shd w:val="clear" w:color="auto" w:fill="auto"/>
        <w:tabs>
          <w:tab w:val="left" w:pos="1120"/>
        </w:tabs>
        <w:spacing w:after="200" w:line="276" w:lineRule="auto"/>
        <w:ind w:firstLine="720"/>
        <w:jc w:val="both"/>
        <w:rPr>
          <w:sz w:val="28"/>
          <w:szCs w:val="28"/>
          <w:lang w:val="uk-UA"/>
        </w:rPr>
      </w:pPr>
      <w:r w:rsidRPr="00DA7FDD">
        <w:rPr>
          <w:sz w:val="28"/>
          <w:szCs w:val="28"/>
          <w:lang w:val="uk-UA"/>
        </w:rPr>
        <w:t>диплом доктора філософії;</w:t>
      </w:r>
    </w:p>
    <w:p w:rsidR="00306680" w:rsidRPr="00DA7FDD" w:rsidRDefault="00306680" w:rsidP="00D852CD">
      <w:pPr>
        <w:pStyle w:val="a9"/>
        <w:numPr>
          <w:ilvl w:val="0"/>
          <w:numId w:val="9"/>
        </w:numPr>
        <w:shd w:val="clear" w:color="auto" w:fill="auto"/>
        <w:tabs>
          <w:tab w:val="left" w:pos="1120"/>
        </w:tabs>
        <w:spacing w:after="200" w:line="276" w:lineRule="auto"/>
        <w:ind w:firstLine="720"/>
        <w:jc w:val="both"/>
        <w:rPr>
          <w:sz w:val="28"/>
          <w:szCs w:val="28"/>
          <w:lang w:val="uk-UA"/>
        </w:rPr>
      </w:pPr>
      <w:r w:rsidRPr="00DA7FDD">
        <w:rPr>
          <w:sz w:val="28"/>
          <w:szCs w:val="28"/>
          <w:lang w:val="uk-UA"/>
        </w:rPr>
        <w:t>диплом доктора наук.</w:t>
      </w:r>
    </w:p>
    <w:p w:rsidR="00306680" w:rsidRPr="00DA7FDD" w:rsidRDefault="00306680" w:rsidP="00D852CD">
      <w:pPr>
        <w:pStyle w:val="a9"/>
        <w:numPr>
          <w:ilvl w:val="2"/>
          <w:numId w:val="20"/>
        </w:numPr>
        <w:shd w:val="clear" w:color="auto" w:fill="auto"/>
        <w:tabs>
          <w:tab w:val="left" w:pos="1426"/>
        </w:tabs>
        <w:spacing w:after="200" w:line="276" w:lineRule="auto"/>
        <w:ind w:left="0" w:firstLine="720"/>
        <w:jc w:val="both"/>
        <w:rPr>
          <w:sz w:val="28"/>
          <w:szCs w:val="28"/>
          <w:lang w:val="uk-UA"/>
        </w:rPr>
      </w:pPr>
      <w:r>
        <w:rPr>
          <w:sz w:val="28"/>
          <w:szCs w:val="28"/>
          <w:lang w:val="uk-UA"/>
        </w:rPr>
        <w:t>У дипломі бакалавра</w:t>
      </w:r>
      <w:r w:rsidRPr="00DA7FDD">
        <w:rPr>
          <w:sz w:val="28"/>
          <w:szCs w:val="28"/>
          <w:lang w:val="uk-UA"/>
        </w:rPr>
        <w:t xml:space="preserve"> і магістра зазначаються назва вищого н</w:t>
      </w:r>
      <w:r w:rsidRPr="00DA7FDD">
        <w:rPr>
          <w:sz w:val="28"/>
          <w:szCs w:val="28"/>
          <w:lang w:val="uk-UA"/>
        </w:rPr>
        <w:t>а</w:t>
      </w:r>
      <w:r w:rsidRPr="00DA7FDD">
        <w:rPr>
          <w:sz w:val="28"/>
          <w:szCs w:val="28"/>
          <w:lang w:val="uk-UA"/>
        </w:rPr>
        <w:t>вчального закладу, що видав цей документ (у разі здобуття вищої освіти у відокремленому підрозділі вищого навчального закладу - також назва т</w:t>
      </w:r>
      <w:r w:rsidRPr="00DA7FDD">
        <w:rPr>
          <w:sz w:val="28"/>
          <w:szCs w:val="28"/>
          <w:lang w:val="uk-UA"/>
        </w:rPr>
        <w:t>а</w:t>
      </w:r>
      <w:r w:rsidRPr="00DA7FDD">
        <w:rPr>
          <w:sz w:val="28"/>
          <w:szCs w:val="28"/>
          <w:lang w:val="uk-UA"/>
        </w:rPr>
        <w:t>кого підрозділу), а також кваліфікація, що складається з інформації про здобутий особою ступінь вищої освіти, спеціальність та спеціалізацію, та в певних випадках - професійну кваліфікацію.</w:t>
      </w:r>
    </w:p>
    <w:p w:rsidR="00306680" w:rsidRPr="00DA7FDD" w:rsidRDefault="00306680" w:rsidP="00D852CD">
      <w:pPr>
        <w:pStyle w:val="a9"/>
        <w:numPr>
          <w:ilvl w:val="2"/>
          <w:numId w:val="20"/>
        </w:numPr>
        <w:shd w:val="clear" w:color="auto" w:fill="auto"/>
        <w:tabs>
          <w:tab w:val="left" w:pos="1417"/>
        </w:tabs>
        <w:spacing w:after="200" w:line="276" w:lineRule="auto"/>
        <w:ind w:left="0" w:firstLine="720"/>
        <w:jc w:val="both"/>
        <w:rPr>
          <w:sz w:val="28"/>
          <w:szCs w:val="28"/>
          <w:lang w:val="uk-UA"/>
        </w:rPr>
      </w:pPr>
      <w:r w:rsidRPr="00DA7FDD">
        <w:rPr>
          <w:sz w:val="28"/>
          <w:szCs w:val="28"/>
          <w:lang w:val="uk-UA"/>
        </w:rPr>
        <w:t>У дипломі доктора філософії, доктора наук зазначаються назва вищого навчального закладу, в якому здійснювалася підготовка, назва в</w:t>
      </w:r>
      <w:r w:rsidRPr="00DA7FDD">
        <w:rPr>
          <w:sz w:val="28"/>
          <w:szCs w:val="28"/>
          <w:lang w:val="uk-UA"/>
        </w:rPr>
        <w:t>и</w:t>
      </w:r>
      <w:r w:rsidRPr="00DA7FDD">
        <w:rPr>
          <w:sz w:val="28"/>
          <w:szCs w:val="28"/>
          <w:lang w:val="uk-UA"/>
        </w:rPr>
        <w:t>щого навчального закладу, у спеціалізованій вченій раді якого захищено наукові досягнення, а також назва кваліфікації, що складається з інформ</w:t>
      </w:r>
      <w:r w:rsidRPr="00DA7FDD">
        <w:rPr>
          <w:sz w:val="28"/>
          <w:szCs w:val="28"/>
          <w:lang w:val="uk-UA"/>
        </w:rPr>
        <w:t>а</w:t>
      </w:r>
      <w:r w:rsidRPr="00DA7FDD">
        <w:rPr>
          <w:sz w:val="28"/>
          <w:szCs w:val="28"/>
          <w:lang w:val="uk-UA"/>
        </w:rPr>
        <w:t>ції про здобутий особою науковий ступінь, галузь знань та/або спеціал</w:t>
      </w:r>
      <w:r w:rsidRPr="00DA7FDD">
        <w:rPr>
          <w:sz w:val="28"/>
          <w:szCs w:val="28"/>
          <w:lang w:val="uk-UA"/>
        </w:rPr>
        <w:t>ь</w:t>
      </w:r>
      <w:r w:rsidRPr="00DA7FDD">
        <w:rPr>
          <w:sz w:val="28"/>
          <w:szCs w:val="28"/>
          <w:lang w:val="uk-UA"/>
        </w:rPr>
        <w:t>ність.</w:t>
      </w:r>
    </w:p>
    <w:p w:rsidR="00306680" w:rsidRPr="00DA7FDD" w:rsidRDefault="00306680" w:rsidP="00D852CD">
      <w:pPr>
        <w:pStyle w:val="a9"/>
        <w:shd w:val="clear" w:color="auto" w:fill="auto"/>
        <w:spacing w:after="200" w:line="276" w:lineRule="auto"/>
        <w:ind w:firstLine="720"/>
        <w:jc w:val="both"/>
        <w:rPr>
          <w:sz w:val="28"/>
          <w:szCs w:val="28"/>
          <w:lang w:val="uk-UA"/>
        </w:rPr>
      </w:pPr>
      <w:r w:rsidRPr="00DA7FDD">
        <w:rPr>
          <w:sz w:val="28"/>
          <w:szCs w:val="28"/>
          <w:lang w:val="uk-UA"/>
        </w:rPr>
        <w:t>У назві кваліфікації зазначаються ступінь доктора філософії та г</w:t>
      </w:r>
      <w:r w:rsidRPr="00DA7FDD">
        <w:rPr>
          <w:sz w:val="28"/>
          <w:szCs w:val="28"/>
          <w:lang w:val="uk-UA"/>
        </w:rPr>
        <w:t>а</w:t>
      </w:r>
      <w:r w:rsidRPr="00DA7FDD">
        <w:rPr>
          <w:sz w:val="28"/>
          <w:szCs w:val="28"/>
          <w:lang w:val="uk-UA"/>
        </w:rPr>
        <w:t>лузь знань.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306680" w:rsidRPr="00DA7FDD" w:rsidRDefault="00306680" w:rsidP="00D852CD">
      <w:pPr>
        <w:pStyle w:val="a9"/>
        <w:numPr>
          <w:ilvl w:val="2"/>
          <w:numId w:val="20"/>
        </w:numPr>
        <w:shd w:val="clear" w:color="auto" w:fill="auto"/>
        <w:tabs>
          <w:tab w:val="left" w:pos="1412"/>
        </w:tabs>
        <w:spacing w:after="200" w:line="276" w:lineRule="auto"/>
        <w:ind w:left="0" w:firstLine="720"/>
        <w:jc w:val="both"/>
        <w:rPr>
          <w:sz w:val="28"/>
          <w:szCs w:val="28"/>
          <w:lang w:val="uk-UA"/>
        </w:rPr>
      </w:pPr>
      <w:r w:rsidRPr="00DA7FDD">
        <w:rPr>
          <w:sz w:val="28"/>
          <w:szCs w:val="28"/>
          <w:lang w:val="uk-UA"/>
        </w:rPr>
        <w:t>Невід'ємною частиною диплома бакалавра, магістра, доктора філософії є додаток до диплома європейського зразка, що містить структ</w:t>
      </w:r>
      <w:r w:rsidRPr="00DA7FDD">
        <w:rPr>
          <w:sz w:val="28"/>
          <w:szCs w:val="28"/>
          <w:lang w:val="uk-UA"/>
        </w:rPr>
        <w:t>у</w:t>
      </w:r>
      <w:r w:rsidRPr="00DA7FDD">
        <w:rPr>
          <w:sz w:val="28"/>
          <w:szCs w:val="28"/>
          <w:lang w:val="uk-UA"/>
        </w:rPr>
        <w:lastRenderedPageBreak/>
        <w:t>ровану інформацію про завершене навчання. У додатку до диплома мі</w:t>
      </w:r>
      <w:r w:rsidRPr="00DA7FDD">
        <w:rPr>
          <w:sz w:val="28"/>
          <w:szCs w:val="28"/>
          <w:lang w:val="uk-UA"/>
        </w:rPr>
        <w:t>с</w:t>
      </w:r>
      <w:r w:rsidRPr="00DA7FDD">
        <w:rPr>
          <w:sz w:val="28"/>
          <w:szCs w:val="28"/>
          <w:lang w:val="uk-UA"/>
        </w:rPr>
        <w:t>титься інформація про результати навчання особи, що складається з інф</w:t>
      </w:r>
      <w:r w:rsidRPr="00DA7FDD">
        <w:rPr>
          <w:sz w:val="28"/>
          <w:szCs w:val="28"/>
          <w:lang w:val="uk-UA"/>
        </w:rPr>
        <w:t>о</w:t>
      </w:r>
      <w:r w:rsidRPr="00DA7FDD">
        <w:rPr>
          <w:sz w:val="28"/>
          <w:szCs w:val="28"/>
          <w:lang w:val="uk-UA"/>
        </w:rPr>
        <w:t>рмації про назви дисциплін, отримані оцінки і здобуту кількість кредитів ЄКТС, а також відомості про національну систему вищої освіти України.</w:t>
      </w:r>
    </w:p>
    <w:p w:rsidR="00306680" w:rsidRPr="0077687E" w:rsidRDefault="00306680" w:rsidP="00D852CD">
      <w:pPr>
        <w:pStyle w:val="a9"/>
        <w:numPr>
          <w:ilvl w:val="2"/>
          <w:numId w:val="20"/>
        </w:numPr>
        <w:shd w:val="clear" w:color="auto" w:fill="auto"/>
        <w:tabs>
          <w:tab w:val="left" w:pos="1417"/>
        </w:tabs>
        <w:spacing w:after="200" w:line="276" w:lineRule="auto"/>
        <w:ind w:left="0" w:firstLine="720"/>
        <w:jc w:val="both"/>
        <w:rPr>
          <w:sz w:val="28"/>
          <w:szCs w:val="28"/>
          <w:lang w:val="uk-UA"/>
        </w:rPr>
      </w:pPr>
      <w:r w:rsidRPr="0077687E">
        <w:rPr>
          <w:sz w:val="28"/>
          <w:szCs w:val="28"/>
          <w:lang w:val="uk-UA"/>
        </w:rPr>
        <w:t xml:space="preserve">Документи про вищу освіту виготовляє і видає Університет у порядку та за зразком, що визначені законодавством України. </w:t>
      </w:r>
    </w:p>
    <w:p w:rsidR="00306680" w:rsidRDefault="00306680" w:rsidP="0091574C">
      <w:pPr>
        <w:pStyle w:val="a9"/>
        <w:numPr>
          <w:ilvl w:val="2"/>
          <w:numId w:val="20"/>
        </w:numPr>
        <w:tabs>
          <w:tab w:val="left" w:pos="1417"/>
        </w:tabs>
        <w:spacing w:after="200" w:line="276" w:lineRule="auto"/>
        <w:ind w:left="0" w:firstLine="720"/>
        <w:jc w:val="both"/>
        <w:rPr>
          <w:sz w:val="28"/>
          <w:szCs w:val="28"/>
          <w:lang w:val="uk-UA"/>
        </w:rPr>
      </w:pPr>
      <w:r w:rsidRPr="0091574C">
        <w:rPr>
          <w:sz w:val="28"/>
          <w:szCs w:val="28"/>
          <w:lang w:val="uk-UA"/>
        </w:rPr>
        <w:t>У разі здобуття особою вищої освіти за програмою подвійного диплому надається можливість отримання одразу двох дипломів:    диплом бакалавра або магістра Університету згідно обраної спеціальності; дипл</w:t>
      </w:r>
      <w:r w:rsidRPr="0091574C">
        <w:rPr>
          <w:sz w:val="28"/>
          <w:szCs w:val="28"/>
          <w:lang w:val="uk-UA"/>
        </w:rPr>
        <w:t>о</w:t>
      </w:r>
      <w:r w:rsidRPr="0091574C">
        <w:rPr>
          <w:sz w:val="28"/>
          <w:szCs w:val="28"/>
          <w:lang w:val="uk-UA"/>
        </w:rPr>
        <w:t xml:space="preserve">му бакалавра або магістра іноземного університету згідно спеціальності, яка запропонована спільною програмою. </w:t>
      </w:r>
    </w:p>
    <w:p w:rsidR="00306680" w:rsidRDefault="00306680" w:rsidP="0091574C">
      <w:pPr>
        <w:pStyle w:val="a9"/>
        <w:numPr>
          <w:ilvl w:val="2"/>
          <w:numId w:val="20"/>
        </w:numPr>
        <w:shd w:val="clear" w:color="auto" w:fill="auto"/>
        <w:tabs>
          <w:tab w:val="left" w:pos="1422"/>
        </w:tabs>
        <w:spacing w:after="200" w:line="276" w:lineRule="auto"/>
        <w:ind w:left="0" w:firstLine="720"/>
        <w:jc w:val="both"/>
        <w:rPr>
          <w:sz w:val="28"/>
          <w:szCs w:val="28"/>
          <w:lang w:val="uk-UA"/>
        </w:rPr>
      </w:pPr>
      <w:r w:rsidRPr="00853F2D">
        <w:rPr>
          <w:sz w:val="28"/>
          <w:szCs w:val="28"/>
          <w:lang w:val="uk-UA"/>
        </w:rPr>
        <w:t>Інформація про видані дипломи вноситься Університетом до Єдиної державної бази з питань освіти.</w:t>
      </w:r>
    </w:p>
    <w:p w:rsidR="00574506" w:rsidRDefault="00574506" w:rsidP="00574506">
      <w:pPr>
        <w:pStyle w:val="a9"/>
        <w:shd w:val="clear" w:color="auto" w:fill="auto"/>
        <w:tabs>
          <w:tab w:val="left" w:pos="1422"/>
        </w:tabs>
        <w:spacing w:after="200" w:line="276" w:lineRule="auto"/>
        <w:ind w:firstLine="709"/>
        <w:jc w:val="both"/>
        <w:rPr>
          <w:sz w:val="28"/>
          <w:szCs w:val="28"/>
          <w:lang w:val="uk-UA"/>
        </w:rPr>
      </w:pPr>
      <w:r>
        <w:rPr>
          <w:sz w:val="28"/>
          <w:szCs w:val="28"/>
          <w:lang w:val="uk-UA"/>
        </w:rPr>
        <w:t xml:space="preserve">4.5. </w:t>
      </w:r>
      <w:r w:rsidRPr="00574506">
        <w:rPr>
          <w:sz w:val="28"/>
          <w:szCs w:val="28"/>
          <w:lang w:val="uk-UA"/>
        </w:rPr>
        <w:t>Порядок розроблення, затвердження, моніторингу та перегляду освітніх програм</w:t>
      </w:r>
      <w:r>
        <w:rPr>
          <w:sz w:val="28"/>
          <w:szCs w:val="28"/>
          <w:lang w:val="uk-UA"/>
        </w:rPr>
        <w:t>.</w:t>
      </w:r>
    </w:p>
    <w:p w:rsidR="00574506" w:rsidRPr="00574506" w:rsidRDefault="00574506" w:rsidP="00574506">
      <w:pPr>
        <w:pStyle w:val="a9"/>
        <w:shd w:val="clear" w:color="auto" w:fill="auto"/>
        <w:tabs>
          <w:tab w:val="left" w:pos="1422"/>
        </w:tabs>
        <w:spacing w:after="200" w:line="276" w:lineRule="auto"/>
        <w:ind w:left="720" w:firstLine="0"/>
        <w:jc w:val="both"/>
        <w:rPr>
          <w:sz w:val="28"/>
          <w:szCs w:val="28"/>
          <w:lang w:val="uk-UA"/>
        </w:rPr>
      </w:pPr>
      <w:r>
        <w:rPr>
          <w:sz w:val="28"/>
          <w:szCs w:val="28"/>
          <w:lang w:val="uk-UA"/>
        </w:rPr>
        <w:t>4.5.1.</w:t>
      </w:r>
      <w:r w:rsidRPr="00574506">
        <w:rPr>
          <w:sz w:val="28"/>
          <w:szCs w:val="28"/>
          <w:lang w:val="uk-UA"/>
        </w:rPr>
        <w:t xml:space="preserve"> Загальні вимоги до освітніх програм</w:t>
      </w:r>
      <w:r>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Освітні програми є нормативними документами Університету.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Освітня програма — це система освітніх компонентів на відповідн</w:t>
      </w:r>
      <w:r w:rsidRPr="00574506">
        <w:rPr>
          <w:sz w:val="28"/>
          <w:szCs w:val="28"/>
          <w:lang w:val="uk-UA"/>
        </w:rPr>
        <w:t>о</w:t>
      </w:r>
      <w:r w:rsidRPr="00574506">
        <w:rPr>
          <w:sz w:val="28"/>
          <w:szCs w:val="28"/>
          <w:lang w:val="uk-UA"/>
        </w:rPr>
        <w:t>му рівні вищої освіти, що визначає:</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вимоги до рівня освіти осіб, які можуть розпочати навчання за цією програмою;</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 xml:space="preserve">перелік освітніх компонент і логічну послідовність їх вивчення; </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кількість кредитів ЄКТС, не</w:t>
      </w:r>
      <w:r>
        <w:rPr>
          <w:sz w:val="28"/>
          <w:szCs w:val="28"/>
          <w:lang w:val="uk-UA"/>
        </w:rPr>
        <w:t>обхідних для виконання цієї про</w:t>
      </w:r>
      <w:r w:rsidRPr="00574506">
        <w:rPr>
          <w:sz w:val="28"/>
          <w:szCs w:val="28"/>
          <w:lang w:val="uk-UA"/>
        </w:rPr>
        <w:t xml:space="preserve">грами; </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ресурсне забезпечення;</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очікувані результати навчання</w:t>
      </w:r>
      <w:r>
        <w:rPr>
          <w:sz w:val="28"/>
          <w:szCs w:val="28"/>
          <w:lang w:val="uk-UA"/>
        </w:rPr>
        <w:t xml:space="preserve"> (компетентності, знання і умін</w:t>
      </w:r>
      <w:r w:rsidRPr="00574506">
        <w:rPr>
          <w:sz w:val="28"/>
          <w:szCs w:val="28"/>
          <w:lang w:val="uk-UA"/>
        </w:rPr>
        <w:t>ня), якими повинен оволодіти здобувач відповідного ступеня вищої освіти та засоби, методи, критерії їх оцінювання.</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Освітня програма повинна забезпечувати реалізацію цілей вищої освіти, визначених Рекомендаціями Комітету Ради Європи щодо державної відповідальності за вищу</w:t>
      </w:r>
      <w:r>
        <w:rPr>
          <w:sz w:val="28"/>
          <w:szCs w:val="28"/>
          <w:lang w:val="uk-UA"/>
        </w:rPr>
        <w:t xml:space="preserve"> освіту та науково-дослідну дія</w:t>
      </w:r>
      <w:r w:rsidRPr="00574506">
        <w:rPr>
          <w:sz w:val="28"/>
          <w:szCs w:val="28"/>
          <w:lang w:val="uk-UA"/>
        </w:rPr>
        <w:t>льність, а саме, п</w:t>
      </w:r>
      <w:r w:rsidRPr="00574506">
        <w:rPr>
          <w:sz w:val="28"/>
          <w:szCs w:val="28"/>
          <w:lang w:val="uk-UA"/>
        </w:rPr>
        <w:t>і</w:t>
      </w:r>
      <w:r w:rsidRPr="00574506">
        <w:rPr>
          <w:sz w:val="28"/>
          <w:szCs w:val="28"/>
          <w:lang w:val="uk-UA"/>
        </w:rPr>
        <w:t>дготовку здобувачів вищої освіти як активних громадян демократичного суспіль</w:t>
      </w:r>
      <w:r>
        <w:rPr>
          <w:sz w:val="28"/>
          <w:szCs w:val="28"/>
          <w:lang w:val="uk-UA"/>
        </w:rPr>
        <w:t>ства; підготовку до працевлашту</w:t>
      </w:r>
      <w:r w:rsidRPr="00574506">
        <w:rPr>
          <w:sz w:val="28"/>
          <w:szCs w:val="28"/>
          <w:lang w:val="uk-UA"/>
        </w:rPr>
        <w:t>вання та майбутньої кар'єри; під</w:t>
      </w:r>
      <w:r w:rsidRPr="00574506">
        <w:rPr>
          <w:sz w:val="28"/>
          <w:szCs w:val="28"/>
          <w:lang w:val="uk-UA"/>
        </w:rPr>
        <w:t>т</w:t>
      </w:r>
      <w:r w:rsidRPr="00574506">
        <w:rPr>
          <w:sz w:val="28"/>
          <w:szCs w:val="28"/>
          <w:lang w:val="uk-UA"/>
        </w:rPr>
        <w:t>ри</w:t>
      </w:r>
      <w:r>
        <w:rPr>
          <w:sz w:val="28"/>
          <w:szCs w:val="28"/>
          <w:lang w:val="uk-UA"/>
        </w:rPr>
        <w:t>мку особистісного розвитку; по</w:t>
      </w:r>
      <w:r w:rsidRPr="00574506">
        <w:rPr>
          <w:sz w:val="28"/>
          <w:szCs w:val="28"/>
          <w:lang w:val="uk-UA"/>
        </w:rPr>
        <w:t>будови широкої і розвиненої б</w:t>
      </w:r>
      <w:r>
        <w:rPr>
          <w:sz w:val="28"/>
          <w:szCs w:val="28"/>
          <w:lang w:val="uk-UA"/>
        </w:rPr>
        <w:t>ази знань та стимулювання дослі</w:t>
      </w:r>
      <w:r w:rsidRPr="00574506">
        <w:rPr>
          <w:sz w:val="28"/>
          <w:szCs w:val="28"/>
          <w:lang w:val="uk-UA"/>
        </w:rPr>
        <w:t>джень. Освітня програма повинна також забезпеч</w:t>
      </w:r>
      <w:r w:rsidRPr="00574506">
        <w:rPr>
          <w:sz w:val="28"/>
          <w:szCs w:val="28"/>
          <w:lang w:val="uk-UA"/>
        </w:rPr>
        <w:t>у</w:t>
      </w:r>
      <w:r w:rsidRPr="00574506">
        <w:rPr>
          <w:sz w:val="28"/>
          <w:szCs w:val="28"/>
          <w:lang w:val="uk-UA"/>
        </w:rPr>
        <w:lastRenderedPageBreak/>
        <w:t>вати можливість поступового навчального прогресу здобувачів вищої осв</w:t>
      </w:r>
      <w:r w:rsidRPr="00574506">
        <w:rPr>
          <w:sz w:val="28"/>
          <w:szCs w:val="28"/>
          <w:lang w:val="uk-UA"/>
        </w:rPr>
        <w:t>і</w:t>
      </w:r>
      <w:r w:rsidRPr="00574506">
        <w:rPr>
          <w:sz w:val="28"/>
          <w:szCs w:val="28"/>
          <w:lang w:val="uk-UA"/>
        </w:rPr>
        <w:t>ти.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Освітні програми розробляються відповідно до визначених програ</w:t>
      </w:r>
      <w:r w:rsidRPr="00574506">
        <w:rPr>
          <w:sz w:val="28"/>
          <w:szCs w:val="28"/>
          <w:lang w:val="uk-UA"/>
        </w:rPr>
        <w:t>м</w:t>
      </w:r>
      <w:r w:rsidRPr="00574506">
        <w:rPr>
          <w:sz w:val="28"/>
          <w:szCs w:val="28"/>
          <w:lang w:val="uk-UA"/>
        </w:rPr>
        <w:t>них цілей, співзвучних стратегії Університету, на підставі стандартів вищої освіти за кожним</w:t>
      </w:r>
      <w:r>
        <w:rPr>
          <w:sz w:val="28"/>
          <w:szCs w:val="28"/>
          <w:lang w:val="uk-UA"/>
        </w:rPr>
        <w:t xml:space="preserve"> рівнем вищої освіти в межах ко</w:t>
      </w:r>
      <w:r w:rsidRPr="00574506">
        <w:rPr>
          <w:sz w:val="28"/>
          <w:szCs w:val="28"/>
          <w:lang w:val="uk-UA"/>
        </w:rPr>
        <w:t>жної спеціальності або спеціалізації (у випадку їх запровадження) і повинні чітко визначати оч</w:t>
      </w:r>
      <w:r w:rsidRPr="00574506">
        <w:rPr>
          <w:sz w:val="28"/>
          <w:szCs w:val="28"/>
          <w:lang w:val="uk-UA"/>
        </w:rPr>
        <w:t>і</w:t>
      </w:r>
      <w:r w:rsidRPr="00574506">
        <w:rPr>
          <w:sz w:val="28"/>
          <w:szCs w:val="28"/>
          <w:lang w:val="uk-UA"/>
        </w:rPr>
        <w:t>кувані програмні результати навчання.</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Освітні програми мають забезпечити здобуття особами, які навч</w:t>
      </w:r>
      <w:r w:rsidRPr="00574506">
        <w:rPr>
          <w:sz w:val="28"/>
          <w:szCs w:val="28"/>
          <w:lang w:val="uk-UA"/>
        </w:rPr>
        <w:t>а</w:t>
      </w:r>
      <w:r w:rsidRPr="00574506">
        <w:rPr>
          <w:sz w:val="28"/>
          <w:szCs w:val="28"/>
          <w:lang w:val="uk-UA"/>
        </w:rPr>
        <w:t>ються: компетентностей та очікуваних програмних результатів навчання, які визначені стандарто</w:t>
      </w:r>
      <w:r>
        <w:rPr>
          <w:sz w:val="28"/>
          <w:szCs w:val="28"/>
          <w:lang w:val="uk-UA"/>
        </w:rPr>
        <w:t>м вищої освіти для даної спеціа</w:t>
      </w:r>
      <w:r w:rsidRPr="00574506">
        <w:rPr>
          <w:sz w:val="28"/>
          <w:szCs w:val="28"/>
          <w:lang w:val="uk-UA"/>
        </w:rPr>
        <w:t xml:space="preserve">льності, а також компетентностей </w:t>
      </w:r>
      <w:r>
        <w:rPr>
          <w:sz w:val="28"/>
          <w:szCs w:val="28"/>
          <w:lang w:val="uk-UA"/>
        </w:rPr>
        <w:t>та очікуваних програмних резуль</w:t>
      </w:r>
      <w:r w:rsidRPr="00574506">
        <w:rPr>
          <w:sz w:val="28"/>
          <w:szCs w:val="28"/>
          <w:lang w:val="uk-UA"/>
        </w:rPr>
        <w:t>татів навчання, які в</w:t>
      </w:r>
      <w:r w:rsidRPr="00574506">
        <w:rPr>
          <w:sz w:val="28"/>
          <w:szCs w:val="28"/>
          <w:lang w:val="uk-UA"/>
        </w:rPr>
        <w:t>и</w:t>
      </w:r>
      <w:r w:rsidRPr="00574506">
        <w:rPr>
          <w:sz w:val="28"/>
          <w:szCs w:val="28"/>
          <w:lang w:val="uk-UA"/>
        </w:rPr>
        <w:t>значені Уніве</w:t>
      </w:r>
      <w:r>
        <w:rPr>
          <w:sz w:val="28"/>
          <w:szCs w:val="28"/>
          <w:lang w:val="uk-UA"/>
        </w:rPr>
        <w:t>рситетом для цієї освітньої про</w:t>
      </w:r>
      <w:r w:rsidRPr="00574506">
        <w:rPr>
          <w:sz w:val="28"/>
          <w:szCs w:val="28"/>
          <w:lang w:val="uk-UA"/>
        </w:rPr>
        <w:t>грами (спеціалізації).</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Здобуття компетентностей та результатів навчання особами, які н</w:t>
      </w:r>
      <w:r w:rsidRPr="00574506">
        <w:rPr>
          <w:sz w:val="28"/>
          <w:szCs w:val="28"/>
          <w:lang w:val="uk-UA"/>
        </w:rPr>
        <w:t>а</w:t>
      </w:r>
      <w:r w:rsidRPr="00574506">
        <w:rPr>
          <w:sz w:val="28"/>
          <w:szCs w:val="28"/>
          <w:lang w:val="uk-UA"/>
        </w:rPr>
        <w:t>вчаються, відбувається за результатами поступового опанування ними усіх елементів освітньої програми (навчальних дисциплін, практик). Очікувані результати нав</w:t>
      </w:r>
      <w:r>
        <w:rPr>
          <w:sz w:val="28"/>
          <w:szCs w:val="28"/>
          <w:lang w:val="uk-UA"/>
        </w:rPr>
        <w:t>чання з окремих елементів освіт</w:t>
      </w:r>
      <w:r w:rsidRPr="00574506">
        <w:rPr>
          <w:sz w:val="28"/>
          <w:szCs w:val="28"/>
          <w:lang w:val="uk-UA"/>
        </w:rPr>
        <w:t>ньої програми (навчальних дисциплін, практик) є основою для набуття здобувачами вищої освіти компетентнос</w:t>
      </w:r>
      <w:r>
        <w:rPr>
          <w:sz w:val="28"/>
          <w:szCs w:val="28"/>
          <w:lang w:val="uk-UA"/>
        </w:rPr>
        <w:t>тей та очікуваних ре</w:t>
      </w:r>
      <w:r w:rsidRPr="00574506">
        <w:rPr>
          <w:sz w:val="28"/>
          <w:szCs w:val="28"/>
          <w:lang w:val="uk-UA"/>
        </w:rPr>
        <w:t>зультатів навчання за освітньою прогр</w:t>
      </w:r>
      <w:r w:rsidRPr="00574506">
        <w:rPr>
          <w:sz w:val="28"/>
          <w:szCs w:val="28"/>
          <w:lang w:val="uk-UA"/>
        </w:rPr>
        <w:t>а</w:t>
      </w:r>
      <w:r w:rsidRPr="00574506">
        <w:rPr>
          <w:sz w:val="28"/>
          <w:szCs w:val="28"/>
          <w:lang w:val="uk-UA"/>
        </w:rPr>
        <w:t>мою в цілому.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Кваліфікації, що здобуваються за результатами опанування освітніх програм, повинні бути чітко</w:t>
      </w:r>
      <w:r>
        <w:rPr>
          <w:sz w:val="28"/>
          <w:szCs w:val="28"/>
          <w:lang w:val="uk-UA"/>
        </w:rPr>
        <w:t xml:space="preserve"> сформульовані і роз'яснені, ві</w:t>
      </w:r>
      <w:r w:rsidRPr="00574506">
        <w:rPr>
          <w:sz w:val="28"/>
          <w:szCs w:val="28"/>
          <w:lang w:val="uk-UA"/>
        </w:rPr>
        <w:t>дповідати вим</w:t>
      </w:r>
      <w:r w:rsidRPr="00574506">
        <w:rPr>
          <w:sz w:val="28"/>
          <w:szCs w:val="28"/>
          <w:lang w:val="uk-UA"/>
        </w:rPr>
        <w:t>о</w:t>
      </w:r>
      <w:r w:rsidRPr="00574506">
        <w:rPr>
          <w:sz w:val="28"/>
          <w:szCs w:val="28"/>
          <w:lang w:val="uk-UA"/>
        </w:rPr>
        <w:t>гам Закону України</w:t>
      </w:r>
      <w:r>
        <w:rPr>
          <w:sz w:val="28"/>
          <w:szCs w:val="28"/>
          <w:lang w:val="uk-UA"/>
        </w:rPr>
        <w:t xml:space="preserve"> «Про вищу освіту», а також пев</w:t>
      </w:r>
      <w:r w:rsidRPr="00574506">
        <w:rPr>
          <w:sz w:val="28"/>
          <w:szCs w:val="28"/>
          <w:lang w:val="uk-UA"/>
        </w:rPr>
        <w:t>ному рівню Націон</w:t>
      </w:r>
      <w:r w:rsidRPr="00574506">
        <w:rPr>
          <w:sz w:val="28"/>
          <w:szCs w:val="28"/>
          <w:lang w:val="uk-UA"/>
        </w:rPr>
        <w:t>а</w:t>
      </w:r>
      <w:r w:rsidRPr="00574506">
        <w:rPr>
          <w:sz w:val="28"/>
          <w:szCs w:val="28"/>
          <w:lang w:val="uk-UA"/>
        </w:rPr>
        <w:t>льної рамки кваліфікацій та Рамки кваліфікацій Європейського простору вищої освіти.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Освітньо-професійна програма підготовки бакалавра відповідає пе</w:t>
      </w:r>
      <w:r w:rsidRPr="00574506">
        <w:rPr>
          <w:sz w:val="28"/>
          <w:szCs w:val="28"/>
          <w:lang w:val="uk-UA"/>
        </w:rPr>
        <w:t>р</w:t>
      </w:r>
      <w:r w:rsidRPr="00574506">
        <w:rPr>
          <w:sz w:val="28"/>
          <w:szCs w:val="28"/>
          <w:lang w:val="uk-UA"/>
        </w:rPr>
        <w:t>шому рівню вищої освіти та сь</w:t>
      </w:r>
      <w:r>
        <w:rPr>
          <w:sz w:val="28"/>
          <w:szCs w:val="28"/>
          <w:lang w:val="uk-UA"/>
        </w:rPr>
        <w:t>омому кваліфікаційному рівню На</w:t>
      </w:r>
      <w:r w:rsidRPr="00574506">
        <w:rPr>
          <w:sz w:val="28"/>
          <w:szCs w:val="28"/>
          <w:lang w:val="uk-UA"/>
        </w:rPr>
        <w:t>ціонал</w:t>
      </w:r>
      <w:r w:rsidRPr="00574506">
        <w:rPr>
          <w:sz w:val="28"/>
          <w:szCs w:val="28"/>
          <w:lang w:val="uk-UA"/>
        </w:rPr>
        <w:t>ь</w:t>
      </w:r>
      <w:r w:rsidRPr="00574506">
        <w:rPr>
          <w:sz w:val="28"/>
          <w:szCs w:val="28"/>
          <w:lang w:val="uk-UA"/>
        </w:rPr>
        <w:t>ної рамки кваліфікацій. П</w:t>
      </w:r>
      <w:r>
        <w:rPr>
          <w:sz w:val="28"/>
          <w:szCs w:val="28"/>
          <w:lang w:val="uk-UA"/>
        </w:rPr>
        <w:t>рограма передбачає здобуття осо</w:t>
      </w:r>
      <w:r w:rsidRPr="00574506">
        <w:rPr>
          <w:sz w:val="28"/>
          <w:szCs w:val="28"/>
          <w:lang w:val="uk-UA"/>
        </w:rPr>
        <w:t>бою теорети</w:t>
      </w:r>
      <w:r w:rsidRPr="00574506">
        <w:rPr>
          <w:sz w:val="28"/>
          <w:szCs w:val="28"/>
          <w:lang w:val="uk-UA"/>
        </w:rPr>
        <w:t>ч</w:t>
      </w:r>
      <w:r w:rsidRPr="00574506">
        <w:rPr>
          <w:sz w:val="28"/>
          <w:szCs w:val="28"/>
          <w:lang w:val="uk-UA"/>
        </w:rPr>
        <w:t>них знань, практичних умінь і навичок, достатніх для успішного виконання професійних обов'язків за о</w:t>
      </w:r>
      <w:r>
        <w:rPr>
          <w:sz w:val="28"/>
          <w:szCs w:val="28"/>
          <w:lang w:val="uk-UA"/>
        </w:rPr>
        <w:t>браною спеціаль</w:t>
      </w:r>
      <w:r w:rsidRPr="00574506">
        <w:rPr>
          <w:sz w:val="28"/>
          <w:szCs w:val="28"/>
          <w:lang w:val="uk-UA"/>
        </w:rPr>
        <w:t>ністю. Обсяг такої програми становить 180-240 кредитів ЄКТС.</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Освітня (освітньо-професійна або освітньо-наукова) програма підг</w:t>
      </w:r>
      <w:r w:rsidRPr="00574506">
        <w:rPr>
          <w:sz w:val="28"/>
          <w:szCs w:val="28"/>
          <w:lang w:val="uk-UA"/>
        </w:rPr>
        <w:t>о</w:t>
      </w:r>
      <w:r w:rsidRPr="00574506">
        <w:rPr>
          <w:sz w:val="28"/>
          <w:szCs w:val="28"/>
          <w:lang w:val="uk-UA"/>
        </w:rPr>
        <w:t>товки магістра відповідає другому рівню вищої освіти та восьмому квал</w:t>
      </w:r>
      <w:r w:rsidRPr="00574506">
        <w:rPr>
          <w:sz w:val="28"/>
          <w:szCs w:val="28"/>
          <w:lang w:val="uk-UA"/>
        </w:rPr>
        <w:t>і</w:t>
      </w:r>
      <w:r w:rsidRPr="00574506">
        <w:rPr>
          <w:sz w:val="28"/>
          <w:szCs w:val="28"/>
          <w:lang w:val="uk-UA"/>
        </w:rPr>
        <w:t xml:space="preserve">фікаційному рівню Національної рамки кваліфікацій. </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Освітньо-професійна програма підготовки магістра передбачає зд</w:t>
      </w:r>
      <w:r w:rsidRPr="00574506">
        <w:rPr>
          <w:sz w:val="28"/>
          <w:szCs w:val="28"/>
          <w:lang w:val="uk-UA"/>
        </w:rPr>
        <w:t>о</w:t>
      </w:r>
      <w:r w:rsidRPr="00574506">
        <w:rPr>
          <w:sz w:val="28"/>
          <w:szCs w:val="28"/>
          <w:lang w:val="uk-UA"/>
        </w:rPr>
        <w:t>буття особою поглиблених теоретичних та/або практичних знань, умінь, навичок за обраною спеціальністю (спеціалізацією) інших компетентнотей, достатніх для ефективного виконання завдань</w:t>
      </w:r>
      <w:r>
        <w:rPr>
          <w:sz w:val="28"/>
          <w:szCs w:val="28"/>
          <w:lang w:val="uk-UA"/>
        </w:rPr>
        <w:t xml:space="preserve"> ін</w:t>
      </w:r>
      <w:r w:rsidRPr="00574506">
        <w:rPr>
          <w:sz w:val="28"/>
          <w:szCs w:val="28"/>
          <w:lang w:val="uk-UA"/>
        </w:rPr>
        <w:t>новаційного характеру в</w:t>
      </w:r>
      <w:r w:rsidRPr="00574506">
        <w:rPr>
          <w:sz w:val="28"/>
          <w:szCs w:val="28"/>
          <w:lang w:val="uk-UA"/>
        </w:rPr>
        <w:t>і</w:t>
      </w:r>
      <w:r w:rsidRPr="00574506">
        <w:rPr>
          <w:sz w:val="28"/>
          <w:szCs w:val="28"/>
          <w:lang w:val="uk-UA"/>
        </w:rPr>
        <w:t>дповідного рівня професійної діяльності Обсяг такої програми підготовки магістра становить 90-120 кредитів ЄКТС.</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lastRenderedPageBreak/>
        <w:t xml:space="preserve">Освітньо-наукова програма </w:t>
      </w:r>
      <w:r>
        <w:rPr>
          <w:sz w:val="28"/>
          <w:szCs w:val="28"/>
          <w:lang w:val="uk-UA"/>
        </w:rPr>
        <w:t>підготовки магістра також перед</w:t>
      </w:r>
      <w:r w:rsidRPr="00574506">
        <w:rPr>
          <w:sz w:val="28"/>
          <w:szCs w:val="28"/>
          <w:lang w:val="uk-UA"/>
        </w:rPr>
        <w:t>бачає здобуття особою теоретичних знань, умінь, навичок науково-дослідницької, науково-педагогічної діяльності та загальних засад метод</w:t>
      </w:r>
      <w:r w:rsidRPr="00574506">
        <w:rPr>
          <w:sz w:val="28"/>
          <w:szCs w:val="28"/>
          <w:lang w:val="uk-UA"/>
        </w:rPr>
        <w:t>о</w:t>
      </w:r>
      <w:r w:rsidRPr="00574506">
        <w:rPr>
          <w:sz w:val="28"/>
          <w:szCs w:val="28"/>
          <w:lang w:val="uk-UA"/>
        </w:rPr>
        <w:t>логії наукових досліджень. Обсяг освітньо-наукової програми підготовки магістра 120 кредитів ЄКТС. Освітньо-наукова програма підготовки магі</w:t>
      </w:r>
      <w:r w:rsidRPr="00574506">
        <w:rPr>
          <w:sz w:val="28"/>
          <w:szCs w:val="28"/>
          <w:lang w:val="uk-UA"/>
        </w:rPr>
        <w:t>с</w:t>
      </w:r>
      <w:r w:rsidRPr="00574506">
        <w:rPr>
          <w:sz w:val="28"/>
          <w:szCs w:val="28"/>
          <w:lang w:val="uk-UA"/>
        </w:rPr>
        <w:t>тра обов'язково включає дослідницьку (наукову) компоненту обсягом не менше 30 відсотків.</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Освітньо-наукова програма п</w:t>
      </w:r>
      <w:r>
        <w:rPr>
          <w:sz w:val="28"/>
          <w:szCs w:val="28"/>
          <w:lang w:val="uk-UA"/>
        </w:rPr>
        <w:t>ідготовки доктора філософії від</w:t>
      </w:r>
      <w:r w:rsidRPr="00574506">
        <w:rPr>
          <w:sz w:val="28"/>
          <w:szCs w:val="28"/>
          <w:lang w:val="uk-UA"/>
        </w:rPr>
        <w:t>повідає третьому (освітньо-науковому) рівню вищої освіти та дев’ятому кваліфік</w:t>
      </w:r>
      <w:r w:rsidRPr="00574506">
        <w:rPr>
          <w:sz w:val="28"/>
          <w:szCs w:val="28"/>
          <w:lang w:val="uk-UA"/>
        </w:rPr>
        <w:t>а</w:t>
      </w:r>
      <w:r w:rsidRPr="00574506">
        <w:rPr>
          <w:sz w:val="28"/>
          <w:szCs w:val="28"/>
          <w:lang w:val="uk-UA"/>
        </w:rPr>
        <w:t>ційному рівню Національної рамки кваліфікацій. Програма містить в собі освітню та науково-дослідницьку складові. Освітня складова програми п</w:t>
      </w:r>
      <w:r w:rsidRPr="00574506">
        <w:rPr>
          <w:sz w:val="28"/>
          <w:szCs w:val="28"/>
          <w:lang w:val="uk-UA"/>
        </w:rPr>
        <w:t>е</w:t>
      </w:r>
      <w:r w:rsidRPr="00574506">
        <w:rPr>
          <w:sz w:val="28"/>
          <w:szCs w:val="28"/>
          <w:lang w:val="uk-UA"/>
        </w:rPr>
        <w:t>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сфері професійної, інноваційної та/або дослідн</w:t>
      </w:r>
      <w:r w:rsidRPr="00574506">
        <w:rPr>
          <w:sz w:val="28"/>
          <w:szCs w:val="28"/>
          <w:lang w:val="uk-UA"/>
        </w:rPr>
        <w:t>и</w:t>
      </w:r>
      <w:r>
        <w:rPr>
          <w:sz w:val="28"/>
          <w:szCs w:val="28"/>
          <w:lang w:val="uk-UA"/>
        </w:rPr>
        <w:t>цької діяльності, оволо</w:t>
      </w:r>
      <w:r w:rsidRPr="00574506">
        <w:rPr>
          <w:sz w:val="28"/>
          <w:szCs w:val="28"/>
          <w:lang w:val="uk-UA"/>
        </w:rPr>
        <w:t>діння загальною методологією наукової та науково - педагогічної діяльності. Обсяг освітньої складової освітньо-наукової пр</w:t>
      </w:r>
      <w:r w:rsidRPr="00574506">
        <w:rPr>
          <w:sz w:val="28"/>
          <w:szCs w:val="28"/>
          <w:lang w:val="uk-UA"/>
        </w:rPr>
        <w:t>о</w:t>
      </w:r>
      <w:r w:rsidRPr="00574506">
        <w:rPr>
          <w:sz w:val="28"/>
          <w:szCs w:val="28"/>
          <w:lang w:val="uk-UA"/>
        </w:rPr>
        <w:t>грами підготовки доктора філософії становить 30-60 кредитів ЄКТС.</w:t>
      </w:r>
    </w:p>
    <w:p w:rsidR="00574506" w:rsidRDefault="00574506" w:rsidP="00574506">
      <w:pPr>
        <w:pStyle w:val="a9"/>
        <w:shd w:val="clear" w:color="auto" w:fill="auto"/>
        <w:tabs>
          <w:tab w:val="left" w:pos="1422"/>
        </w:tabs>
        <w:spacing w:after="200" w:line="276" w:lineRule="auto"/>
        <w:ind w:firstLine="709"/>
        <w:jc w:val="both"/>
        <w:rPr>
          <w:sz w:val="28"/>
          <w:szCs w:val="28"/>
          <w:lang w:val="uk-UA"/>
        </w:rPr>
      </w:pPr>
      <w:r w:rsidRPr="00574506">
        <w:rPr>
          <w:sz w:val="28"/>
          <w:szCs w:val="28"/>
          <w:lang w:val="uk-UA"/>
        </w:rPr>
        <w:t>Науково-дослідницька складова програми підготовки доктора філ</w:t>
      </w:r>
      <w:r w:rsidRPr="00574506">
        <w:rPr>
          <w:sz w:val="28"/>
          <w:szCs w:val="28"/>
          <w:lang w:val="uk-UA"/>
        </w:rPr>
        <w:t>о</w:t>
      </w:r>
      <w:r w:rsidRPr="00574506">
        <w:rPr>
          <w:sz w:val="28"/>
          <w:szCs w:val="28"/>
          <w:lang w:val="uk-UA"/>
        </w:rPr>
        <w:t>софії фокусується на здобут</w:t>
      </w:r>
      <w:r>
        <w:rPr>
          <w:sz w:val="28"/>
          <w:szCs w:val="28"/>
          <w:lang w:val="uk-UA"/>
        </w:rPr>
        <w:t>ті особою компетентностей, необ</w:t>
      </w:r>
      <w:r w:rsidRPr="00574506">
        <w:rPr>
          <w:sz w:val="28"/>
          <w:szCs w:val="28"/>
          <w:lang w:val="uk-UA"/>
        </w:rPr>
        <w:t>хідних для проведення власного д</w:t>
      </w:r>
      <w:r>
        <w:rPr>
          <w:sz w:val="28"/>
          <w:szCs w:val="28"/>
          <w:lang w:val="uk-UA"/>
        </w:rPr>
        <w:t>ослідження, результати якого ма</w:t>
      </w:r>
      <w:r w:rsidRPr="00574506">
        <w:rPr>
          <w:sz w:val="28"/>
          <w:szCs w:val="28"/>
          <w:lang w:val="uk-UA"/>
        </w:rPr>
        <w:t>ють наукову нови</w:t>
      </w:r>
      <w:r w:rsidRPr="00574506">
        <w:rPr>
          <w:sz w:val="28"/>
          <w:szCs w:val="28"/>
          <w:lang w:val="uk-UA"/>
        </w:rPr>
        <w:t>з</w:t>
      </w:r>
      <w:r w:rsidRPr="00574506">
        <w:rPr>
          <w:sz w:val="28"/>
          <w:szCs w:val="28"/>
          <w:lang w:val="uk-UA"/>
        </w:rPr>
        <w:t>ну, теоретичне та практичне значення.</w:t>
      </w:r>
    </w:p>
    <w:p w:rsidR="00574506" w:rsidRDefault="00574506" w:rsidP="00574506">
      <w:pPr>
        <w:pStyle w:val="a9"/>
        <w:shd w:val="clear" w:color="auto" w:fill="auto"/>
        <w:tabs>
          <w:tab w:val="left" w:pos="1422"/>
        </w:tabs>
        <w:spacing w:after="200" w:line="276" w:lineRule="auto"/>
        <w:ind w:left="720" w:firstLine="0"/>
        <w:jc w:val="both"/>
        <w:rPr>
          <w:sz w:val="28"/>
          <w:szCs w:val="28"/>
          <w:lang w:val="uk-UA"/>
        </w:rPr>
      </w:pPr>
      <w:r>
        <w:rPr>
          <w:sz w:val="28"/>
          <w:szCs w:val="28"/>
          <w:lang w:val="uk-UA"/>
        </w:rPr>
        <w:t>4.5.2.</w:t>
      </w:r>
      <w:r w:rsidRPr="00574506">
        <w:rPr>
          <w:sz w:val="28"/>
          <w:szCs w:val="28"/>
          <w:lang w:val="uk-UA"/>
        </w:rPr>
        <w:t xml:space="preserve"> </w:t>
      </w:r>
      <w:r w:rsidRPr="00574506">
        <w:rPr>
          <w:rFonts w:eastAsia="Arial Unicode MS"/>
          <w:color w:val="000000"/>
          <w:sz w:val="28"/>
          <w:szCs w:val="28"/>
          <w:lang w:val="uk-UA" w:eastAsia="ru-RU"/>
        </w:rPr>
        <w:t>Розроблення та затвердження освітніх програм</w:t>
      </w:r>
      <w:r>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Розроблення та оформлення освітніх програм в Університеті регл</w:t>
      </w:r>
      <w:r w:rsidRPr="00574506">
        <w:rPr>
          <w:sz w:val="28"/>
          <w:szCs w:val="28"/>
          <w:lang w:val="uk-UA"/>
        </w:rPr>
        <w:t>а</w:t>
      </w:r>
      <w:r w:rsidRPr="00574506">
        <w:rPr>
          <w:sz w:val="28"/>
          <w:szCs w:val="28"/>
          <w:lang w:val="uk-UA"/>
        </w:rPr>
        <w:t xml:space="preserve">ментовано «Методичними рекомендаціями до розроблення та оформлення освітньо-професійної програми». </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Розроблення освітніх програ</w:t>
      </w:r>
      <w:r>
        <w:rPr>
          <w:sz w:val="28"/>
          <w:szCs w:val="28"/>
          <w:lang w:val="uk-UA"/>
        </w:rPr>
        <w:t>м здійснюється на підставі Стан</w:t>
      </w:r>
      <w:r w:rsidRPr="00574506">
        <w:rPr>
          <w:sz w:val="28"/>
          <w:szCs w:val="28"/>
          <w:lang w:val="uk-UA"/>
        </w:rPr>
        <w:t>дартів вищої освіти (далі СВО), за</w:t>
      </w:r>
      <w:r>
        <w:rPr>
          <w:sz w:val="28"/>
          <w:szCs w:val="28"/>
          <w:lang w:val="uk-UA"/>
        </w:rPr>
        <w:t>тверджених та введених в дію на</w:t>
      </w:r>
      <w:r w:rsidRPr="00574506">
        <w:rPr>
          <w:sz w:val="28"/>
          <w:szCs w:val="28"/>
          <w:lang w:val="uk-UA"/>
        </w:rPr>
        <w:t>казами МОН України або спираючись на проекти СВО.</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 xml:space="preserve">Розроблення освітніх програм </w:t>
      </w:r>
      <w:r>
        <w:rPr>
          <w:sz w:val="28"/>
          <w:szCs w:val="28"/>
          <w:lang w:val="uk-UA"/>
        </w:rPr>
        <w:t>першого, другого та третього рі</w:t>
      </w:r>
      <w:r w:rsidRPr="00574506">
        <w:rPr>
          <w:sz w:val="28"/>
          <w:szCs w:val="28"/>
          <w:lang w:val="uk-UA"/>
        </w:rPr>
        <w:t>внів вищої освіти здійснюється р</w:t>
      </w:r>
      <w:r>
        <w:rPr>
          <w:sz w:val="28"/>
          <w:szCs w:val="28"/>
          <w:lang w:val="uk-UA"/>
        </w:rPr>
        <w:t>обочими групами, склад яких фор</w:t>
      </w:r>
      <w:r w:rsidRPr="00574506">
        <w:rPr>
          <w:sz w:val="28"/>
          <w:szCs w:val="28"/>
          <w:lang w:val="uk-UA"/>
        </w:rPr>
        <w:t>мується к</w:t>
      </w:r>
      <w:r w:rsidRPr="00574506">
        <w:rPr>
          <w:sz w:val="28"/>
          <w:szCs w:val="28"/>
          <w:lang w:val="uk-UA"/>
        </w:rPr>
        <w:t>е</w:t>
      </w:r>
      <w:r w:rsidRPr="00574506">
        <w:rPr>
          <w:sz w:val="28"/>
          <w:szCs w:val="28"/>
          <w:lang w:val="uk-UA"/>
        </w:rPr>
        <w:t>рівниками навчальних підрозділів Університету.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До складу робочих груп входять провідні викладачі та науковці ві</w:t>
      </w:r>
      <w:r w:rsidRPr="00574506">
        <w:rPr>
          <w:sz w:val="28"/>
          <w:szCs w:val="28"/>
          <w:lang w:val="uk-UA"/>
        </w:rPr>
        <w:t>д</w:t>
      </w:r>
      <w:r w:rsidRPr="00574506">
        <w:rPr>
          <w:sz w:val="28"/>
          <w:szCs w:val="28"/>
          <w:lang w:val="uk-UA"/>
        </w:rPr>
        <w:t>повідного профілю, здобувачі ви</w:t>
      </w:r>
      <w:r>
        <w:rPr>
          <w:sz w:val="28"/>
          <w:szCs w:val="28"/>
          <w:lang w:val="uk-UA"/>
        </w:rPr>
        <w:t>щої освіти, а також зовнішні ек</w:t>
      </w:r>
      <w:r w:rsidRPr="00574506">
        <w:rPr>
          <w:sz w:val="28"/>
          <w:szCs w:val="28"/>
          <w:lang w:val="uk-UA"/>
        </w:rPr>
        <w:t>сперти, представники роботодавців та інших зацікавлених організацій (за згодою).</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Керівником робочої групи призначається науково-педагогічний або науковий працівник, який має науковий ступінь та/або вчене звання за ві</w:t>
      </w:r>
      <w:r w:rsidRPr="00574506">
        <w:rPr>
          <w:sz w:val="28"/>
          <w:szCs w:val="28"/>
          <w:lang w:val="uk-UA"/>
        </w:rPr>
        <w:t>д</w:t>
      </w:r>
      <w:r w:rsidRPr="00574506">
        <w:rPr>
          <w:sz w:val="28"/>
          <w:szCs w:val="28"/>
          <w:lang w:val="uk-UA"/>
        </w:rPr>
        <w:t>повідною або спорід</w:t>
      </w:r>
      <w:r>
        <w:rPr>
          <w:sz w:val="28"/>
          <w:szCs w:val="28"/>
          <w:lang w:val="uk-UA"/>
        </w:rPr>
        <w:t>неною до освітньої програми спе</w:t>
      </w:r>
      <w:r w:rsidRPr="00574506">
        <w:rPr>
          <w:sz w:val="28"/>
          <w:szCs w:val="28"/>
          <w:lang w:val="uk-UA"/>
        </w:rPr>
        <w:t>ціальністю, стаж на</w:t>
      </w:r>
      <w:r w:rsidRPr="00574506">
        <w:rPr>
          <w:sz w:val="28"/>
          <w:szCs w:val="28"/>
          <w:lang w:val="uk-UA"/>
        </w:rPr>
        <w:t>у</w:t>
      </w:r>
      <w:r w:rsidRPr="00574506">
        <w:rPr>
          <w:sz w:val="28"/>
          <w:szCs w:val="28"/>
          <w:lang w:val="uk-UA"/>
        </w:rPr>
        <w:lastRenderedPageBreak/>
        <w:t>ково-педагогічної та/або наукової роботи. Як правило, керівник робочої групи призначається гарантом освітньої програми.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Для розроблення освітніх програм третього рівня вищої освіти до складу робочих груп обов'язково включаються провідні науковці відпові</w:t>
      </w:r>
      <w:r w:rsidRPr="00574506">
        <w:rPr>
          <w:sz w:val="28"/>
          <w:szCs w:val="28"/>
          <w:lang w:val="uk-UA"/>
        </w:rPr>
        <w:t>д</w:t>
      </w:r>
      <w:r w:rsidRPr="00574506">
        <w:rPr>
          <w:sz w:val="28"/>
          <w:szCs w:val="28"/>
          <w:lang w:val="uk-UA"/>
        </w:rPr>
        <w:t>ного профілю.</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Проекти освітніх програм в Університеті оприлюднюються на оф</w:t>
      </w:r>
      <w:r w:rsidRPr="00574506">
        <w:rPr>
          <w:sz w:val="28"/>
          <w:szCs w:val="28"/>
          <w:lang w:val="uk-UA"/>
        </w:rPr>
        <w:t>і</w:t>
      </w:r>
      <w:r w:rsidRPr="00574506">
        <w:rPr>
          <w:sz w:val="28"/>
          <w:szCs w:val="28"/>
          <w:lang w:val="uk-UA"/>
        </w:rPr>
        <w:t>ційному сайті Універс</w:t>
      </w:r>
      <w:r>
        <w:rPr>
          <w:sz w:val="28"/>
          <w:szCs w:val="28"/>
          <w:lang w:val="uk-UA"/>
        </w:rPr>
        <w:t>итету для публічного ознайомлен</w:t>
      </w:r>
      <w:r w:rsidRPr="00574506">
        <w:rPr>
          <w:sz w:val="28"/>
          <w:szCs w:val="28"/>
          <w:lang w:val="uk-UA"/>
        </w:rPr>
        <w:t>ня,обговорення та отримання пропо</w:t>
      </w:r>
      <w:r>
        <w:rPr>
          <w:sz w:val="28"/>
          <w:szCs w:val="28"/>
          <w:lang w:val="uk-UA"/>
        </w:rPr>
        <w:t>зицій і зауважень від зацікавле</w:t>
      </w:r>
      <w:r w:rsidRPr="00574506">
        <w:rPr>
          <w:sz w:val="28"/>
          <w:szCs w:val="28"/>
          <w:lang w:val="uk-UA"/>
        </w:rPr>
        <w:t>них сторін. Не раніше ніж за місяць після оприлюднення, проекти освітніх програм доопрацьовуют</w:t>
      </w:r>
      <w:r w:rsidRPr="00574506">
        <w:rPr>
          <w:sz w:val="28"/>
          <w:szCs w:val="28"/>
          <w:lang w:val="uk-UA"/>
        </w:rPr>
        <w:t>ь</w:t>
      </w:r>
      <w:r w:rsidRPr="00574506">
        <w:rPr>
          <w:sz w:val="28"/>
          <w:szCs w:val="28"/>
          <w:lang w:val="uk-UA"/>
        </w:rPr>
        <w:t>ся робочими групами з ураху</w:t>
      </w:r>
      <w:r>
        <w:rPr>
          <w:sz w:val="28"/>
          <w:szCs w:val="28"/>
          <w:lang w:val="uk-UA"/>
        </w:rPr>
        <w:t>ван</w:t>
      </w:r>
      <w:r w:rsidRPr="00574506">
        <w:rPr>
          <w:sz w:val="28"/>
          <w:szCs w:val="28"/>
          <w:lang w:val="uk-UA"/>
        </w:rPr>
        <w:t>ням отриманих зауважень і пропозицій, розглядаються профільною кафедрою та подаються на  розгляд навчально-методичною радою Університету. Схвалені навчальн</w:t>
      </w:r>
      <w:r>
        <w:rPr>
          <w:sz w:val="28"/>
          <w:szCs w:val="28"/>
          <w:lang w:val="uk-UA"/>
        </w:rPr>
        <w:t>о-методичною радою проекти осві</w:t>
      </w:r>
      <w:r w:rsidRPr="00574506">
        <w:rPr>
          <w:sz w:val="28"/>
          <w:szCs w:val="28"/>
          <w:lang w:val="uk-UA"/>
        </w:rPr>
        <w:t>тніх програм подаються для затвердження вченою радою Ун</w:t>
      </w:r>
      <w:r w:rsidRPr="00574506">
        <w:rPr>
          <w:sz w:val="28"/>
          <w:szCs w:val="28"/>
          <w:lang w:val="uk-UA"/>
        </w:rPr>
        <w:t>і</w:t>
      </w:r>
      <w:r>
        <w:rPr>
          <w:sz w:val="28"/>
          <w:szCs w:val="28"/>
          <w:lang w:val="uk-UA"/>
        </w:rPr>
        <w:t>верси</w:t>
      </w:r>
      <w:r w:rsidRPr="00574506">
        <w:rPr>
          <w:sz w:val="28"/>
          <w:szCs w:val="28"/>
          <w:lang w:val="uk-UA"/>
        </w:rPr>
        <w:t>тету. Після ухвалення вченою радою освітня програма вводиться в дію наказом ректора Університету.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Освітньо-наукові програми, які реалізують наукову складову, пог</w:t>
      </w:r>
      <w:r w:rsidRPr="00574506">
        <w:rPr>
          <w:sz w:val="28"/>
          <w:szCs w:val="28"/>
          <w:lang w:val="uk-UA"/>
        </w:rPr>
        <w:t>о</w:t>
      </w:r>
      <w:r w:rsidRPr="00574506">
        <w:rPr>
          <w:sz w:val="28"/>
          <w:szCs w:val="28"/>
          <w:lang w:val="uk-UA"/>
        </w:rPr>
        <w:t>джуються також проректором з науково-педагогічної діяльності та іннов</w:t>
      </w:r>
      <w:r w:rsidRPr="00574506">
        <w:rPr>
          <w:sz w:val="28"/>
          <w:szCs w:val="28"/>
          <w:lang w:val="uk-UA"/>
        </w:rPr>
        <w:t>а</w:t>
      </w:r>
      <w:r w:rsidRPr="00574506">
        <w:rPr>
          <w:sz w:val="28"/>
          <w:szCs w:val="28"/>
          <w:lang w:val="uk-UA"/>
        </w:rPr>
        <w:t>ційного розвитку.</w:t>
      </w:r>
    </w:p>
    <w:p w:rsidR="00574506" w:rsidRPr="00574506" w:rsidRDefault="00574506" w:rsidP="00574506">
      <w:pPr>
        <w:pStyle w:val="a9"/>
        <w:shd w:val="clear" w:color="auto" w:fill="auto"/>
        <w:tabs>
          <w:tab w:val="left" w:pos="1422"/>
        </w:tabs>
        <w:spacing w:after="200" w:line="276" w:lineRule="auto"/>
        <w:ind w:firstLine="709"/>
        <w:jc w:val="both"/>
        <w:rPr>
          <w:sz w:val="28"/>
          <w:szCs w:val="28"/>
          <w:lang w:val="uk-UA"/>
        </w:rPr>
      </w:pPr>
      <w:r w:rsidRPr="00574506">
        <w:rPr>
          <w:sz w:val="28"/>
          <w:szCs w:val="28"/>
          <w:lang w:val="uk-UA"/>
        </w:rPr>
        <w:t>Затверджені освітні програми є обов'язковими для виконання усіма структурними підрозділами Університету.</w:t>
      </w:r>
    </w:p>
    <w:p w:rsidR="00574506" w:rsidRDefault="00574506" w:rsidP="00574506">
      <w:pPr>
        <w:pStyle w:val="a9"/>
        <w:shd w:val="clear" w:color="auto" w:fill="auto"/>
        <w:tabs>
          <w:tab w:val="left" w:pos="1422"/>
        </w:tabs>
        <w:spacing w:after="200" w:line="276" w:lineRule="auto"/>
        <w:ind w:left="720" w:firstLine="0"/>
        <w:jc w:val="both"/>
        <w:rPr>
          <w:sz w:val="28"/>
          <w:szCs w:val="28"/>
          <w:lang w:val="uk-UA"/>
        </w:rPr>
      </w:pPr>
      <w:r>
        <w:rPr>
          <w:sz w:val="28"/>
          <w:szCs w:val="28"/>
          <w:lang w:val="uk-UA"/>
        </w:rPr>
        <w:t>4.5.3.</w:t>
      </w:r>
      <w:r w:rsidRPr="00574506">
        <w:rPr>
          <w:sz w:val="28"/>
          <w:szCs w:val="28"/>
          <w:lang w:val="uk-UA"/>
        </w:rPr>
        <w:t xml:space="preserve"> </w:t>
      </w:r>
      <w:r w:rsidRPr="00574506">
        <w:rPr>
          <w:rFonts w:eastAsia="Arial Unicode MS"/>
          <w:color w:val="000000"/>
          <w:sz w:val="28"/>
          <w:szCs w:val="28"/>
          <w:lang w:val="uk-UA" w:eastAsia="ru-RU"/>
        </w:rPr>
        <w:t>Моніторинг та перегляд освітніх програм</w:t>
      </w:r>
      <w:r>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З метою забезпечення якості освітніх програм, їх актуальності та в</w:t>
      </w:r>
      <w:r w:rsidRPr="00574506">
        <w:rPr>
          <w:sz w:val="28"/>
          <w:szCs w:val="28"/>
          <w:lang w:val="uk-UA"/>
        </w:rPr>
        <w:t>і</w:t>
      </w:r>
      <w:r w:rsidRPr="00574506">
        <w:rPr>
          <w:sz w:val="28"/>
          <w:szCs w:val="28"/>
          <w:lang w:val="uk-UA"/>
        </w:rPr>
        <w:t>дповідності визначеним цілям, потребам здобувачів вищої освіти та сусп</w:t>
      </w:r>
      <w:r w:rsidRPr="00574506">
        <w:rPr>
          <w:sz w:val="28"/>
          <w:szCs w:val="28"/>
          <w:lang w:val="uk-UA"/>
        </w:rPr>
        <w:t>і</w:t>
      </w:r>
      <w:r w:rsidRPr="00574506">
        <w:rPr>
          <w:sz w:val="28"/>
          <w:szCs w:val="28"/>
          <w:lang w:val="uk-UA"/>
        </w:rPr>
        <w:t>льства в Університеті з</w:t>
      </w:r>
      <w:r>
        <w:rPr>
          <w:sz w:val="28"/>
          <w:szCs w:val="28"/>
          <w:lang w:val="uk-UA"/>
        </w:rPr>
        <w:t>дійснюється моніторинг та за не</w:t>
      </w:r>
      <w:r w:rsidRPr="00574506">
        <w:rPr>
          <w:sz w:val="28"/>
          <w:szCs w:val="28"/>
          <w:lang w:val="uk-UA"/>
        </w:rPr>
        <w:t>обхідності, пері</w:t>
      </w:r>
      <w:r w:rsidRPr="00574506">
        <w:rPr>
          <w:sz w:val="28"/>
          <w:szCs w:val="28"/>
          <w:lang w:val="uk-UA"/>
        </w:rPr>
        <w:t>о</w:t>
      </w:r>
      <w:r w:rsidRPr="00574506">
        <w:rPr>
          <w:sz w:val="28"/>
          <w:szCs w:val="28"/>
          <w:lang w:val="uk-UA"/>
        </w:rPr>
        <w:t>дичний перегляд освітніх програм.</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Процес моніторингу освітніх п</w:t>
      </w:r>
      <w:r>
        <w:rPr>
          <w:sz w:val="28"/>
          <w:szCs w:val="28"/>
          <w:lang w:val="uk-UA"/>
        </w:rPr>
        <w:t>рограм передбачає аналіз та оці</w:t>
      </w:r>
      <w:r w:rsidRPr="00574506">
        <w:rPr>
          <w:sz w:val="28"/>
          <w:szCs w:val="28"/>
          <w:lang w:val="uk-UA"/>
        </w:rPr>
        <w:t>н</w:t>
      </w:r>
      <w:r w:rsidRPr="00574506">
        <w:rPr>
          <w:sz w:val="28"/>
          <w:szCs w:val="28"/>
          <w:lang w:val="uk-UA"/>
        </w:rPr>
        <w:t>ю</w:t>
      </w:r>
      <w:r w:rsidRPr="00574506">
        <w:rPr>
          <w:sz w:val="28"/>
          <w:szCs w:val="28"/>
          <w:lang w:val="uk-UA"/>
        </w:rPr>
        <w:t>вання таких факторів:</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 xml:space="preserve">змісту та актуальності програми; </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змін потреб суспільства;</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навчального навантаження, навчальних досягнень та успішності зд</w:t>
      </w:r>
      <w:r w:rsidRPr="00574506">
        <w:rPr>
          <w:sz w:val="28"/>
          <w:szCs w:val="28"/>
          <w:lang w:val="uk-UA"/>
        </w:rPr>
        <w:t>о</w:t>
      </w:r>
      <w:r w:rsidRPr="00574506">
        <w:rPr>
          <w:sz w:val="28"/>
          <w:szCs w:val="28"/>
          <w:lang w:val="uk-UA"/>
        </w:rPr>
        <w:t>бувачів вищої освіти;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очікувань, потреб та задоволеності здобувачів вищої освіти щодо програми;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відповідності навчального середовища і служб підтримки здобувачів вищої освіти цілям освітніх програм;</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очікувань та задоволеності роботодавців рівнем підготовки випус</w:t>
      </w:r>
      <w:r w:rsidRPr="00574506">
        <w:rPr>
          <w:sz w:val="28"/>
          <w:szCs w:val="28"/>
          <w:lang w:val="uk-UA"/>
        </w:rPr>
        <w:t>к</w:t>
      </w:r>
      <w:r w:rsidRPr="00574506">
        <w:rPr>
          <w:sz w:val="28"/>
          <w:szCs w:val="28"/>
          <w:lang w:val="uk-UA"/>
        </w:rPr>
        <w:t>ників.</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lastRenderedPageBreak/>
        <w:t>Організація моніторингу є компетенцією керівників навчальних пі</w:t>
      </w:r>
      <w:r w:rsidRPr="00574506">
        <w:rPr>
          <w:sz w:val="28"/>
          <w:szCs w:val="28"/>
          <w:lang w:val="uk-UA"/>
        </w:rPr>
        <w:t>д</w:t>
      </w:r>
      <w:r w:rsidRPr="00574506">
        <w:rPr>
          <w:sz w:val="28"/>
          <w:szCs w:val="28"/>
          <w:lang w:val="uk-UA"/>
        </w:rPr>
        <w:t>розділів та гарантів освітніх програм.</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Моніторинг освітньої програми та її компонентів здійснюється шл</w:t>
      </w:r>
      <w:r w:rsidRPr="00574506">
        <w:rPr>
          <w:sz w:val="28"/>
          <w:szCs w:val="28"/>
          <w:lang w:val="uk-UA"/>
        </w:rPr>
        <w:t>я</w:t>
      </w:r>
      <w:r w:rsidRPr="00574506">
        <w:rPr>
          <w:sz w:val="28"/>
          <w:szCs w:val="28"/>
          <w:lang w:val="uk-UA"/>
        </w:rPr>
        <w:t xml:space="preserve">хом періодичного опитування </w:t>
      </w:r>
      <w:r>
        <w:rPr>
          <w:sz w:val="28"/>
          <w:szCs w:val="28"/>
          <w:lang w:val="uk-UA"/>
        </w:rPr>
        <w:t>(у тому числі анонімного) здобу</w:t>
      </w:r>
      <w:r w:rsidRPr="00574506">
        <w:rPr>
          <w:sz w:val="28"/>
          <w:szCs w:val="28"/>
          <w:lang w:val="uk-UA"/>
        </w:rPr>
        <w:t>вачів вищої освіти, викладачів, роботодавців та інших зацікавлених сторін, аналізу р</w:t>
      </w:r>
      <w:r w:rsidRPr="00574506">
        <w:rPr>
          <w:sz w:val="28"/>
          <w:szCs w:val="28"/>
          <w:lang w:val="uk-UA"/>
        </w:rPr>
        <w:t>е</w:t>
      </w:r>
      <w:r w:rsidRPr="00574506">
        <w:rPr>
          <w:sz w:val="28"/>
          <w:szCs w:val="28"/>
          <w:lang w:val="uk-UA"/>
        </w:rPr>
        <w:t>зультатів опитування із формування висновків і пропозицій щодо необхі</w:t>
      </w:r>
      <w:r w:rsidRPr="00574506">
        <w:rPr>
          <w:sz w:val="28"/>
          <w:szCs w:val="28"/>
          <w:lang w:val="uk-UA"/>
        </w:rPr>
        <w:t>д</w:t>
      </w:r>
      <w:r w:rsidRPr="00574506">
        <w:rPr>
          <w:sz w:val="28"/>
          <w:szCs w:val="28"/>
          <w:lang w:val="uk-UA"/>
        </w:rPr>
        <w:t>ності внесення змін або перегляду освітньої програми. Моніторинг осві</w:t>
      </w:r>
      <w:r w:rsidRPr="00574506">
        <w:rPr>
          <w:sz w:val="28"/>
          <w:szCs w:val="28"/>
          <w:lang w:val="uk-UA"/>
        </w:rPr>
        <w:t>т</w:t>
      </w:r>
      <w:r w:rsidRPr="00574506">
        <w:rPr>
          <w:sz w:val="28"/>
          <w:szCs w:val="28"/>
          <w:lang w:val="uk-UA"/>
        </w:rPr>
        <w:t>ньої програми проводиться не рідше одного разу на рік.</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Керівники навчальних підрозділів спільно з гарантами освітніх пр</w:t>
      </w:r>
      <w:r w:rsidRPr="00574506">
        <w:rPr>
          <w:sz w:val="28"/>
          <w:szCs w:val="28"/>
          <w:lang w:val="uk-UA"/>
        </w:rPr>
        <w:t>о</w:t>
      </w:r>
      <w:r w:rsidRPr="00574506">
        <w:rPr>
          <w:sz w:val="28"/>
          <w:szCs w:val="28"/>
          <w:lang w:val="uk-UA"/>
        </w:rPr>
        <w:t>грам із залученням фахівців деканатів, кафедр, і представників інших зац</w:t>
      </w:r>
      <w:r w:rsidRPr="00574506">
        <w:rPr>
          <w:sz w:val="28"/>
          <w:szCs w:val="28"/>
          <w:lang w:val="uk-UA"/>
        </w:rPr>
        <w:t>і</w:t>
      </w:r>
      <w:r w:rsidRPr="00574506">
        <w:rPr>
          <w:sz w:val="28"/>
          <w:szCs w:val="28"/>
          <w:lang w:val="uk-UA"/>
        </w:rPr>
        <w:t>кавлених організацій з</w:t>
      </w:r>
      <w:r>
        <w:rPr>
          <w:sz w:val="28"/>
          <w:szCs w:val="28"/>
          <w:lang w:val="uk-UA"/>
        </w:rPr>
        <w:t>абезпечують проведення опитуван</w:t>
      </w:r>
      <w:r w:rsidRPr="00574506">
        <w:rPr>
          <w:sz w:val="28"/>
          <w:szCs w:val="28"/>
          <w:lang w:val="uk-UA"/>
        </w:rPr>
        <w:t>ня. Аналіз резул</w:t>
      </w:r>
      <w:r w:rsidRPr="00574506">
        <w:rPr>
          <w:sz w:val="28"/>
          <w:szCs w:val="28"/>
          <w:lang w:val="uk-UA"/>
        </w:rPr>
        <w:t>ь</w:t>
      </w:r>
      <w:r w:rsidRPr="00574506">
        <w:rPr>
          <w:sz w:val="28"/>
          <w:szCs w:val="28"/>
          <w:lang w:val="uk-UA"/>
        </w:rPr>
        <w:t>татів опитування</w:t>
      </w:r>
      <w:r>
        <w:rPr>
          <w:sz w:val="28"/>
          <w:szCs w:val="28"/>
          <w:lang w:val="uk-UA"/>
        </w:rPr>
        <w:t>, підведення підсумків та форму</w:t>
      </w:r>
      <w:r w:rsidRPr="00574506">
        <w:rPr>
          <w:sz w:val="28"/>
          <w:szCs w:val="28"/>
          <w:lang w:val="uk-UA"/>
        </w:rPr>
        <w:t>вання пропозицій здій</w:t>
      </w:r>
      <w:r w:rsidRPr="00574506">
        <w:rPr>
          <w:sz w:val="28"/>
          <w:szCs w:val="28"/>
          <w:lang w:val="uk-UA"/>
        </w:rPr>
        <w:t>с</w:t>
      </w:r>
      <w:r w:rsidRPr="00574506">
        <w:rPr>
          <w:sz w:val="28"/>
          <w:szCs w:val="28"/>
          <w:lang w:val="uk-UA"/>
        </w:rPr>
        <w:t>нюють роб</w:t>
      </w:r>
      <w:r>
        <w:rPr>
          <w:sz w:val="28"/>
          <w:szCs w:val="28"/>
          <w:lang w:val="uk-UA"/>
        </w:rPr>
        <w:t>очі групи за відповідними освіт</w:t>
      </w:r>
      <w:r w:rsidRPr="00574506">
        <w:rPr>
          <w:sz w:val="28"/>
          <w:szCs w:val="28"/>
          <w:lang w:val="uk-UA"/>
        </w:rPr>
        <w:t xml:space="preserve">німи програмами. Результати щорічного </w:t>
      </w:r>
      <w:r>
        <w:rPr>
          <w:sz w:val="28"/>
          <w:szCs w:val="28"/>
          <w:lang w:val="uk-UA"/>
        </w:rPr>
        <w:t>моніторингу освітньої про</w:t>
      </w:r>
      <w:r w:rsidRPr="00574506">
        <w:rPr>
          <w:sz w:val="28"/>
          <w:szCs w:val="28"/>
          <w:lang w:val="uk-UA"/>
        </w:rPr>
        <w:t>грами відображаються у формі анал</w:t>
      </w:r>
      <w:r w:rsidRPr="00574506">
        <w:rPr>
          <w:sz w:val="28"/>
          <w:szCs w:val="28"/>
          <w:lang w:val="uk-UA"/>
        </w:rPr>
        <w:t>і</w:t>
      </w:r>
      <w:r w:rsidRPr="00574506">
        <w:rPr>
          <w:sz w:val="28"/>
          <w:szCs w:val="28"/>
          <w:lang w:val="uk-UA"/>
        </w:rPr>
        <w:t>зу наступних питань:</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як</w:t>
      </w:r>
      <w:r>
        <w:rPr>
          <w:sz w:val="28"/>
          <w:szCs w:val="28"/>
          <w:lang w:val="uk-UA"/>
        </w:rPr>
        <w:t>ість</w:t>
      </w:r>
      <w:r w:rsidRPr="00574506">
        <w:rPr>
          <w:sz w:val="28"/>
          <w:szCs w:val="28"/>
          <w:lang w:val="uk-UA"/>
        </w:rPr>
        <w:t xml:space="preserve"> виконання програми та її окремих складових</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як</w:t>
      </w:r>
      <w:r w:rsidR="0036098A">
        <w:rPr>
          <w:sz w:val="28"/>
          <w:szCs w:val="28"/>
          <w:lang w:val="uk-UA"/>
        </w:rPr>
        <w:t>ість</w:t>
      </w:r>
      <w:r w:rsidRPr="00574506">
        <w:rPr>
          <w:sz w:val="28"/>
          <w:szCs w:val="28"/>
          <w:lang w:val="uk-UA"/>
        </w:rPr>
        <w:t xml:space="preserve"> кадрового складу</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відповід</w:t>
      </w:r>
      <w:r w:rsidR="0036098A">
        <w:rPr>
          <w:sz w:val="28"/>
          <w:szCs w:val="28"/>
          <w:lang w:val="uk-UA"/>
        </w:rPr>
        <w:t>ність</w:t>
      </w:r>
      <w:r w:rsidRPr="00574506">
        <w:rPr>
          <w:sz w:val="28"/>
          <w:szCs w:val="28"/>
          <w:lang w:val="uk-UA"/>
        </w:rPr>
        <w:t xml:space="preserve"> вимогам програми якість навчальних аудиторій та о</w:t>
      </w:r>
      <w:r w:rsidRPr="00574506">
        <w:rPr>
          <w:sz w:val="28"/>
          <w:szCs w:val="28"/>
          <w:lang w:val="uk-UA"/>
        </w:rPr>
        <w:t>б</w:t>
      </w:r>
      <w:r w:rsidRPr="00574506">
        <w:rPr>
          <w:sz w:val="28"/>
          <w:szCs w:val="28"/>
          <w:lang w:val="uk-UA"/>
        </w:rPr>
        <w:t>ладнання</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перевір</w:t>
      </w:r>
      <w:r w:rsidR="0036098A">
        <w:rPr>
          <w:sz w:val="28"/>
          <w:szCs w:val="28"/>
          <w:lang w:val="uk-UA"/>
        </w:rPr>
        <w:t>ка</w:t>
      </w:r>
      <w:r w:rsidRPr="00574506">
        <w:rPr>
          <w:sz w:val="28"/>
          <w:szCs w:val="28"/>
          <w:lang w:val="uk-UA"/>
        </w:rPr>
        <w:t xml:space="preserve"> вхідн</w:t>
      </w:r>
      <w:r w:rsidR="0036098A">
        <w:rPr>
          <w:sz w:val="28"/>
          <w:szCs w:val="28"/>
          <w:lang w:val="uk-UA"/>
        </w:rPr>
        <w:t>ого</w:t>
      </w:r>
      <w:r w:rsidRPr="00574506">
        <w:rPr>
          <w:sz w:val="28"/>
          <w:szCs w:val="28"/>
          <w:lang w:val="uk-UA"/>
        </w:rPr>
        <w:t xml:space="preserve"> рівн</w:t>
      </w:r>
      <w:r w:rsidR="0036098A">
        <w:rPr>
          <w:sz w:val="28"/>
          <w:szCs w:val="28"/>
          <w:lang w:val="uk-UA"/>
        </w:rPr>
        <w:t>я</w:t>
      </w:r>
      <w:r w:rsidRPr="00574506">
        <w:rPr>
          <w:sz w:val="28"/>
          <w:szCs w:val="28"/>
          <w:lang w:val="uk-UA"/>
        </w:rPr>
        <w:t xml:space="preserve"> потенційних студентів</w:t>
      </w:r>
      <w:r w:rsidR="0036098A">
        <w:rPr>
          <w:sz w:val="28"/>
          <w:szCs w:val="28"/>
          <w:lang w:val="uk-UA"/>
        </w:rPr>
        <w:t>;</w:t>
      </w:r>
    </w:p>
    <w:p w:rsidR="0036098A"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успішн</w:t>
      </w:r>
      <w:r w:rsidR="0036098A">
        <w:rPr>
          <w:sz w:val="28"/>
          <w:szCs w:val="28"/>
          <w:lang w:val="uk-UA"/>
        </w:rPr>
        <w:t>ість</w:t>
      </w:r>
      <w:r w:rsidRPr="00574506">
        <w:rPr>
          <w:sz w:val="28"/>
          <w:szCs w:val="28"/>
          <w:lang w:val="uk-UA"/>
        </w:rPr>
        <w:t xml:space="preserve"> студентів з погляду досягнутих результатів</w:t>
      </w:r>
      <w:r w:rsidR="0036098A">
        <w:rPr>
          <w:sz w:val="28"/>
          <w:szCs w:val="28"/>
          <w:lang w:val="uk-UA"/>
        </w:rPr>
        <w:t xml:space="preserve"> навчання та компетентностей;</w:t>
      </w:r>
    </w:p>
    <w:p w:rsidR="00574506" w:rsidRPr="00574506" w:rsidRDefault="0036098A" w:rsidP="00574506">
      <w:pPr>
        <w:pStyle w:val="a9"/>
        <w:tabs>
          <w:tab w:val="left" w:pos="1422"/>
        </w:tabs>
        <w:spacing w:line="276" w:lineRule="auto"/>
        <w:ind w:firstLine="709"/>
        <w:jc w:val="both"/>
        <w:rPr>
          <w:sz w:val="28"/>
          <w:szCs w:val="28"/>
          <w:lang w:val="uk-UA"/>
        </w:rPr>
      </w:pPr>
      <w:r>
        <w:rPr>
          <w:sz w:val="28"/>
          <w:szCs w:val="28"/>
          <w:lang w:val="uk-UA"/>
        </w:rPr>
        <w:t xml:space="preserve"> відповідність</w:t>
      </w:r>
      <w:r w:rsidR="00574506" w:rsidRPr="00574506">
        <w:rPr>
          <w:sz w:val="28"/>
          <w:szCs w:val="28"/>
          <w:lang w:val="uk-UA"/>
        </w:rPr>
        <w:t xml:space="preserve"> реальн</w:t>
      </w:r>
      <w:r>
        <w:rPr>
          <w:sz w:val="28"/>
          <w:szCs w:val="28"/>
          <w:lang w:val="uk-UA"/>
        </w:rPr>
        <w:t>ого</w:t>
      </w:r>
      <w:r w:rsidR="00574506" w:rsidRPr="00574506">
        <w:rPr>
          <w:sz w:val="28"/>
          <w:szCs w:val="28"/>
          <w:lang w:val="uk-UA"/>
        </w:rPr>
        <w:t xml:space="preserve"> навчальн</w:t>
      </w:r>
      <w:r>
        <w:rPr>
          <w:sz w:val="28"/>
          <w:szCs w:val="28"/>
          <w:lang w:val="uk-UA"/>
        </w:rPr>
        <w:t>ого</w:t>
      </w:r>
      <w:r w:rsidR="00574506" w:rsidRPr="00574506">
        <w:rPr>
          <w:sz w:val="28"/>
          <w:szCs w:val="28"/>
          <w:lang w:val="uk-UA"/>
        </w:rPr>
        <w:t xml:space="preserve"> навантаження</w:t>
      </w:r>
      <w:r>
        <w:rPr>
          <w:sz w:val="28"/>
          <w:szCs w:val="28"/>
          <w:lang w:val="uk-UA"/>
        </w:rPr>
        <w:t xml:space="preserve"> </w:t>
      </w:r>
      <w:r w:rsidR="00574506" w:rsidRPr="00574506">
        <w:rPr>
          <w:sz w:val="28"/>
          <w:szCs w:val="28"/>
          <w:lang w:val="uk-UA"/>
        </w:rPr>
        <w:t>студентів заде</w:t>
      </w:r>
      <w:r w:rsidR="00574506" w:rsidRPr="00574506">
        <w:rPr>
          <w:sz w:val="28"/>
          <w:szCs w:val="28"/>
          <w:lang w:val="uk-UA"/>
        </w:rPr>
        <w:t>к</w:t>
      </w:r>
      <w:r w:rsidR="00574506" w:rsidRPr="00574506">
        <w:rPr>
          <w:sz w:val="28"/>
          <w:szCs w:val="28"/>
          <w:lang w:val="uk-UA"/>
        </w:rPr>
        <w:t>ларованому кредитному виміру окремих навчальних дисциплін та</w:t>
      </w:r>
      <w:r>
        <w:rPr>
          <w:sz w:val="28"/>
          <w:szCs w:val="28"/>
          <w:lang w:val="uk-UA"/>
        </w:rPr>
        <w:t xml:space="preserve"> </w:t>
      </w:r>
      <w:r w:rsidR="00574506" w:rsidRPr="00574506">
        <w:rPr>
          <w:sz w:val="28"/>
          <w:szCs w:val="28"/>
          <w:lang w:val="uk-UA"/>
        </w:rPr>
        <w:t>осві</w:t>
      </w:r>
      <w:r w:rsidR="00574506" w:rsidRPr="00574506">
        <w:rPr>
          <w:sz w:val="28"/>
          <w:szCs w:val="28"/>
          <w:lang w:val="uk-UA"/>
        </w:rPr>
        <w:t>т</w:t>
      </w:r>
      <w:r w:rsidR="00574506" w:rsidRPr="00574506">
        <w:rPr>
          <w:sz w:val="28"/>
          <w:szCs w:val="28"/>
          <w:lang w:val="uk-UA"/>
        </w:rPr>
        <w:t>ньої програми в цілому</w:t>
      </w:r>
      <w:r>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 xml:space="preserve">працевлаштування </w:t>
      </w:r>
      <w:r w:rsidR="0036098A">
        <w:rPr>
          <w:sz w:val="28"/>
          <w:szCs w:val="28"/>
          <w:lang w:val="uk-UA"/>
        </w:rPr>
        <w:t>випускників</w:t>
      </w:r>
      <w:r w:rsidRPr="00574506">
        <w:rPr>
          <w:sz w:val="28"/>
          <w:szCs w:val="28"/>
          <w:lang w:val="uk-UA"/>
        </w:rPr>
        <w:t xml:space="preserve"> </w:t>
      </w:r>
      <w:r w:rsidR="0036098A">
        <w:rPr>
          <w:sz w:val="28"/>
          <w:szCs w:val="28"/>
          <w:lang w:val="uk-UA"/>
        </w:rPr>
        <w:t>(</w:t>
      </w:r>
      <w:r w:rsidRPr="00574506">
        <w:rPr>
          <w:sz w:val="28"/>
          <w:szCs w:val="28"/>
          <w:lang w:val="uk-UA"/>
        </w:rPr>
        <w:t>база даних випускників</w:t>
      </w:r>
      <w:r w:rsidR="0036098A">
        <w:rPr>
          <w:sz w:val="28"/>
          <w:szCs w:val="28"/>
          <w:lang w:val="uk-UA"/>
        </w:rPr>
        <w:t>);</w:t>
      </w:r>
    </w:p>
    <w:p w:rsidR="00574506" w:rsidRPr="00574506" w:rsidRDefault="0036098A" w:rsidP="00574506">
      <w:pPr>
        <w:pStyle w:val="a9"/>
        <w:tabs>
          <w:tab w:val="left" w:pos="1422"/>
        </w:tabs>
        <w:spacing w:line="276" w:lineRule="auto"/>
        <w:ind w:firstLine="709"/>
        <w:jc w:val="both"/>
        <w:rPr>
          <w:sz w:val="28"/>
          <w:szCs w:val="28"/>
          <w:lang w:val="uk-UA"/>
        </w:rPr>
      </w:pPr>
      <w:r>
        <w:rPr>
          <w:sz w:val="28"/>
          <w:szCs w:val="28"/>
          <w:lang w:val="uk-UA"/>
        </w:rPr>
        <w:t>з</w:t>
      </w:r>
      <w:r w:rsidR="00574506" w:rsidRPr="00574506">
        <w:rPr>
          <w:sz w:val="28"/>
          <w:szCs w:val="28"/>
          <w:lang w:val="uk-UA"/>
        </w:rPr>
        <w:t>б</w:t>
      </w:r>
      <w:r>
        <w:rPr>
          <w:sz w:val="28"/>
          <w:szCs w:val="28"/>
          <w:lang w:val="uk-UA"/>
        </w:rPr>
        <w:t>ір</w:t>
      </w:r>
      <w:r w:rsidR="00574506" w:rsidRPr="00574506">
        <w:rPr>
          <w:sz w:val="28"/>
          <w:szCs w:val="28"/>
          <w:lang w:val="uk-UA"/>
        </w:rPr>
        <w:t xml:space="preserve"> та аналіз</w:t>
      </w:r>
      <w:r>
        <w:rPr>
          <w:sz w:val="28"/>
          <w:szCs w:val="28"/>
          <w:lang w:val="uk-UA"/>
        </w:rPr>
        <w:t xml:space="preserve"> </w:t>
      </w:r>
      <w:r w:rsidR="00574506" w:rsidRPr="00574506">
        <w:rPr>
          <w:sz w:val="28"/>
          <w:szCs w:val="28"/>
          <w:lang w:val="uk-UA"/>
        </w:rPr>
        <w:t>інформаці</w:t>
      </w:r>
      <w:r>
        <w:rPr>
          <w:sz w:val="28"/>
          <w:szCs w:val="28"/>
          <w:lang w:val="uk-UA"/>
        </w:rPr>
        <w:t>ї про рівень задово</w:t>
      </w:r>
      <w:r w:rsidR="00574506" w:rsidRPr="00574506">
        <w:rPr>
          <w:sz w:val="28"/>
          <w:szCs w:val="28"/>
          <w:lang w:val="uk-UA"/>
        </w:rPr>
        <w:t>леності випускників</w:t>
      </w:r>
      <w:r>
        <w:rPr>
          <w:sz w:val="28"/>
          <w:szCs w:val="28"/>
          <w:lang w:val="uk-UA"/>
        </w:rPr>
        <w:t xml:space="preserve"> </w:t>
      </w:r>
      <w:r w:rsidR="00574506" w:rsidRPr="00574506">
        <w:rPr>
          <w:sz w:val="28"/>
          <w:szCs w:val="28"/>
          <w:lang w:val="uk-UA"/>
        </w:rPr>
        <w:t>д</w:t>
      </w:r>
      <w:r w:rsidR="00574506" w:rsidRPr="00574506">
        <w:rPr>
          <w:sz w:val="28"/>
          <w:szCs w:val="28"/>
          <w:lang w:val="uk-UA"/>
        </w:rPr>
        <w:t>а</w:t>
      </w:r>
      <w:r w:rsidR="00574506" w:rsidRPr="00574506">
        <w:rPr>
          <w:sz w:val="28"/>
          <w:szCs w:val="28"/>
          <w:lang w:val="uk-UA"/>
        </w:rPr>
        <w:t>ною програмою</w:t>
      </w:r>
      <w:r>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систем</w:t>
      </w:r>
      <w:r w:rsidR="0036098A">
        <w:rPr>
          <w:sz w:val="28"/>
          <w:szCs w:val="28"/>
          <w:lang w:val="uk-UA"/>
        </w:rPr>
        <w:t xml:space="preserve">а </w:t>
      </w:r>
      <w:r w:rsidRPr="00574506">
        <w:rPr>
          <w:sz w:val="28"/>
          <w:szCs w:val="28"/>
          <w:lang w:val="uk-UA"/>
        </w:rPr>
        <w:t>підвищення кваліфікації науково-педагогічного персоналу</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життєздатність програми, відповідальність за підтримку та</w:t>
      </w:r>
      <w:r w:rsidR="0036098A">
        <w:rPr>
          <w:sz w:val="28"/>
          <w:szCs w:val="28"/>
          <w:lang w:val="uk-UA"/>
        </w:rPr>
        <w:t xml:space="preserve"> </w:t>
      </w:r>
      <w:r w:rsidRPr="00574506">
        <w:rPr>
          <w:sz w:val="28"/>
          <w:szCs w:val="28"/>
          <w:lang w:val="uk-UA"/>
        </w:rPr>
        <w:t>оновле</w:t>
      </w:r>
      <w:r w:rsidRPr="00574506">
        <w:rPr>
          <w:sz w:val="28"/>
          <w:szCs w:val="28"/>
          <w:lang w:val="uk-UA"/>
        </w:rPr>
        <w:t>н</w:t>
      </w:r>
      <w:r w:rsidRPr="00574506">
        <w:rPr>
          <w:sz w:val="28"/>
          <w:szCs w:val="28"/>
          <w:lang w:val="uk-UA"/>
        </w:rPr>
        <w:t>ня програми відповідними органами</w:t>
      </w:r>
      <w:r w:rsidR="0036098A">
        <w:rPr>
          <w:sz w:val="28"/>
          <w:szCs w:val="28"/>
          <w:lang w:val="uk-UA"/>
        </w:rPr>
        <w:t xml:space="preserve"> Університету;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організ</w:t>
      </w:r>
      <w:r w:rsidR="0036098A">
        <w:rPr>
          <w:sz w:val="28"/>
          <w:szCs w:val="28"/>
          <w:lang w:val="uk-UA"/>
        </w:rPr>
        <w:t xml:space="preserve">ація та </w:t>
      </w:r>
      <w:r w:rsidRPr="00574506">
        <w:rPr>
          <w:sz w:val="28"/>
          <w:szCs w:val="28"/>
          <w:lang w:val="uk-UA"/>
        </w:rPr>
        <w:t>забезпеч</w:t>
      </w:r>
      <w:r w:rsidR="0036098A">
        <w:rPr>
          <w:sz w:val="28"/>
          <w:szCs w:val="28"/>
          <w:lang w:val="uk-UA"/>
        </w:rPr>
        <w:t>ення</w:t>
      </w:r>
      <w:r w:rsidRPr="00574506">
        <w:rPr>
          <w:sz w:val="28"/>
          <w:szCs w:val="28"/>
          <w:lang w:val="uk-UA"/>
        </w:rPr>
        <w:t xml:space="preserve"> оновлення інформації, що стосується д</w:t>
      </w:r>
      <w:r w:rsidRPr="00574506">
        <w:rPr>
          <w:sz w:val="28"/>
          <w:szCs w:val="28"/>
          <w:lang w:val="uk-UA"/>
        </w:rPr>
        <w:t>а</w:t>
      </w:r>
      <w:r w:rsidRPr="00574506">
        <w:rPr>
          <w:sz w:val="28"/>
          <w:szCs w:val="28"/>
          <w:lang w:val="uk-UA"/>
        </w:rPr>
        <w:t>ної програми</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забезпеч</w:t>
      </w:r>
      <w:r w:rsidR="0036098A">
        <w:rPr>
          <w:sz w:val="28"/>
          <w:szCs w:val="28"/>
          <w:lang w:val="uk-UA"/>
        </w:rPr>
        <w:t>ення</w:t>
      </w:r>
      <w:r w:rsidRPr="00574506">
        <w:rPr>
          <w:sz w:val="28"/>
          <w:szCs w:val="28"/>
          <w:lang w:val="uk-UA"/>
        </w:rPr>
        <w:t xml:space="preserve"> адекватн</w:t>
      </w:r>
      <w:r w:rsidR="0036098A">
        <w:rPr>
          <w:sz w:val="28"/>
          <w:szCs w:val="28"/>
          <w:lang w:val="uk-UA"/>
        </w:rPr>
        <w:t>ості</w:t>
      </w:r>
      <w:r w:rsidRPr="00574506">
        <w:rPr>
          <w:sz w:val="28"/>
          <w:szCs w:val="28"/>
          <w:lang w:val="uk-UA"/>
        </w:rPr>
        <w:t xml:space="preserve"> системи підтримки студентів,</w:t>
      </w:r>
      <w:r w:rsidR="0036098A">
        <w:rPr>
          <w:sz w:val="28"/>
          <w:szCs w:val="28"/>
          <w:lang w:val="uk-UA"/>
        </w:rPr>
        <w:t xml:space="preserve"> </w:t>
      </w:r>
      <w:r w:rsidRPr="00574506">
        <w:rPr>
          <w:sz w:val="28"/>
          <w:szCs w:val="28"/>
          <w:lang w:val="uk-UA"/>
        </w:rPr>
        <w:t>консульт</w:t>
      </w:r>
      <w:r w:rsidRPr="00574506">
        <w:rPr>
          <w:sz w:val="28"/>
          <w:szCs w:val="28"/>
          <w:lang w:val="uk-UA"/>
        </w:rPr>
        <w:t>у</w:t>
      </w:r>
      <w:r w:rsidRPr="00574506">
        <w:rPr>
          <w:sz w:val="28"/>
          <w:szCs w:val="28"/>
          <w:lang w:val="uk-UA"/>
        </w:rPr>
        <w:t>вання та наставництва</w:t>
      </w:r>
      <w:r w:rsidR="0036098A">
        <w:rPr>
          <w:sz w:val="28"/>
          <w:szCs w:val="28"/>
          <w:lang w:val="uk-UA"/>
        </w:rPr>
        <w:t>;</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відповід</w:t>
      </w:r>
      <w:r w:rsidR="0036098A">
        <w:rPr>
          <w:sz w:val="28"/>
          <w:szCs w:val="28"/>
          <w:lang w:val="uk-UA"/>
        </w:rPr>
        <w:t>ність</w:t>
      </w:r>
      <w:r w:rsidRPr="00574506">
        <w:rPr>
          <w:sz w:val="28"/>
          <w:szCs w:val="28"/>
          <w:lang w:val="uk-UA"/>
        </w:rPr>
        <w:t xml:space="preserve"> компетентност</w:t>
      </w:r>
      <w:r w:rsidR="0036098A">
        <w:rPr>
          <w:sz w:val="28"/>
          <w:szCs w:val="28"/>
          <w:lang w:val="uk-UA"/>
        </w:rPr>
        <w:t>ей</w:t>
      </w:r>
      <w:r w:rsidRPr="00574506">
        <w:rPr>
          <w:sz w:val="28"/>
          <w:szCs w:val="28"/>
          <w:lang w:val="uk-UA"/>
        </w:rPr>
        <w:t>, зазначен</w:t>
      </w:r>
      <w:r w:rsidR="0036098A">
        <w:rPr>
          <w:sz w:val="28"/>
          <w:szCs w:val="28"/>
          <w:lang w:val="uk-UA"/>
        </w:rPr>
        <w:t>их</w:t>
      </w:r>
      <w:r w:rsidRPr="00574506">
        <w:rPr>
          <w:sz w:val="28"/>
          <w:szCs w:val="28"/>
          <w:lang w:val="uk-UA"/>
        </w:rPr>
        <w:t xml:space="preserve"> у робочих </w:t>
      </w:r>
      <w:r w:rsidR="0036098A">
        <w:rPr>
          <w:sz w:val="28"/>
          <w:szCs w:val="28"/>
          <w:lang w:val="uk-UA"/>
        </w:rPr>
        <w:t xml:space="preserve">навчальних </w:t>
      </w:r>
      <w:r w:rsidRPr="00574506">
        <w:rPr>
          <w:sz w:val="28"/>
          <w:szCs w:val="28"/>
          <w:lang w:val="uk-UA"/>
        </w:rPr>
        <w:t>програмах дисциплін навчального плану, освітнім програмам.</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lastRenderedPageBreak/>
        <w:t>До моніторингу освітніх програм третього рівня вищої освіти обов'</w:t>
      </w:r>
      <w:r w:rsidRPr="00574506">
        <w:rPr>
          <w:sz w:val="28"/>
          <w:szCs w:val="28"/>
          <w:lang w:val="uk-UA"/>
        </w:rPr>
        <w:t>я</w:t>
      </w:r>
      <w:r w:rsidRPr="00574506">
        <w:rPr>
          <w:sz w:val="28"/>
          <w:szCs w:val="28"/>
          <w:lang w:val="uk-UA"/>
        </w:rPr>
        <w:t>зково залучаються завідувач аспірантури та докторантури і провідні на</w:t>
      </w:r>
      <w:r w:rsidRPr="00574506">
        <w:rPr>
          <w:sz w:val="28"/>
          <w:szCs w:val="28"/>
          <w:lang w:val="uk-UA"/>
        </w:rPr>
        <w:t>у</w:t>
      </w:r>
      <w:r w:rsidRPr="00574506">
        <w:rPr>
          <w:sz w:val="28"/>
          <w:szCs w:val="28"/>
          <w:lang w:val="uk-UA"/>
        </w:rPr>
        <w:t>ковці відповідного профілю.</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Висновки за результатами моніторингу освітніх програм, зауваження та пропозиції щодо внесення змін або їх перегляду розглядаються та ухв</w:t>
      </w:r>
      <w:r w:rsidRPr="00574506">
        <w:rPr>
          <w:sz w:val="28"/>
          <w:szCs w:val="28"/>
          <w:lang w:val="uk-UA"/>
        </w:rPr>
        <w:t>а</w:t>
      </w:r>
      <w:r w:rsidRPr="00574506">
        <w:rPr>
          <w:sz w:val="28"/>
          <w:szCs w:val="28"/>
          <w:lang w:val="uk-UA"/>
        </w:rPr>
        <w:t>люються робочими групами.</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Ухвалені висновки робочих груп розглядаються профільною кафе</w:t>
      </w:r>
      <w:r w:rsidRPr="00574506">
        <w:rPr>
          <w:sz w:val="28"/>
          <w:szCs w:val="28"/>
          <w:lang w:val="uk-UA"/>
        </w:rPr>
        <w:t>д</w:t>
      </w:r>
      <w:r w:rsidRPr="00574506">
        <w:rPr>
          <w:sz w:val="28"/>
          <w:szCs w:val="28"/>
          <w:lang w:val="uk-UA"/>
        </w:rPr>
        <w:t>рою та виносяться керівникам</w:t>
      </w:r>
      <w:r w:rsidR="0036098A">
        <w:rPr>
          <w:sz w:val="28"/>
          <w:szCs w:val="28"/>
          <w:lang w:val="uk-UA"/>
        </w:rPr>
        <w:t>и навчальних підрозділів на роз</w:t>
      </w:r>
      <w:r w:rsidRPr="00574506">
        <w:rPr>
          <w:sz w:val="28"/>
          <w:szCs w:val="28"/>
          <w:lang w:val="uk-UA"/>
        </w:rPr>
        <w:t>гляд навч</w:t>
      </w:r>
      <w:r w:rsidRPr="00574506">
        <w:rPr>
          <w:sz w:val="28"/>
          <w:szCs w:val="28"/>
          <w:lang w:val="uk-UA"/>
        </w:rPr>
        <w:t>а</w:t>
      </w:r>
      <w:r w:rsidRPr="00574506">
        <w:rPr>
          <w:sz w:val="28"/>
          <w:szCs w:val="28"/>
          <w:lang w:val="uk-UA"/>
        </w:rPr>
        <w:t>льно-методичної ради Університету, яка приймає рішення щодо необхі</w:t>
      </w:r>
      <w:r w:rsidRPr="00574506">
        <w:rPr>
          <w:sz w:val="28"/>
          <w:szCs w:val="28"/>
          <w:lang w:val="uk-UA"/>
        </w:rPr>
        <w:t>д</w:t>
      </w:r>
      <w:r w:rsidRPr="00574506">
        <w:rPr>
          <w:sz w:val="28"/>
          <w:szCs w:val="28"/>
          <w:lang w:val="uk-UA"/>
        </w:rPr>
        <w:t>ності внесення змін або перегляду освітньої програми та в подальшому з</w:t>
      </w:r>
      <w:r w:rsidRPr="00574506">
        <w:rPr>
          <w:sz w:val="28"/>
          <w:szCs w:val="28"/>
          <w:lang w:val="uk-UA"/>
        </w:rPr>
        <w:t>а</w:t>
      </w:r>
      <w:r w:rsidRPr="00574506">
        <w:rPr>
          <w:sz w:val="28"/>
          <w:szCs w:val="28"/>
          <w:lang w:val="uk-UA"/>
        </w:rPr>
        <w:t>тверджуються  вченою радою Університету.</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При необхідності внесення змін до освітньої програми оформлюєт</w:t>
      </w:r>
      <w:r w:rsidRPr="00574506">
        <w:rPr>
          <w:sz w:val="28"/>
          <w:szCs w:val="28"/>
          <w:lang w:val="uk-UA"/>
        </w:rPr>
        <w:t>ь</w:t>
      </w:r>
      <w:r w:rsidRPr="00574506">
        <w:rPr>
          <w:sz w:val="28"/>
          <w:szCs w:val="28"/>
          <w:lang w:val="uk-UA"/>
        </w:rPr>
        <w:t>ся відповідний аркуш змін. Інформація, яка сприяє з'ясуванню суті змін в освітній програмі, включається до аркушу змін у довільній формі. Може прийматись рішення про перегляд освітньої програми в цілому, розро</w:t>
      </w:r>
      <w:r w:rsidRPr="00574506">
        <w:rPr>
          <w:sz w:val="28"/>
          <w:szCs w:val="28"/>
          <w:lang w:val="uk-UA"/>
        </w:rPr>
        <w:t>б</w:t>
      </w:r>
      <w:r w:rsidRPr="00574506">
        <w:rPr>
          <w:sz w:val="28"/>
          <w:szCs w:val="28"/>
          <w:lang w:val="uk-UA"/>
        </w:rPr>
        <w:t>лення та затвердження її нової редакції.</w:t>
      </w:r>
    </w:p>
    <w:p w:rsidR="00574506" w:rsidRPr="00574506" w:rsidRDefault="00574506" w:rsidP="00574506">
      <w:pPr>
        <w:pStyle w:val="a9"/>
        <w:tabs>
          <w:tab w:val="left" w:pos="1422"/>
        </w:tabs>
        <w:spacing w:line="276" w:lineRule="auto"/>
        <w:ind w:firstLine="709"/>
        <w:jc w:val="both"/>
        <w:rPr>
          <w:sz w:val="28"/>
          <w:szCs w:val="28"/>
          <w:lang w:val="uk-UA"/>
        </w:rPr>
      </w:pPr>
      <w:r w:rsidRPr="00574506">
        <w:rPr>
          <w:sz w:val="28"/>
          <w:szCs w:val="28"/>
          <w:lang w:val="uk-UA"/>
        </w:rPr>
        <w:t>Оригінали освітніх програм підготовки бакалаврів та магістрів збер</w:t>
      </w:r>
      <w:r w:rsidRPr="00574506">
        <w:rPr>
          <w:sz w:val="28"/>
          <w:szCs w:val="28"/>
          <w:lang w:val="uk-UA"/>
        </w:rPr>
        <w:t>і</w:t>
      </w:r>
      <w:r w:rsidRPr="00574506">
        <w:rPr>
          <w:sz w:val="28"/>
          <w:szCs w:val="28"/>
          <w:lang w:val="uk-UA"/>
        </w:rPr>
        <w:t>гаються в Навчально-науковому центрі організації освітнього та виховного процесу а освітньо-наукові програми зберігаються у відділі аспірантури та докторантури університету.</w:t>
      </w:r>
    </w:p>
    <w:p w:rsidR="00574506" w:rsidRDefault="00574506" w:rsidP="00574506">
      <w:pPr>
        <w:pStyle w:val="a9"/>
        <w:shd w:val="clear" w:color="auto" w:fill="auto"/>
        <w:tabs>
          <w:tab w:val="left" w:pos="1422"/>
        </w:tabs>
        <w:spacing w:after="200" w:line="276" w:lineRule="auto"/>
        <w:ind w:firstLine="709"/>
        <w:jc w:val="both"/>
        <w:rPr>
          <w:sz w:val="28"/>
          <w:szCs w:val="28"/>
          <w:lang w:val="uk-UA"/>
        </w:rPr>
      </w:pPr>
      <w:r w:rsidRPr="00574506">
        <w:rPr>
          <w:sz w:val="28"/>
          <w:szCs w:val="28"/>
          <w:lang w:val="uk-UA"/>
        </w:rPr>
        <w:t>На сайті Університету оприлюднюються профілі освітніх програм разом з переліком освітніх компонентів.</w:t>
      </w:r>
    </w:p>
    <w:p w:rsidR="00574506" w:rsidRDefault="00574506" w:rsidP="00574506">
      <w:pPr>
        <w:pStyle w:val="a9"/>
        <w:shd w:val="clear" w:color="auto" w:fill="auto"/>
        <w:tabs>
          <w:tab w:val="left" w:pos="1422"/>
        </w:tabs>
        <w:spacing w:line="276" w:lineRule="auto"/>
        <w:ind w:firstLine="709"/>
        <w:jc w:val="both"/>
        <w:rPr>
          <w:sz w:val="28"/>
          <w:szCs w:val="28"/>
          <w:lang w:val="uk-UA"/>
        </w:rPr>
      </w:pPr>
    </w:p>
    <w:p w:rsidR="007D1A53" w:rsidRDefault="007D1A53" w:rsidP="00574506">
      <w:pPr>
        <w:pStyle w:val="a9"/>
        <w:shd w:val="clear" w:color="auto" w:fill="auto"/>
        <w:tabs>
          <w:tab w:val="left" w:pos="1422"/>
        </w:tabs>
        <w:spacing w:after="200" w:line="276" w:lineRule="auto"/>
        <w:ind w:firstLine="709"/>
        <w:jc w:val="both"/>
        <w:rPr>
          <w:sz w:val="28"/>
          <w:szCs w:val="28"/>
          <w:lang w:val="uk-UA"/>
        </w:rPr>
      </w:pPr>
    </w:p>
    <w:p w:rsidR="007D1A53" w:rsidRDefault="007D1A53" w:rsidP="00574506">
      <w:pPr>
        <w:pStyle w:val="a9"/>
        <w:shd w:val="clear" w:color="auto" w:fill="auto"/>
        <w:tabs>
          <w:tab w:val="left" w:pos="1422"/>
        </w:tabs>
        <w:spacing w:after="200" w:line="276" w:lineRule="auto"/>
        <w:ind w:firstLine="709"/>
        <w:jc w:val="both"/>
        <w:rPr>
          <w:sz w:val="28"/>
          <w:szCs w:val="28"/>
          <w:lang w:val="uk-UA"/>
        </w:rPr>
      </w:pPr>
    </w:p>
    <w:p w:rsidR="007D1A53" w:rsidRDefault="007D1A53" w:rsidP="007D1A53">
      <w:pPr>
        <w:pStyle w:val="a9"/>
        <w:shd w:val="clear" w:color="auto" w:fill="auto"/>
        <w:tabs>
          <w:tab w:val="left" w:pos="1422"/>
        </w:tabs>
        <w:spacing w:after="200" w:line="276" w:lineRule="auto"/>
        <w:ind w:firstLine="0"/>
        <w:jc w:val="both"/>
        <w:rPr>
          <w:sz w:val="28"/>
          <w:szCs w:val="28"/>
          <w:lang w:val="uk-UA"/>
        </w:rPr>
      </w:pPr>
    </w:p>
    <w:p w:rsidR="007D1A53" w:rsidRDefault="007D1A53" w:rsidP="007D1A53">
      <w:pPr>
        <w:pStyle w:val="a9"/>
        <w:shd w:val="clear" w:color="auto" w:fill="auto"/>
        <w:tabs>
          <w:tab w:val="left" w:pos="1422"/>
        </w:tabs>
        <w:spacing w:after="200" w:line="276" w:lineRule="auto"/>
        <w:ind w:firstLine="0"/>
        <w:jc w:val="both"/>
        <w:rPr>
          <w:sz w:val="28"/>
          <w:szCs w:val="28"/>
          <w:lang w:val="uk-UA"/>
        </w:rPr>
      </w:pPr>
    </w:p>
    <w:p w:rsidR="0036098A" w:rsidRDefault="0036098A" w:rsidP="007D1A53">
      <w:pPr>
        <w:pStyle w:val="a9"/>
        <w:shd w:val="clear" w:color="auto" w:fill="auto"/>
        <w:tabs>
          <w:tab w:val="left" w:pos="1422"/>
        </w:tabs>
        <w:spacing w:after="200" w:line="276" w:lineRule="auto"/>
        <w:ind w:firstLine="0"/>
        <w:jc w:val="both"/>
        <w:rPr>
          <w:sz w:val="28"/>
          <w:szCs w:val="28"/>
          <w:lang w:val="uk-UA"/>
        </w:rPr>
      </w:pPr>
    </w:p>
    <w:p w:rsidR="0036098A" w:rsidRDefault="0036098A" w:rsidP="007D1A53">
      <w:pPr>
        <w:pStyle w:val="a9"/>
        <w:shd w:val="clear" w:color="auto" w:fill="auto"/>
        <w:tabs>
          <w:tab w:val="left" w:pos="1422"/>
        </w:tabs>
        <w:spacing w:after="200" w:line="276" w:lineRule="auto"/>
        <w:ind w:firstLine="0"/>
        <w:jc w:val="both"/>
        <w:rPr>
          <w:sz w:val="28"/>
          <w:szCs w:val="28"/>
          <w:lang w:val="uk-UA"/>
        </w:rPr>
      </w:pPr>
    </w:p>
    <w:p w:rsidR="0036098A" w:rsidRDefault="0036098A" w:rsidP="007D1A53">
      <w:pPr>
        <w:pStyle w:val="a9"/>
        <w:shd w:val="clear" w:color="auto" w:fill="auto"/>
        <w:tabs>
          <w:tab w:val="left" w:pos="1422"/>
        </w:tabs>
        <w:spacing w:after="200" w:line="276" w:lineRule="auto"/>
        <w:ind w:firstLine="0"/>
        <w:jc w:val="both"/>
        <w:rPr>
          <w:sz w:val="28"/>
          <w:szCs w:val="28"/>
          <w:lang w:val="uk-UA"/>
        </w:rPr>
      </w:pPr>
    </w:p>
    <w:p w:rsidR="0036098A" w:rsidRDefault="0036098A" w:rsidP="007D1A53">
      <w:pPr>
        <w:pStyle w:val="a9"/>
        <w:shd w:val="clear" w:color="auto" w:fill="auto"/>
        <w:tabs>
          <w:tab w:val="left" w:pos="1422"/>
        </w:tabs>
        <w:spacing w:after="200" w:line="276" w:lineRule="auto"/>
        <w:ind w:firstLine="0"/>
        <w:jc w:val="both"/>
        <w:rPr>
          <w:sz w:val="28"/>
          <w:szCs w:val="28"/>
          <w:lang w:val="uk-UA"/>
        </w:rPr>
      </w:pPr>
    </w:p>
    <w:p w:rsidR="0036098A" w:rsidRDefault="0036098A" w:rsidP="007D1A53">
      <w:pPr>
        <w:pStyle w:val="a9"/>
        <w:shd w:val="clear" w:color="auto" w:fill="auto"/>
        <w:tabs>
          <w:tab w:val="left" w:pos="1422"/>
        </w:tabs>
        <w:spacing w:after="200" w:line="276" w:lineRule="auto"/>
        <w:ind w:firstLine="0"/>
        <w:jc w:val="both"/>
        <w:rPr>
          <w:sz w:val="28"/>
          <w:szCs w:val="28"/>
          <w:lang w:val="uk-UA"/>
        </w:rPr>
      </w:pPr>
    </w:p>
    <w:p w:rsidR="00306680" w:rsidRDefault="0036098A" w:rsidP="0036098A">
      <w:pPr>
        <w:pStyle w:val="a9"/>
        <w:shd w:val="clear" w:color="auto" w:fill="auto"/>
        <w:tabs>
          <w:tab w:val="left" w:pos="1422"/>
        </w:tabs>
        <w:spacing w:after="200" w:line="276" w:lineRule="auto"/>
        <w:ind w:firstLine="0"/>
        <w:jc w:val="center"/>
        <w:rPr>
          <w:b/>
          <w:sz w:val="28"/>
          <w:szCs w:val="28"/>
          <w:lang w:val="uk-UA"/>
        </w:rPr>
      </w:pPr>
      <w:r>
        <w:rPr>
          <w:sz w:val="28"/>
          <w:szCs w:val="28"/>
          <w:lang w:val="uk-UA"/>
        </w:rPr>
        <w:br w:type="page"/>
      </w:r>
      <w:bookmarkStart w:id="21" w:name="bookmark21"/>
      <w:r w:rsidR="00306680" w:rsidRPr="00853F2D">
        <w:rPr>
          <w:b/>
          <w:sz w:val="28"/>
          <w:szCs w:val="28"/>
        </w:rPr>
        <w:lastRenderedPageBreak/>
        <w:t>РОЗДІЛ 5</w:t>
      </w:r>
    </w:p>
    <w:p w:rsidR="00306680" w:rsidRPr="00853F2D" w:rsidRDefault="00306680" w:rsidP="007D1A53">
      <w:pPr>
        <w:pStyle w:val="40"/>
        <w:keepNext/>
        <w:keepLines/>
        <w:shd w:val="clear" w:color="auto" w:fill="auto"/>
        <w:spacing w:after="200" w:line="276" w:lineRule="auto"/>
        <w:ind w:firstLine="0"/>
        <w:rPr>
          <w:b/>
          <w:sz w:val="28"/>
          <w:szCs w:val="28"/>
        </w:rPr>
      </w:pPr>
      <w:r w:rsidRPr="00853F2D">
        <w:rPr>
          <w:b/>
          <w:sz w:val="28"/>
          <w:szCs w:val="28"/>
        </w:rPr>
        <w:t>ОСВІТНІЙ ПРОЦЕС</w:t>
      </w:r>
      <w:bookmarkEnd w:id="21"/>
    </w:p>
    <w:p w:rsidR="00306680" w:rsidRPr="00853F2D" w:rsidRDefault="00306680" w:rsidP="00D852CD">
      <w:pPr>
        <w:pStyle w:val="40"/>
        <w:keepNext/>
        <w:keepLines/>
        <w:shd w:val="clear" w:color="auto" w:fill="auto"/>
        <w:spacing w:after="200" w:line="276" w:lineRule="auto"/>
        <w:ind w:firstLine="720"/>
        <w:jc w:val="both"/>
        <w:rPr>
          <w:sz w:val="28"/>
          <w:szCs w:val="28"/>
          <w:lang w:val="uk-UA"/>
        </w:rPr>
      </w:pPr>
      <w:bookmarkStart w:id="22" w:name="bookmark22"/>
      <w:r w:rsidRPr="00853F2D">
        <w:rPr>
          <w:sz w:val="28"/>
          <w:szCs w:val="28"/>
          <w:lang w:val="uk-UA"/>
        </w:rPr>
        <w:t>5.1. Організація освітнього процесу</w:t>
      </w:r>
      <w:bookmarkEnd w:id="22"/>
    </w:p>
    <w:p w:rsidR="00306680" w:rsidRPr="00853F2D" w:rsidRDefault="00306680" w:rsidP="00880C46">
      <w:pPr>
        <w:pStyle w:val="a9"/>
        <w:numPr>
          <w:ilvl w:val="0"/>
          <w:numId w:val="11"/>
        </w:numPr>
        <w:shd w:val="clear" w:color="auto" w:fill="auto"/>
        <w:tabs>
          <w:tab w:val="left" w:pos="1436"/>
        </w:tabs>
        <w:spacing w:after="200" w:line="269" w:lineRule="auto"/>
        <w:ind w:firstLine="720"/>
        <w:jc w:val="both"/>
        <w:rPr>
          <w:sz w:val="28"/>
          <w:szCs w:val="28"/>
          <w:lang w:val="uk-UA"/>
        </w:rPr>
      </w:pPr>
      <w:r w:rsidRPr="00853F2D">
        <w:rPr>
          <w:sz w:val="28"/>
          <w:szCs w:val="28"/>
          <w:lang w:val="uk-UA"/>
        </w:rPr>
        <w:t xml:space="preserve">Освітній процес є основним видом діяльності в </w:t>
      </w:r>
      <w:r>
        <w:rPr>
          <w:sz w:val="28"/>
          <w:szCs w:val="28"/>
          <w:lang w:val="uk-UA"/>
        </w:rPr>
        <w:t>Університеті</w:t>
      </w:r>
      <w:r w:rsidRPr="00853F2D">
        <w:rPr>
          <w:sz w:val="28"/>
          <w:szCs w:val="28"/>
          <w:lang w:val="uk-UA"/>
        </w:rPr>
        <w:t xml:space="preserve"> і вкл</w:t>
      </w:r>
      <w:r>
        <w:rPr>
          <w:sz w:val="28"/>
          <w:szCs w:val="28"/>
          <w:lang w:val="uk-UA"/>
        </w:rPr>
        <w:t>ючає в себе заходи керівництва У</w:t>
      </w:r>
      <w:r w:rsidRPr="00853F2D">
        <w:rPr>
          <w:sz w:val="28"/>
          <w:szCs w:val="28"/>
          <w:lang w:val="uk-UA"/>
        </w:rPr>
        <w:t>ніверситету та його структурних пі</w:t>
      </w:r>
      <w:r w:rsidRPr="00853F2D">
        <w:rPr>
          <w:sz w:val="28"/>
          <w:szCs w:val="28"/>
          <w:lang w:val="uk-UA"/>
        </w:rPr>
        <w:t>д</w:t>
      </w:r>
      <w:r w:rsidRPr="00853F2D">
        <w:rPr>
          <w:sz w:val="28"/>
          <w:szCs w:val="28"/>
          <w:lang w:val="uk-UA"/>
        </w:rPr>
        <w:t>розділів, наукових і науково-педагогічних та інших працівників з питань підготовки за фахом здобувачів вищої освіти, організації і науково-методичного забезпечення всіх видів навчальних занять, самостійної роб</w:t>
      </w:r>
      <w:r w:rsidRPr="00853F2D">
        <w:rPr>
          <w:sz w:val="28"/>
          <w:szCs w:val="28"/>
          <w:lang w:val="uk-UA"/>
        </w:rPr>
        <w:t>о</w:t>
      </w:r>
      <w:r w:rsidRPr="00853F2D">
        <w:rPr>
          <w:sz w:val="28"/>
          <w:szCs w:val="28"/>
          <w:lang w:val="uk-UA"/>
        </w:rPr>
        <w:t xml:space="preserve">ти, практичної підготовки, проведення діагностики результатів навчання, виховання і розвитку студентів, їх атестування та управління якістю </w:t>
      </w:r>
      <w:r>
        <w:rPr>
          <w:sz w:val="28"/>
          <w:szCs w:val="28"/>
          <w:lang w:val="uk-UA"/>
        </w:rPr>
        <w:t>осві</w:t>
      </w:r>
      <w:r>
        <w:rPr>
          <w:sz w:val="28"/>
          <w:szCs w:val="28"/>
          <w:lang w:val="uk-UA"/>
        </w:rPr>
        <w:t>т</w:t>
      </w:r>
      <w:r>
        <w:rPr>
          <w:sz w:val="28"/>
          <w:szCs w:val="28"/>
          <w:lang w:val="uk-UA"/>
        </w:rPr>
        <w:t>нього</w:t>
      </w:r>
      <w:r w:rsidRPr="00853F2D">
        <w:rPr>
          <w:sz w:val="28"/>
          <w:szCs w:val="28"/>
          <w:lang w:val="uk-UA"/>
        </w:rPr>
        <w:t xml:space="preserve"> процесу.</w:t>
      </w:r>
    </w:p>
    <w:p w:rsidR="00306680" w:rsidRPr="00853F2D" w:rsidRDefault="00306680" w:rsidP="00880C46">
      <w:pPr>
        <w:pStyle w:val="a9"/>
        <w:numPr>
          <w:ilvl w:val="0"/>
          <w:numId w:val="11"/>
        </w:numPr>
        <w:shd w:val="clear" w:color="auto" w:fill="auto"/>
        <w:tabs>
          <w:tab w:val="left" w:pos="1426"/>
        </w:tabs>
        <w:spacing w:after="200" w:line="269" w:lineRule="auto"/>
        <w:ind w:firstLine="720"/>
        <w:jc w:val="both"/>
        <w:rPr>
          <w:sz w:val="28"/>
          <w:szCs w:val="28"/>
          <w:lang w:val="uk-UA"/>
        </w:rPr>
      </w:pPr>
      <w:r w:rsidRPr="00853F2D">
        <w:rPr>
          <w:sz w:val="28"/>
          <w:szCs w:val="28"/>
          <w:lang w:val="uk-UA"/>
        </w:rPr>
        <w:t>З метою планування та своєчасного виконання всіх заходів освітнього процесу п</w:t>
      </w:r>
      <w:r>
        <w:rPr>
          <w:sz w:val="28"/>
          <w:szCs w:val="28"/>
          <w:lang w:val="uk-UA"/>
        </w:rPr>
        <w:t>ротягом навчального року в У</w:t>
      </w:r>
      <w:r w:rsidRPr="00853F2D">
        <w:rPr>
          <w:sz w:val="28"/>
          <w:szCs w:val="28"/>
          <w:lang w:val="uk-UA"/>
        </w:rPr>
        <w:t>ніверситеті розробл</w:t>
      </w:r>
      <w:r w:rsidRPr="00853F2D">
        <w:rPr>
          <w:sz w:val="28"/>
          <w:szCs w:val="28"/>
          <w:lang w:val="uk-UA"/>
        </w:rPr>
        <w:t>я</w:t>
      </w:r>
      <w:r w:rsidRPr="00853F2D">
        <w:rPr>
          <w:sz w:val="28"/>
          <w:szCs w:val="28"/>
          <w:lang w:val="uk-UA"/>
        </w:rPr>
        <w:t>ється графік освітнього процесу на навчальний рік. Графік освітнього пр</w:t>
      </w:r>
      <w:r w:rsidRPr="00853F2D">
        <w:rPr>
          <w:sz w:val="28"/>
          <w:szCs w:val="28"/>
          <w:lang w:val="uk-UA"/>
        </w:rPr>
        <w:t>о</w:t>
      </w:r>
      <w:r w:rsidRPr="00853F2D">
        <w:rPr>
          <w:sz w:val="28"/>
          <w:szCs w:val="28"/>
          <w:lang w:val="uk-UA"/>
        </w:rPr>
        <w:t xml:space="preserve">цесу розробляється </w:t>
      </w:r>
      <w:r>
        <w:rPr>
          <w:sz w:val="28"/>
          <w:szCs w:val="28"/>
          <w:lang w:val="uk-UA"/>
        </w:rPr>
        <w:t xml:space="preserve">інститутами </w:t>
      </w:r>
      <w:r w:rsidRPr="00853F2D">
        <w:rPr>
          <w:sz w:val="28"/>
          <w:szCs w:val="28"/>
          <w:lang w:val="uk-UA"/>
        </w:rPr>
        <w:t xml:space="preserve">спільно з </w:t>
      </w:r>
      <w:r>
        <w:rPr>
          <w:sz w:val="28"/>
          <w:szCs w:val="28"/>
          <w:lang w:val="uk-UA"/>
        </w:rPr>
        <w:t>навчально-науковим центром організації освітньо</w:t>
      </w:r>
      <w:r w:rsidR="004B08A2">
        <w:rPr>
          <w:sz w:val="28"/>
          <w:szCs w:val="28"/>
          <w:lang w:val="uk-UA"/>
        </w:rPr>
        <w:t>го</w:t>
      </w:r>
      <w:r>
        <w:rPr>
          <w:sz w:val="28"/>
          <w:szCs w:val="28"/>
          <w:lang w:val="uk-UA"/>
        </w:rPr>
        <w:t xml:space="preserve"> та виховно</w:t>
      </w:r>
      <w:r w:rsidR="004B08A2">
        <w:rPr>
          <w:sz w:val="28"/>
          <w:szCs w:val="28"/>
          <w:lang w:val="uk-UA"/>
        </w:rPr>
        <w:t>го</w:t>
      </w:r>
      <w:r>
        <w:rPr>
          <w:sz w:val="28"/>
          <w:szCs w:val="28"/>
          <w:lang w:val="uk-UA"/>
        </w:rPr>
        <w:t xml:space="preserve"> </w:t>
      </w:r>
      <w:r w:rsidR="004B08A2">
        <w:rPr>
          <w:sz w:val="28"/>
          <w:szCs w:val="28"/>
          <w:lang w:val="uk-UA"/>
        </w:rPr>
        <w:t>процесу</w:t>
      </w:r>
      <w:r>
        <w:rPr>
          <w:sz w:val="28"/>
          <w:szCs w:val="28"/>
          <w:lang w:val="uk-UA"/>
        </w:rPr>
        <w:t xml:space="preserve"> (далі – </w:t>
      </w:r>
      <w:r w:rsidR="004B08A2">
        <w:rPr>
          <w:sz w:val="28"/>
          <w:szCs w:val="28"/>
          <w:lang w:val="uk-UA"/>
        </w:rPr>
        <w:t>ННЦООВП</w:t>
      </w:r>
      <w:r>
        <w:rPr>
          <w:sz w:val="28"/>
          <w:szCs w:val="28"/>
          <w:lang w:val="uk-UA"/>
        </w:rPr>
        <w:t>)</w:t>
      </w:r>
      <w:r w:rsidRPr="00853F2D">
        <w:rPr>
          <w:sz w:val="28"/>
          <w:szCs w:val="28"/>
          <w:lang w:val="uk-UA"/>
        </w:rPr>
        <w:t xml:space="preserve"> окремо для кожної форми навчання. У першу чергу розробляється графік для о</w:t>
      </w:r>
      <w:r w:rsidRPr="00853F2D">
        <w:rPr>
          <w:sz w:val="28"/>
          <w:szCs w:val="28"/>
          <w:lang w:val="uk-UA"/>
        </w:rPr>
        <w:t>ч</w:t>
      </w:r>
      <w:r w:rsidRPr="00853F2D">
        <w:rPr>
          <w:sz w:val="28"/>
          <w:szCs w:val="28"/>
          <w:lang w:val="uk-UA"/>
        </w:rPr>
        <w:t>ної форми навчання. У графіку визначається календарне потижневе вик</w:t>
      </w:r>
      <w:r w:rsidRPr="00853F2D">
        <w:rPr>
          <w:sz w:val="28"/>
          <w:szCs w:val="28"/>
          <w:lang w:val="uk-UA"/>
        </w:rPr>
        <w:t>о</w:t>
      </w:r>
      <w:r w:rsidRPr="00853F2D">
        <w:rPr>
          <w:sz w:val="28"/>
          <w:szCs w:val="28"/>
          <w:lang w:val="uk-UA"/>
        </w:rPr>
        <w:t>нання всіх заходів освітнього процесу для кожного ступеня вищої освіти, курсу, а при необхідності для кожної спеціальності.</w:t>
      </w:r>
    </w:p>
    <w:p w:rsidR="00306680" w:rsidRPr="009749AD" w:rsidRDefault="00306680" w:rsidP="00880C46">
      <w:pPr>
        <w:pStyle w:val="a9"/>
        <w:numPr>
          <w:ilvl w:val="0"/>
          <w:numId w:val="11"/>
        </w:numPr>
        <w:shd w:val="clear" w:color="auto" w:fill="auto"/>
        <w:tabs>
          <w:tab w:val="left" w:pos="1422"/>
        </w:tabs>
        <w:spacing w:after="200" w:line="269" w:lineRule="auto"/>
        <w:ind w:firstLine="720"/>
        <w:jc w:val="both"/>
        <w:rPr>
          <w:b/>
          <w:sz w:val="28"/>
          <w:szCs w:val="28"/>
          <w:lang w:val="uk-UA"/>
        </w:rPr>
      </w:pPr>
      <w:r w:rsidRPr="00853F2D">
        <w:rPr>
          <w:sz w:val="28"/>
          <w:szCs w:val="28"/>
          <w:lang w:val="uk-UA"/>
        </w:rPr>
        <w:t>Графік освітнього процесу на наступний навчальний рік підп</w:t>
      </w:r>
      <w:r w:rsidRPr="00853F2D">
        <w:rPr>
          <w:sz w:val="28"/>
          <w:szCs w:val="28"/>
          <w:lang w:val="uk-UA"/>
        </w:rPr>
        <w:t>и</w:t>
      </w:r>
      <w:r w:rsidRPr="00853F2D">
        <w:rPr>
          <w:sz w:val="28"/>
          <w:szCs w:val="28"/>
          <w:lang w:val="uk-UA"/>
        </w:rPr>
        <w:t xml:space="preserve">сується </w:t>
      </w:r>
      <w:r>
        <w:rPr>
          <w:sz w:val="28"/>
          <w:szCs w:val="28"/>
          <w:lang w:val="uk-UA"/>
        </w:rPr>
        <w:t>першим проректором</w:t>
      </w:r>
      <w:r w:rsidRPr="00853F2D">
        <w:rPr>
          <w:sz w:val="28"/>
          <w:szCs w:val="28"/>
          <w:lang w:val="uk-UA"/>
        </w:rPr>
        <w:t xml:space="preserve">, </w:t>
      </w:r>
      <w:r>
        <w:rPr>
          <w:sz w:val="28"/>
          <w:szCs w:val="28"/>
          <w:lang w:val="uk-UA"/>
        </w:rPr>
        <w:t>по</w:t>
      </w:r>
      <w:r w:rsidRPr="00853F2D">
        <w:rPr>
          <w:sz w:val="28"/>
          <w:szCs w:val="28"/>
          <w:lang w:val="uk-UA"/>
        </w:rPr>
        <w:t xml:space="preserve">годжується з </w:t>
      </w:r>
      <w:r>
        <w:rPr>
          <w:sz w:val="28"/>
          <w:szCs w:val="28"/>
          <w:lang w:val="uk-UA"/>
        </w:rPr>
        <w:t xml:space="preserve">директорами інститутів та </w:t>
      </w:r>
      <w:r w:rsidR="004B08A2">
        <w:rPr>
          <w:sz w:val="28"/>
          <w:szCs w:val="28"/>
          <w:lang w:val="uk-UA"/>
        </w:rPr>
        <w:t>ННЦООВП</w:t>
      </w:r>
      <w:r w:rsidRPr="00853F2D">
        <w:rPr>
          <w:sz w:val="28"/>
          <w:szCs w:val="28"/>
          <w:lang w:val="uk-UA"/>
        </w:rPr>
        <w:t xml:space="preserve"> та затверджується ректором</w:t>
      </w:r>
      <w:r>
        <w:rPr>
          <w:sz w:val="28"/>
          <w:szCs w:val="28"/>
          <w:lang w:val="uk-UA"/>
        </w:rPr>
        <w:t>,</w:t>
      </w:r>
      <w:r w:rsidRPr="00853F2D">
        <w:rPr>
          <w:sz w:val="28"/>
          <w:szCs w:val="28"/>
          <w:lang w:val="uk-UA"/>
        </w:rPr>
        <w:t xml:space="preserve"> як правило</w:t>
      </w:r>
      <w:r>
        <w:rPr>
          <w:sz w:val="28"/>
          <w:szCs w:val="28"/>
          <w:lang w:val="uk-UA"/>
        </w:rPr>
        <w:t>,</w:t>
      </w:r>
      <w:r w:rsidR="001441D9">
        <w:rPr>
          <w:sz w:val="28"/>
          <w:szCs w:val="28"/>
          <w:lang w:val="uk-UA"/>
        </w:rPr>
        <w:t xml:space="preserve"> до 01 вересня</w:t>
      </w:r>
      <w:r w:rsidRPr="00853F2D">
        <w:rPr>
          <w:sz w:val="28"/>
          <w:szCs w:val="28"/>
          <w:lang w:val="uk-UA"/>
        </w:rPr>
        <w:t xml:space="preserve"> кожн</w:t>
      </w:r>
      <w:r w:rsidRPr="00853F2D">
        <w:rPr>
          <w:sz w:val="28"/>
          <w:szCs w:val="28"/>
          <w:lang w:val="uk-UA"/>
        </w:rPr>
        <w:t>о</w:t>
      </w:r>
      <w:r w:rsidRPr="00853F2D">
        <w:rPr>
          <w:sz w:val="28"/>
          <w:szCs w:val="28"/>
          <w:lang w:val="uk-UA"/>
        </w:rPr>
        <w:t>го року. Зр</w:t>
      </w:r>
      <w:r>
        <w:rPr>
          <w:sz w:val="28"/>
          <w:szCs w:val="28"/>
          <w:lang w:val="uk-UA"/>
        </w:rPr>
        <w:t>азок графіку</w:t>
      </w:r>
      <w:r w:rsidRPr="00853F2D">
        <w:rPr>
          <w:sz w:val="28"/>
          <w:szCs w:val="28"/>
          <w:lang w:val="uk-UA"/>
        </w:rPr>
        <w:t xml:space="preserve"> освітнього процесу наведено у </w:t>
      </w:r>
      <w:r w:rsidR="00FC7FF5">
        <w:rPr>
          <w:b/>
          <w:sz w:val="28"/>
          <w:szCs w:val="28"/>
          <w:lang w:val="uk-UA"/>
        </w:rPr>
        <w:t>Додатку 1</w:t>
      </w:r>
    </w:p>
    <w:p w:rsidR="00306680" w:rsidRPr="00853F2D" w:rsidRDefault="00306680" w:rsidP="00880C46">
      <w:pPr>
        <w:pStyle w:val="a9"/>
        <w:numPr>
          <w:ilvl w:val="0"/>
          <w:numId w:val="11"/>
        </w:numPr>
        <w:shd w:val="clear" w:color="auto" w:fill="auto"/>
        <w:tabs>
          <w:tab w:val="left" w:pos="1422"/>
        </w:tabs>
        <w:spacing w:after="200" w:line="269" w:lineRule="auto"/>
        <w:ind w:firstLine="720"/>
        <w:jc w:val="both"/>
        <w:rPr>
          <w:sz w:val="28"/>
          <w:szCs w:val="28"/>
          <w:lang w:val="uk-UA"/>
        </w:rPr>
      </w:pPr>
      <w:r w:rsidRPr="00853F2D">
        <w:rPr>
          <w:sz w:val="28"/>
          <w:szCs w:val="28"/>
          <w:lang w:val="uk-UA"/>
        </w:rPr>
        <w:t>В Університеті встановлюється наступний графік освітнього процесу:</w:t>
      </w:r>
    </w:p>
    <w:p w:rsidR="00306680" w:rsidRPr="00853F2D" w:rsidRDefault="00306680" w:rsidP="00880C46">
      <w:pPr>
        <w:pStyle w:val="a9"/>
        <w:shd w:val="clear" w:color="auto" w:fill="auto"/>
        <w:spacing w:after="200" w:line="269" w:lineRule="auto"/>
        <w:ind w:firstLine="720"/>
        <w:jc w:val="both"/>
        <w:rPr>
          <w:sz w:val="28"/>
          <w:szCs w:val="28"/>
          <w:lang w:val="uk-UA"/>
        </w:rPr>
      </w:pPr>
      <w:r w:rsidRPr="00853F2D">
        <w:rPr>
          <w:sz w:val="28"/>
          <w:szCs w:val="28"/>
          <w:lang w:val="uk-UA"/>
        </w:rPr>
        <w:t xml:space="preserve">- навчальний рік </w:t>
      </w:r>
      <w:r>
        <w:rPr>
          <w:sz w:val="28"/>
          <w:szCs w:val="28"/>
          <w:lang w:val="uk-UA"/>
        </w:rPr>
        <w:t>в Університеті</w:t>
      </w:r>
      <w:r w:rsidRPr="00853F2D">
        <w:rPr>
          <w:sz w:val="28"/>
          <w:szCs w:val="28"/>
          <w:lang w:val="uk-UA"/>
        </w:rPr>
        <w:t xml:space="preserve"> триває 12 місяців (52 тижні) і розп</w:t>
      </w:r>
      <w:r w:rsidRPr="00853F2D">
        <w:rPr>
          <w:sz w:val="28"/>
          <w:szCs w:val="28"/>
          <w:lang w:val="uk-UA"/>
        </w:rPr>
        <w:t>о</w:t>
      </w:r>
      <w:r w:rsidRPr="00853F2D">
        <w:rPr>
          <w:sz w:val="28"/>
          <w:szCs w:val="28"/>
          <w:lang w:val="uk-UA"/>
        </w:rPr>
        <w:t xml:space="preserve">чинається, як правило, 1 вересня. </w:t>
      </w:r>
      <w:r>
        <w:rPr>
          <w:sz w:val="28"/>
          <w:szCs w:val="28"/>
          <w:lang w:val="uk-UA"/>
        </w:rPr>
        <w:t>Освітній</w:t>
      </w:r>
      <w:r w:rsidRPr="00853F2D">
        <w:rPr>
          <w:sz w:val="28"/>
          <w:szCs w:val="28"/>
          <w:lang w:val="uk-UA"/>
        </w:rPr>
        <w:t xml:space="preserve"> процес за денною формою н</w:t>
      </w:r>
      <w:r w:rsidRPr="00853F2D">
        <w:rPr>
          <w:sz w:val="28"/>
          <w:szCs w:val="28"/>
          <w:lang w:val="uk-UA"/>
        </w:rPr>
        <w:t>а</w:t>
      </w:r>
      <w:r w:rsidRPr="00853F2D">
        <w:rPr>
          <w:sz w:val="28"/>
          <w:szCs w:val="28"/>
          <w:lang w:val="uk-UA"/>
        </w:rPr>
        <w:t>вчання організується, як правило, за семестровою системою: 2 семестри (осінній і весняний) згідно з навчальним планом. У навчальному році пл</w:t>
      </w:r>
      <w:r w:rsidRPr="00853F2D">
        <w:rPr>
          <w:sz w:val="28"/>
          <w:szCs w:val="28"/>
          <w:lang w:val="uk-UA"/>
        </w:rPr>
        <w:t>а</w:t>
      </w:r>
      <w:r w:rsidRPr="00853F2D">
        <w:rPr>
          <w:sz w:val="28"/>
          <w:szCs w:val="28"/>
          <w:lang w:val="uk-UA"/>
        </w:rPr>
        <w:t>нується 25-37 тижнів теоретичного навчання залежно від освітнього ст</w:t>
      </w:r>
      <w:r w:rsidRPr="00853F2D">
        <w:rPr>
          <w:sz w:val="28"/>
          <w:szCs w:val="28"/>
          <w:lang w:val="uk-UA"/>
        </w:rPr>
        <w:t>у</w:t>
      </w:r>
      <w:r w:rsidRPr="00853F2D">
        <w:rPr>
          <w:sz w:val="28"/>
          <w:szCs w:val="28"/>
          <w:lang w:val="uk-UA"/>
        </w:rPr>
        <w:t>пеня (з них близько двох тижнів становлять екзаменаційні сесії).</w:t>
      </w:r>
    </w:p>
    <w:p w:rsidR="00306680" w:rsidRPr="00D20ECE" w:rsidRDefault="00306680" w:rsidP="00880C46">
      <w:pPr>
        <w:pStyle w:val="a9"/>
        <w:numPr>
          <w:ilvl w:val="0"/>
          <w:numId w:val="12"/>
        </w:numPr>
        <w:shd w:val="clear" w:color="auto" w:fill="auto"/>
        <w:tabs>
          <w:tab w:val="left" w:pos="1015"/>
        </w:tabs>
        <w:spacing w:after="200" w:line="269" w:lineRule="auto"/>
        <w:ind w:firstLine="720"/>
        <w:jc w:val="both"/>
        <w:rPr>
          <w:sz w:val="28"/>
          <w:szCs w:val="28"/>
          <w:lang w:val="uk-UA"/>
        </w:rPr>
      </w:pPr>
      <w:r w:rsidRPr="00D20ECE">
        <w:rPr>
          <w:sz w:val="28"/>
          <w:szCs w:val="28"/>
          <w:lang w:val="uk-UA"/>
        </w:rPr>
        <w:t>усі види практик проводяться в період навчального року поза те</w:t>
      </w:r>
      <w:r w:rsidRPr="00D20ECE">
        <w:rPr>
          <w:sz w:val="28"/>
          <w:szCs w:val="28"/>
          <w:lang w:val="uk-UA"/>
        </w:rPr>
        <w:t>р</w:t>
      </w:r>
      <w:r w:rsidRPr="00D20ECE">
        <w:rPr>
          <w:sz w:val="28"/>
          <w:szCs w:val="28"/>
          <w:lang w:val="uk-UA"/>
        </w:rPr>
        <w:t>мінами теоретичного навчання (за винятком навчальних практик). Трив</w:t>
      </w:r>
      <w:r w:rsidRPr="00D20ECE">
        <w:rPr>
          <w:sz w:val="28"/>
          <w:szCs w:val="28"/>
          <w:lang w:val="uk-UA"/>
        </w:rPr>
        <w:t>а</w:t>
      </w:r>
      <w:r w:rsidRPr="00D20ECE">
        <w:rPr>
          <w:sz w:val="28"/>
          <w:szCs w:val="28"/>
          <w:lang w:val="uk-UA"/>
        </w:rPr>
        <w:t xml:space="preserve">лість </w:t>
      </w:r>
      <w:r>
        <w:rPr>
          <w:sz w:val="28"/>
          <w:szCs w:val="28"/>
          <w:lang w:val="uk-UA"/>
        </w:rPr>
        <w:t>виробничих</w:t>
      </w:r>
      <w:r w:rsidRPr="00D20ECE">
        <w:rPr>
          <w:sz w:val="28"/>
          <w:szCs w:val="28"/>
          <w:lang w:val="uk-UA"/>
        </w:rPr>
        <w:t xml:space="preserve"> практик та періоди їх проведення визначаються навчал</w:t>
      </w:r>
      <w:r w:rsidRPr="00D20ECE">
        <w:rPr>
          <w:sz w:val="28"/>
          <w:szCs w:val="28"/>
          <w:lang w:val="uk-UA"/>
        </w:rPr>
        <w:t>ь</w:t>
      </w:r>
      <w:r w:rsidRPr="00D20ECE">
        <w:rPr>
          <w:sz w:val="28"/>
          <w:szCs w:val="28"/>
          <w:lang w:val="uk-UA"/>
        </w:rPr>
        <w:lastRenderedPageBreak/>
        <w:t>ними планами відповідно до стандартів освіти та вимог до практичної пі</w:t>
      </w:r>
      <w:r w:rsidRPr="00D20ECE">
        <w:rPr>
          <w:sz w:val="28"/>
          <w:szCs w:val="28"/>
          <w:lang w:val="uk-UA"/>
        </w:rPr>
        <w:t>д</w:t>
      </w:r>
      <w:r w:rsidRPr="00D20ECE">
        <w:rPr>
          <w:sz w:val="28"/>
          <w:szCs w:val="28"/>
          <w:lang w:val="uk-UA"/>
        </w:rPr>
        <w:t>готовки.</w:t>
      </w:r>
    </w:p>
    <w:p w:rsidR="00306680" w:rsidRPr="00D20ECE" w:rsidRDefault="00306680" w:rsidP="00D852CD">
      <w:pPr>
        <w:pStyle w:val="a9"/>
        <w:numPr>
          <w:ilvl w:val="0"/>
          <w:numId w:val="12"/>
        </w:numPr>
        <w:shd w:val="clear" w:color="auto" w:fill="auto"/>
        <w:tabs>
          <w:tab w:val="left" w:pos="1020"/>
        </w:tabs>
        <w:spacing w:after="200" w:line="276" w:lineRule="auto"/>
        <w:ind w:firstLine="720"/>
        <w:jc w:val="both"/>
        <w:rPr>
          <w:sz w:val="28"/>
          <w:szCs w:val="28"/>
          <w:lang w:val="uk-UA"/>
        </w:rPr>
      </w:pPr>
      <w:r w:rsidRPr="00D20ECE">
        <w:rPr>
          <w:sz w:val="28"/>
          <w:szCs w:val="28"/>
          <w:lang w:val="uk-UA"/>
        </w:rPr>
        <w:t>канікули встановлюються двічі на рік, їх конкретні терміни визн</w:t>
      </w:r>
      <w:r w:rsidRPr="00D20ECE">
        <w:rPr>
          <w:sz w:val="28"/>
          <w:szCs w:val="28"/>
          <w:lang w:val="uk-UA"/>
        </w:rPr>
        <w:t>а</w:t>
      </w:r>
      <w:r w:rsidRPr="00D20ECE">
        <w:rPr>
          <w:sz w:val="28"/>
          <w:szCs w:val="28"/>
          <w:lang w:val="uk-UA"/>
        </w:rPr>
        <w:t xml:space="preserve">чаються графіком освітнього процесу. Канікулярний період у студентів за навчальний рік (крім випускних курсів) становить 12 тижнів. </w:t>
      </w:r>
    </w:p>
    <w:p w:rsidR="00306680" w:rsidRPr="00D20ECE" w:rsidRDefault="00306680" w:rsidP="00D852CD">
      <w:pPr>
        <w:pStyle w:val="a9"/>
        <w:numPr>
          <w:ilvl w:val="0"/>
          <w:numId w:val="12"/>
        </w:numPr>
        <w:shd w:val="clear" w:color="auto" w:fill="auto"/>
        <w:tabs>
          <w:tab w:val="left" w:pos="1020"/>
        </w:tabs>
        <w:spacing w:after="200" w:line="276" w:lineRule="auto"/>
        <w:ind w:firstLine="720"/>
        <w:jc w:val="both"/>
        <w:rPr>
          <w:sz w:val="28"/>
          <w:szCs w:val="28"/>
          <w:lang w:val="uk-UA"/>
        </w:rPr>
      </w:pPr>
      <w:r w:rsidRPr="00D20ECE">
        <w:rPr>
          <w:sz w:val="28"/>
          <w:szCs w:val="28"/>
          <w:lang w:val="uk-UA"/>
        </w:rPr>
        <w:t xml:space="preserve">навчальний рік включає дні: теоретичного навчання, семестрового (підсумкового) контролю (екзаменаційної сесії), </w:t>
      </w:r>
      <w:r w:rsidR="001E17F5">
        <w:rPr>
          <w:sz w:val="28"/>
          <w:szCs w:val="28"/>
          <w:lang w:val="uk-UA"/>
        </w:rPr>
        <w:t>підсумкової</w:t>
      </w:r>
      <w:r w:rsidRPr="00D20ECE">
        <w:rPr>
          <w:sz w:val="28"/>
          <w:szCs w:val="28"/>
          <w:lang w:val="uk-UA"/>
        </w:rPr>
        <w:t xml:space="preserve"> атестації, всіх видів практик, вихідні та святкові дні, канікули.</w:t>
      </w:r>
    </w:p>
    <w:p w:rsidR="00306680" w:rsidRPr="00D20ECE" w:rsidRDefault="00306680" w:rsidP="004F55A2">
      <w:pPr>
        <w:pStyle w:val="a9"/>
        <w:numPr>
          <w:ilvl w:val="0"/>
          <w:numId w:val="11"/>
        </w:numPr>
        <w:shd w:val="clear" w:color="auto" w:fill="auto"/>
        <w:tabs>
          <w:tab w:val="left" w:pos="1422"/>
        </w:tabs>
        <w:spacing w:after="200" w:line="276" w:lineRule="auto"/>
        <w:ind w:firstLine="720"/>
        <w:jc w:val="both"/>
        <w:rPr>
          <w:sz w:val="28"/>
          <w:szCs w:val="28"/>
          <w:lang w:val="uk-UA"/>
        </w:rPr>
      </w:pPr>
      <w:r w:rsidRPr="00D20ECE">
        <w:rPr>
          <w:sz w:val="28"/>
          <w:szCs w:val="28"/>
          <w:lang w:val="uk-UA"/>
        </w:rPr>
        <w:t>Працівники Університету в період, вільний від навчальних з</w:t>
      </w:r>
      <w:r w:rsidRPr="00D20ECE">
        <w:rPr>
          <w:sz w:val="28"/>
          <w:szCs w:val="28"/>
          <w:lang w:val="uk-UA"/>
        </w:rPr>
        <w:t>а</w:t>
      </w:r>
      <w:r w:rsidRPr="00D20ECE">
        <w:rPr>
          <w:sz w:val="28"/>
          <w:szCs w:val="28"/>
          <w:lang w:val="uk-UA"/>
        </w:rPr>
        <w:t xml:space="preserve">нять (період студентських канікул), виконують інші професійні обов'язки відповідно до посадових </w:t>
      </w:r>
      <w:r>
        <w:rPr>
          <w:sz w:val="28"/>
          <w:szCs w:val="28"/>
          <w:lang w:val="uk-UA"/>
        </w:rPr>
        <w:t>обов’язків</w:t>
      </w:r>
      <w:r w:rsidRPr="00D20ECE">
        <w:rPr>
          <w:sz w:val="28"/>
          <w:szCs w:val="28"/>
          <w:lang w:val="uk-UA"/>
        </w:rPr>
        <w:t xml:space="preserve"> (наукова, методична, організаційн</w:t>
      </w:r>
      <w:r>
        <w:rPr>
          <w:sz w:val="28"/>
          <w:szCs w:val="28"/>
          <w:lang w:val="uk-UA"/>
        </w:rPr>
        <w:t>а</w:t>
      </w:r>
      <w:r w:rsidRPr="00D20ECE">
        <w:rPr>
          <w:sz w:val="28"/>
          <w:szCs w:val="28"/>
          <w:lang w:val="uk-UA"/>
        </w:rPr>
        <w:t xml:space="preserve"> д</w:t>
      </w:r>
      <w:r w:rsidRPr="00D20ECE">
        <w:rPr>
          <w:sz w:val="28"/>
          <w:szCs w:val="28"/>
          <w:lang w:val="uk-UA"/>
        </w:rPr>
        <w:t>і</w:t>
      </w:r>
      <w:r w:rsidRPr="00D20ECE">
        <w:rPr>
          <w:sz w:val="28"/>
          <w:szCs w:val="28"/>
          <w:lang w:val="uk-UA"/>
        </w:rPr>
        <w:t>яльність, робота в приймальній комісії тощо).</w:t>
      </w:r>
    </w:p>
    <w:p w:rsidR="00306680" w:rsidRPr="00191FE2" w:rsidRDefault="00306680" w:rsidP="004F55A2">
      <w:pPr>
        <w:pStyle w:val="a9"/>
        <w:numPr>
          <w:ilvl w:val="0"/>
          <w:numId w:val="11"/>
        </w:numPr>
        <w:shd w:val="clear" w:color="auto" w:fill="auto"/>
        <w:tabs>
          <w:tab w:val="left" w:pos="1426"/>
        </w:tabs>
        <w:spacing w:after="200" w:line="276" w:lineRule="auto"/>
        <w:ind w:firstLine="720"/>
        <w:jc w:val="both"/>
        <w:rPr>
          <w:sz w:val="28"/>
          <w:szCs w:val="28"/>
          <w:lang w:val="uk-UA"/>
        </w:rPr>
      </w:pPr>
      <w:r w:rsidRPr="00D20ECE">
        <w:rPr>
          <w:sz w:val="28"/>
          <w:szCs w:val="28"/>
          <w:lang w:val="uk-UA"/>
        </w:rPr>
        <w:t xml:space="preserve">Початок і закінчення навчання студента на відповідному курсі </w:t>
      </w:r>
      <w:r w:rsidRPr="00191FE2">
        <w:rPr>
          <w:sz w:val="28"/>
          <w:szCs w:val="28"/>
          <w:lang w:val="uk-UA"/>
        </w:rPr>
        <w:t xml:space="preserve"> оформлюються наказами ректора.</w:t>
      </w:r>
    </w:p>
    <w:p w:rsidR="00306680" w:rsidRPr="00D20ECE" w:rsidRDefault="00306680" w:rsidP="004F55A2">
      <w:pPr>
        <w:pStyle w:val="50"/>
        <w:shd w:val="clear" w:color="auto" w:fill="auto"/>
        <w:spacing w:after="200" w:line="276" w:lineRule="auto"/>
        <w:ind w:firstLine="720"/>
        <w:rPr>
          <w:sz w:val="28"/>
          <w:szCs w:val="28"/>
          <w:lang w:val="uk-UA"/>
        </w:rPr>
      </w:pPr>
      <w:r w:rsidRPr="00D20ECE">
        <w:rPr>
          <w:sz w:val="28"/>
          <w:szCs w:val="28"/>
          <w:lang w:val="uk-UA"/>
        </w:rPr>
        <w:t>5.2. Навчальний план</w:t>
      </w:r>
    </w:p>
    <w:p w:rsidR="00306680" w:rsidRPr="00D20ECE" w:rsidRDefault="00306680" w:rsidP="00880C46">
      <w:pPr>
        <w:pStyle w:val="a9"/>
        <w:numPr>
          <w:ilvl w:val="0"/>
          <w:numId w:val="13"/>
        </w:numPr>
        <w:shd w:val="clear" w:color="auto" w:fill="auto"/>
        <w:tabs>
          <w:tab w:val="left" w:pos="1436"/>
        </w:tabs>
        <w:spacing w:after="200" w:line="269" w:lineRule="auto"/>
        <w:ind w:firstLine="720"/>
        <w:jc w:val="both"/>
        <w:rPr>
          <w:sz w:val="28"/>
          <w:szCs w:val="28"/>
          <w:lang w:val="uk-UA"/>
        </w:rPr>
      </w:pPr>
      <w:r w:rsidRPr="00D20ECE">
        <w:rPr>
          <w:sz w:val="28"/>
          <w:szCs w:val="28"/>
          <w:lang w:val="uk-UA"/>
        </w:rPr>
        <w:t xml:space="preserve">Основними нормативними документами </w:t>
      </w:r>
      <w:r>
        <w:rPr>
          <w:sz w:val="28"/>
          <w:szCs w:val="28"/>
          <w:lang w:val="uk-UA"/>
        </w:rPr>
        <w:t>Університету</w:t>
      </w:r>
      <w:r w:rsidRPr="00D20ECE">
        <w:rPr>
          <w:sz w:val="28"/>
          <w:szCs w:val="28"/>
          <w:lang w:val="uk-UA"/>
        </w:rPr>
        <w:t>, що ре</w:t>
      </w:r>
      <w:r w:rsidRPr="00D20ECE">
        <w:rPr>
          <w:sz w:val="28"/>
          <w:szCs w:val="28"/>
          <w:lang w:val="uk-UA"/>
        </w:rPr>
        <w:t>г</w:t>
      </w:r>
      <w:r w:rsidRPr="00D20ECE">
        <w:rPr>
          <w:sz w:val="28"/>
          <w:szCs w:val="28"/>
          <w:lang w:val="uk-UA"/>
        </w:rPr>
        <w:t xml:space="preserve">ламентують </w:t>
      </w:r>
      <w:r>
        <w:rPr>
          <w:sz w:val="28"/>
          <w:szCs w:val="28"/>
          <w:lang w:val="uk-UA"/>
        </w:rPr>
        <w:t>освітній</w:t>
      </w:r>
      <w:r w:rsidRPr="00D20ECE">
        <w:rPr>
          <w:sz w:val="28"/>
          <w:szCs w:val="28"/>
          <w:lang w:val="uk-UA"/>
        </w:rPr>
        <w:t xml:space="preserve"> процес з конкретної спеціальності (спеціалізації) пі</w:t>
      </w:r>
      <w:r w:rsidRPr="00D20ECE">
        <w:rPr>
          <w:sz w:val="28"/>
          <w:szCs w:val="28"/>
          <w:lang w:val="uk-UA"/>
        </w:rPr>
        <w:t>д</w:t>
      </w:r>
      <w:r w:rsidRPr="00D20ECE">
        <w:rPr>
          <w:sz w:val="28"/>
          <w:szCs w:val="28"/>
          <w:lang w:val="uk-UA"/>
        </w:rPr>
        <w:t>готовки, є</w:t>
      </w:r>
      <w:r w:rsidRPr="00D20ECE">
        <w:rPr>
          <w:rStyle w:val="11"/>
          <w:sz w:val="28"/>
          <w:szCs w:val="28"/>
          <w:lang w:val="uk-UA"/>
        </w:rPr>
        <w:t xml:space="preserve"> навчальний план, робочий навчальний план, робочі пр</w:t>
      </w:r>
      <w:r w:rsidRPr="00D20ECE">
        <w:rPr>
          <w:rStyle w:val="11"/>
          <w:sz w:val="28"/>
          <w:szCs w:val="28"/>
          <w:lang w:val="uk-UA"/>
        </w:rPr>
        <w:t>о</w:t>
      </w:r>
      <w:r w:rsidRPr="00D20ECE">
        <w:rPr>
          <w:rStyle w:val="11"/>
          <w:sz w:val="28"/>
          <w:szCs w:val="28"/>
          <w:lang w:val="uk-UA"/>
        </w:rPr>
        <w:t>грами навчальних дисциплін, розклад навчальних занять.</w:t>
      </w:r>
    </w:p>
    <w:p w:rsidR="00306680" w:rsidRPr="00D20ECE" w:rsidRDefault="00306680" w:rsidP="00880C46">
      <w:pPr>
        <w:pStyle w:val="a9"/>
        <w:numPr>
          <w:ilvl w:val="0"/>
          <w:numId w:val="13"/>
        </w:numPr>
        <w:shd w:val="clear" w:color="auto" w:fill="auto"/>
        <w:tabs>
          <w:tab w:val="left" w:pos="1422"/>
        </w:tabs>
        <w:spacing w:after="200" w:line="269" w:lineRule="auto"/>
        <w:ind w:firstLine="720"/>
        <w:jc w:val="both"/>
        <w:rPr>
          <w:sz w:val="28"/>
          <w:szCs w:val="28"/>
          <w:lang w:val="uk-UA"/>
        </w:rPr>
      </w:pPr>
      <w:r w:rsidRPr="00D20ECE">
        <w:rPr>
          <w:sz w:val="28"/>
          <w:szCs w:val="28"/>
          <w:lang w:val="uk-UA"/>
        </w:rPr>
        <w:t>Розробка навчального (робочого навчального) плану, розкладу навчальних занять, а також коригування робочих програм навчальних ди</w:t>
      </w:r>
      <w:r w:rsidRPr="00D20ECE">
        <w:rPr>
          <w:sz w:val="28"/>
          <w:szCs w:val="28"/>
          <w:lang w:val="uk-UA"/>
        </w:rPr>
        <w:t>с</w:t>
      </w:r>
      <w:r w:rsidRPr="00D20ECE">
        <w:rPr>
          <w:sz w:val="28"/>
          <w:szCs w:val="28"/>
          <w:lang w:val="uk-UA"/>
        </w:rPr>
        <w:t>циплін здійснюється на підставі рішення ректора Університету щодо орг</w:t>
      </w:r>
      <w:r w:rsidRPr="00D20ECE">
        <w:rPr>
          <w:sz w:val="28"/>
          <w:szCs w:val="28"/>
          <w:lang w:val="uk-UA"/>
        </w:rPr>
        <w:t>а</w:t>
      </w:r>
      <w:r w:rsidRPr="00D20ECE">
        <w:rPr>
          <w:sz w:val="28"/>
          <w:szCs w:val="28"/>
          <w:lang w:val="uk-UA"/>
        </w:rPr>
        <w:t>нізації освітньої діяльності на наступний навчальний рік, яке є ланкою си</w:t>
      </w:r>
      <w:r w:rsidRPr="00D20ECE">
        <w:rPr>
          <w:sz w:val="28"/>
          <w:szCs w:val="28"/>
          <w:lang w:val="uk-UA"/>
        </w:rPr>
        <w:t>с</w:t>
      </w:r>
      <w:r w:rsidRPr="00D20ECE">
        <w:rPr>
          <w:sz w:val="28"/>
          <w:szCs w:val="28"/>
          <w:lang w:val="uk-UA"/>
        </w:rPr>
        <w:t xml:space="preserve">темного управління </w:t>
      </w:r>
      <w:r>
        <w:rPr>
          <w:sz w:val="28"/>
          <w:szCs w:val="28"/>
          <w:lang w:val="uk-UA"/>
        </w:rPr>
        <w:t>освітнім</w:t>
      </w:r>
      <w:r w:rsidRPr="00D20ECE">
        <w:rPr>
          <w:sz w:val="28"/>
          <w:szCs w:val="28"/>
          <w:lang w:val="uk-UA"/>
        </w:rPr>
        <w:t xml:space="preserve"> процесом в Університеті.</w:t>
      </w:r>
    </w:p>
    <w:p w:rsidR="00306680" w:rsidRPr="00D20ECE" w:rsidRDefault="00306680" w:rsidP="00880C46">
      <w:pPr>
        <w:pStyle w:val="a9"/>
        <w:numPr>
          <w:ilvl w:val="0"/>
          <w:numId w:val="13"/>
        </w:numPr>
        <w:shd w:val="clear" w:color="auto" w:fill="auto"/>
        <w:tabs>
          <w:tab w:val="left" w:pos="1422"/>
        </w:tabs>
        <w:spacing w:after="200" w:line="271" w:lineRule="auto"/>
        <w:ind w:firstLine="720"/>
        <w:jc w:val="both"/>
        <w:rPr>
          <w:sz w:val="28"/>
          <w:szCs w:val="28"/>
          <w:lang w:val="uk-UA"/>
        </w:rPr>
      </w:pPr>
      <w:r w:rsidRPr="00D20ECE">
        <w:rPr>
          <w:sz w:val="28"/>
          <w:szCs w:val="28"/>
          <w:lang w:val="uk-UA"/>
        </w:rPr>
        <w:t xml:space="preserve">Навчальний план є складовою стандарту вищої освіти </w:t>
      </w:r>
      <w:r>
        <w:rPr>
          <w:sz w:val="28"/>
          <w:szCs w:val="28"/>
          <w:lang w:val="uk-UA"/>
        </w:rPr>
        <w:t>Уніве</w:t>
      </w:r>
      <w:r>
        <w:rPr>
          <w:sz w:val="28"/>
          <w:szCs w:val="28"/>
          <w:lang w:val="uk-UA"/>
        </w:rPr>
        <w:t>р</w:t>
      </w:r>
      <w:r>
        <w:rPr>
          <w:sz w:val="28"/>
          <w:szCs w:val="28"/>
          <w:lang w:val="uk-UA"/>
        </w:rPr>
        <w:t>ситету</w:t>
      </w:r>
      <w:r w:rsidRPr="00D20ECE">
        <w:rPr>
          <w:sz w:val="28"/>
          <w:szCs w:val="28"/>
          <w:lang w:val="uk-UA"/>
        </w:rPr>
        <w:t>. Навчальний план складається на підставі освітньої програми підг</w:t>
      </w:r>
      <w:r w:rsidRPr="00D20ECE">
        <w:rPr>
          <w:sz w:val="28"/>
          <w:szCs w:val="28"/>
          <w:lang w:val="uk-UA"/>
        </w:rPr>
        <w:t>о</w:t>
      </w:r>
      <w:r w:rsidRPr="00D20ECE">
        <w:rPr>
          <w:sz w:val="28"/>
          <w:szCs w:val="28"/>
          <w:lang w:val="uk-UA"/>
        </w:rPr>
        <w:t>товки та структурно-логічної схеми підготовки фахівців і визначає:</w:t>
      </w:r>
    </w:p>
    <w:p w:rsidR="00306680" w:rsidRPr="00094263" w:rsidRDefault="00306680" w:rsidP="00880C46">
      <w:pPr>
        <w:pStyle w:val="a9"/>
        <w:numPr>
          <w:ilvl w:val="0"/>
          <w:numId w:val="12"/>
        </w:numPr>
        <w:shd w:val="clear" w:color="auto" w:fill="auto"/>
        <w:tabs>
          <w:tab w:val="left" w:pos="1133"/>
        </w:tabs>
        <w:spacing w:after="120" w:line="269" w:lineRule="auto"/>
        <w:ind w:firstLine="720"/>
        <w:jc w:val="both"/>
        <w:rPr>
          <w:sz w:val="28"/>
          <w:szCs w:val="28"/>
          <w:lang w:val="uk-UA"/>
        </w:rPr>
      </w:pPr>
      <w:r w:rsidRPr="00094263">
        <w:rPr>
          <w:sz w:val="28"/>
          <w:szCs w:val="28"/>
          <w:lang w:val="uk-UA"/>
        </w:rPr>
        <w:t>галузь знань;</w:t>
      </w:r>
    </w:p>
    <w:p w:rsidR="00306680" w:rsidRPr="00094263" w:rsidRDefault="00306680" w:rsidP="00880C46">
      <w:pPr>
        <w:pStyle w:val="a9"/>
        <w:numPr>
          <w:ilvl w:val="0"/>
          <w:numId w:val="12"/>
        </w:numPr>
        <w:shd w:val="clear" w:color="auto" w:fill="auto"/>
        <w:tabs>
          <w:tab w:val="left" w:pos="1138"/>
        </w:tabs>
        <w:spacing w:after="120" w:line="269" w:lineRule="auto"/>
        <w:ind w:firstLine="720"/>
        <w:jc w:val="both"/>
        <w:rPr>
          <w:sz w:val="28"/>
          <w:szCs w:val="28"/>
          <w:lang w:val="uk-UA"/>
        </w:rPr>
      </w:pPr>
      <w:r w:rsidRPr="00094263">
        <w:rPr>
          <w:sz w:val="28"/>
          <w:szCs w:val="28"/>
          <w:lang w:val="uk-UA"/>
        </w:rPr>
        <w:t>спеціальність і спеціалізацію (за наявністю);</w:t>
      </w:r>
    </w:p>
    <w:p w:rsidR="00306680" w:rsidRPr="00094263" w:rsidRDefault="00306680" w:rsidP="00880C46">
      <w:pPr>
        <w:pStyle w:val="a9"/>
        <w:numPr>
          <w:ilvl w:val="0"/>
          <w:numId w:val="12"/>
        </w:numPr>
        <w:shd w:val="clear" w:color="auto" w:fill="auto"/>
        <w:tabs>
          <w:tab w:val="left" w:pos="1138"/>
        </w:tabs>
        <w:spacing w:after="120" w:line="269" w:lineRule="auto"/>
        <w:ind w:firstLine="720"/>
        <w:jc w:val="both"/>
        <w:rPr>
          <w:sz w:val="28"/>
          <w:szCs w:val="28"/>
          <w:lang w:val="uk-UA"/>
        </w:rPr>
      </w:pPr>
      <w:r w:rsidRPr="00094263">
        <w:rPr>
          <w:sz w:val="28"/>
          <w:szCs w:val="28"/>
          <w:lang w:val="uk-UA"/>
        </w:rPr>
        <w:t>освітній рівень;</w:t>
      </w:r>
    </w:p>
    <w:p w:rsidR="00306680" w:rsidRPr="00094263" w:rsidRDefault="00306680" w:rsidP="00880C46">
      <w:pPr>
        <w:pStyle w:val="a9"/>
        <w:numPr>
          <w:ilvl w:val="0"/>
          <w:numId w:val="12"/>
        </w:numPr>
        <w:shd w:val="clear" w:color="auto" w:fill="auto"/>
        <w:tabs>
          <w:tab w:val="left" w:pos="1133"/>
        </w:tabs>
        <w:spacing w:after="120" w:line="269" w:lineRule="auto"/>
        <w:ind w:firstLine="720"/>
        <w:jc w:val="both"/>
        <w:rPr>
          <w:sz w:val="28"/>
          <w:szCs w:val="28"/>
          <w:lang w:val="uk-UA"/>
        </w:rPr>
      </w:pPr>
      <w:r w:rsidRPr="00094263">
        <w:rPr>
          <w:sz w:val="28"/>
          <w:szCs w:val="28"/>
          <w:lang w:val="uk-UA"/>
        </w:rPr>
        <w:t>кваліфікацію;</w:t>
      </w:r>
    </w:p>
    <w:p w:rsidR="00306680" w:rsidRPr="00094263" w:rsidRDefault="00306680" w:rsidP="00880C46">
      <w:pPr>
        <w:pStyle w:val="a9"/>
        <w:numPr>
          <w:ilvl w:val="0"/>
          <w:numId w:val="12"/>
        </w:numPr>
        <w:shd w:val="clear" w:color="auto" w:fill="auto"/>
        <w:tabs>
          <w:tab w:val="left" w:pos="1133"/>
        </w:tabs>
        <w:spacing w:after="120" w:line="269" w:lineRule="auto"/>
        <w:ind w:firstLine="720"/>
        <w:jc w:val="both"/>
        <w:rPr>
          <w:sz w:val="28"/>
          <w:szCs w:val="28"/>
          <w:lang w:val="uk-UA"/>
        </w:rPr>
      </w:pPr>
      <w:r w:rsidRPr="00094263">
        <w:rPr>
          <w:sz w:val="28"/>
          <w:szCs w:val="28"/>
          <w:lang w:val="uk-UA"/>
        </w:rPr>
        <w:t>нормативний термін навчання;</w:t>
      </w:r>
    </w:p>
    <w:p w:rsidR="00306680" w:rsidRPr="00094263" w:rsidRDefault="00306680" w:rsidP="00880C46">
      <w:pPr>
        <w:pStyle w:val="a9"/>
        <w:numPr>
          <w:ilvl w:val="0"/>
          <w:numId w:val="12"/>
        </w:numPr>
        <w:shd w:val="clear" w:color="auto" w:fill="auto"/>
        <w:tabs>
          <w:tab w:val="left" w:pos="1133"/>
        </w:tabs>
        <w:spacing w:after="120" w:line="269" w:lineRule="auto"/>
        <w:ind w:firstLine="720"/>
        <w:jc w:val="both"/>
        <w:rPr>
          <w:sz w:val="28"/>
          <w:szCs w:val="28"/>
          <w:lang w:val="uk-UA"/>
        </w:rPr>
      </w:pPr>
      <w:r w:rsidRPr="00094263">
        <w:rPr>
          <w:sz w:val="28"/>
          <w:szCs w:val="28"/>
          <w:lang w:val="uk-UA"/>
        </w:rPr>
        <w:t xml:space="preserve">графік </w:t>
      </w:r>
      <w:r>
        <w:rPr>
          <w:sz w:val="28"/>
          <w:szCs w:val="28"/>
          <w:lang w:val="uk-UA"/>
        </w:rPr>
        <w:t>освітнього</w:t>
      </w:r>
      <w:r w:rsidRPr="00094263">
        <w:rPr>
          <w:sz w:val="28"/>
          <w:szCs w:val="28"/>
          <w:lang w:val="uk-UA"/>
        </w:rPr>
        <w:t xml:space="preserve"> процесу;</w:t>
      </w:r>
    </w:p>
    <w:p w:rsidR="00306680" w:rsidRPr="00094263" w:rsidRDefault="00306680" w:rsidP="00880C46">
      <w:pPr>
        <w:pStyle w:val="a9"/>
        <w:numPr>
          <w:ilvl w:val="0"/>
          <w:numId w:val="12"/>
        </w:numPr>
        <w:shd w:val="clear" w:color="auto" w:fill="auto"/>
        <w:tabs>
          <w:tab w:val="left" w:pos="1128"/>
        </w:tabs>
        <w:spacing w:after="120" w:line="269" w:lineRule="auto"/>
        <w:ind w:firstLine="720"/>
        <w:jc w:val="both"/>
        <w:rPr>
          <w:sz w:val="28"/>
          <w:szCs w:val="28"/>
          <w:lang w:val="uk-UA"/>
        </w:rPr>
      </w:pPr>
      <w:r w:rsidRPr="00094263">
        <w:rPr>
          <w:sz w:val="28"/>
          <w:szCs w:val="28"/>
          <w:lang w:val="uk-UA"/>
        </w:rPr>
        <w:lastRenderedPageBreak/>
        <w:t>зведені дані про бюджет часу;</w:t>
      </w:r>
    </w:p>
    <w:p w:rsidR="00306680" w:rsidRPr="00094263" w:rsidRDefault="00306680" w:rsidP="00880C46">
      <w:pPr>
        <w:pStyle w:val="a9"/>
        <w:numPr>
          <w:ilvl w:val="0"/>
          <w:numId w:val="12"/>
        </w:numPr>
        <w:shd w:val="clear" w:color="auto" w:fill="auto"/>
        <w:tabs>
          <w:tab w:val="left" w:pos="1133"/>
        </w:tabs>
        <w:spacing w:after="120" w:line="269" w:lineRule="auto"/>
        <w:ind w:firstLine="720"/>
        <w:jc w:val="both"/>
        <w:rPr>
          <w:sz w:val="28"/>
          <w:szCs w:val="28"/>
          <w:lang w:val="uk-UA"/>
        </w:rPr>
      </w:pPr>
      <w:r w:rsidRPr="00094263">
        <w:rPr>
          <w:sz w:val="28"/>
          <w:szCs w:val="28"/>
          <w:lang w:val="uk-UA"/>
        </w:rPr>
        <w:t>кількість, назви та термін проведення практик;</w:t>
      </w:r>
    </w:p>
    <w:p w:rsidR="00306680" w:rsidRPr="00094263" w:rsidRDefault="00306680" w:rsidP="00880C46">
      <w:pPr>
        <w:pStyle w:val="a9"/>
        <w:numPr>
          <w:ilvl w:val="0"/>
          <w:numId w:val="12"/>
        </w:numPr>
        <w:shd w:val="clear" w:color="auto" w:fill="auto"/>
        <w:tabs>
          <w:tab w:val="left" w:pos="1142"/>
        </w:tabs>
        <w:spacing w:after="120" w:line="269" w:lineRule="auto"/>
        <w:ind w:firstLine="720"/>
        <w:jc w:val="both"/>
        <w:rPr>
          <w:sz w:val="28"/>
          <w:szCs w:val="28"/>
          <w:lang w:val="uk-UA"/>
        </w:rPr>
      </w:pPr>
      <w:r w:rsidRPr="00094263">
        <w:rPr>
          <w:sz w:val="28"/>
          <w:szCs w:val="28"/>
          <w:lang w:val="uk-UA"/>
        </w:rPr>
        <w:t xml:space="preserve">форми </w:t>
      </w:r>
      <w:r w:rsidR="001E17F5">
        <w:rPr>
          <w:sz w:val="28"/>
          <w:szCs w:val="28"/>
          <w:lang w:val="uk-UA"/>
        </w:rPr>
        <w:t>підсумкової</w:t>
      </w:r>
      <w:r w:rsidRPr="00094263">
        <w:rPr>
          <w:sz w:val="28"/>
          <w:szCs w:val="28"/>
          <w:lang w:val="uk-UA"/>
        </w:rPr>
        <w:t xml:space="preserve"> атестації;</w:t>
      </w:r>
    </w:p>
    <w:p w:rsidR="00306680" w:rsidRPr="00094263" w:rsidRDefault="00306680" w:rsidP="00880C46">
      <w:pPr>
        <w:pStyle w:val="a9"/>
        <w:numPr>
          <w:ilvl w:val="0"/>
          <w:numId w:val="12"/>
        </w:numPr>
        <w:shd w:val="clear" w:color="auto" w:fill="auto"/>
        <w:tabs>
          <w:tab w:val="left" w:pos="1210"/>
        </w:tabs>
        <w:spacing w:after="120" w:line="269" w:lineRule="auto"/>
        <w:ind w:firstLine="720"/>
        <w:jc w:val="both"/>
        <w:rPr>
          <w:sz w:val="28"/>
          <w:szCs w:val="28"/>
          <w:lang w:val="uk-UA"/>
        </w:rPr>
      </w:pPr>
      <w:r w:rsidRPr="00094263">
        <w:rPr>
          <w:sz w:val="28"/>
          <w:szCs w:val="28"/>
          <w:lang w:val="uk-UA"/>
        </w:rPr>
        <w:t>план навчального процесу (розділи теоретичної, практичної пі</w:t>
      </w:r>
      <w:r w:rsidRPr="00094263">
        <w:rPr>
          <w:sz w:val="28"/>
          <w:szCs w:val="28"/>
          <w:lang w:val="uk-UA"/>
        </w:rPr>
        <w:t>д</w:t>
      </w:r>
      <w:r w:rsidRPr="00094263">
        <w:rPr>
          <w:sz w:val="28"/>
          <w:szCs w:val="28"/>
          <w:lang w:val="uk-UA"/>
        </w:rPr>
        <w:t>готовки, блок обов'язкових навчальних дисциплін - навчальні курси, пра</w:t>
      </w:r>
      <w:r w:rsidRPr="00094263">
        <w:rPr>
          <w:sz w:val="28"/>
          <w:szCs w:val="28"/>
          <w:lang w:val="uk-UA"/>
        </w:rPr>
        <w:t>к</w:t>
      </w:r>
      <w:r w:rsidRPr="00094263">
        <w:rPr>
          <w:sz w:val="28"/>
          <w:szCs w:val="28"/>
          <w:lang w:val="uk-UA"/>
        </w:rPr>
        <w:t>тики із вказаними кредитами ЄКТС і навчальними годинами); дані про к</w:t>
      </w:r>
      <w:r w:rsidRPr="00094263">
        <w:rPr>
          <w:sz w:val="28"/>
          <w:szCs w:val="28"/>
          <w:lang w:val="uk-UA"/>
        </w:rPr>
        <w:t>і</w:t>
      </w:r>
      <w:r w:rsidRPr="00094263">
        <w:rPr>
          <w:sz w:val="28"/>
          <w:szCs w:val="28"/>
          <w:lang w:val="uk-UA"/>
        </w:rPr>
        <w:t>лькість і форми семестрового контролю, атестації в екзаменаційній комісії; загальний бюджет навчального часу за весь нормативний термін навчання та його поділ на аудиторний навчальний час та час, відведений на само</w:t>
      </w:r>
      <w:r w:rsidRPr="00094263">
        <w:rPr>
          <w:sz w:val="28"/>
          <w:szCs w:val="28"/>
          <w:lang w:val="uk-UA"/>
        </w:rPr>
        <w:t>с</w:t>
      </w:r>
      <w:r w:rsidRPr="00094263">
        <w:rPr>
          <w:sz w:val="28"/>
          <w:szCs w:val="28"/>
          <w:lang w:val="uk-UA"/>
        </w:rPr>
        <w:t>тійну навчальну роботу; поділ бюджету аудиторного навчального часу за окремими формами занять з кожної навчальної дисципліни та за весь те</w:t>
      </w:r>
      <w:r w:rsidRPr="00094263">
        <w:rPr>
          <w:sz w:val="28"/>
          <w:szCs w:val="28"/>
          <w:lang w:val="uk-UA"/>
        </w:rPr>
        <w:t>р</w:t>
      </w:r>
      <w:r w:rsidR="001E17F5">
        <w:rPr>
          <w:sz w:val="28"/>
          <w:szCs w:val="28"/>
          <w:lang w:val="uk-UA"/>
        </w:rPr>
        <w:t>мін навчання загалом</w:t>
      </w:r>
      <w:r w:rsidRPr="00094263">
        <w:rPr>
          <w:sz w:val="28"/>
          <w:szCs w:val="28"/>
          <w:lang w:val="uk-UA"/>
        </w:rPr>
        <w:t>.</w:t>
      </w:r>
    </w:p>
    <w:p w:rsidR="00306680" w:rsidRDefault="00306680" w:rsidP="00880C46">
      <w:pPr>
        <w:pStyle w:val="a9"/>
        <w:numPr>
          <w:ilvl w:val="0"/>
          <w:numId w:val="13"/>
        </w:numPr>
        <w:shd w:val="clear" w:color="auto" w:fill="auto"/>
        <w:tabs>
          <w:tab w:val="left" w:pos="1388"/>
        </w:tabs>
        <w:spacing w:after="200" w:line="271" w:lineRule="auto"/>
        <w:ind w:firstLine="720"/>
        <w:jc w:val="both"/>
        <w:rPr>
          <w:sz w:val="28"/>
          <w:szCs w:val="28"/>
          <w:lang w:val="uk-UA"/>
        </w:rPr>
      </w:pPr>
      <w:r w:rsidRPr="00191FE2">
        <w:rPr>
          <w:sz w:val="28"/>
          <w:szCs w:val="28"/>
          <w:lang w:val="uk-UA"/>
        </w:rPr>
        <w:t xml:space="preserve">Навчальний план розробляється </w:t>
      </w:r>
      <w:r>
        <w:rPr>
          <w:sz w:val="28"/>
          <w:szCs w:val="28"/>
          <w:lang w:val="uk-UA"/>
        </w:rPr>
        <w:t>та затверджується з</w:t>
      </w:r>
      <w:r w:rsidRPr="00191FE2">
        <w:rPr>
          <w:sz w:val="28"/>
          <w:szCs w:val="28"/>
          <w:lang w:val="uk-UA"/>
        </w:rPr>
        <w:t>а кожн</w:t>
      </w:r>
      <w:r>
        <w:rPr>
          <w:sz w:val="28"/>
          <w:szCs w:val="28"/>
          <w:lang w:val="uk-UA"/>
        </w:rPr>
        <w:t>ою</w:t>
      </w:r>
      <w:r w:rsidRPr="00191FE2">
        <w:rPr>
          <w:sz w:val="28"/>
          <w:szCs w:val="28"/>
          <w:lang w:val="uk-UA"/>
        </w:rPr>
        <w:t xml:space="preserve"> спеціальніст</w:t>
      </w:r>
      <w:r>
        <w:rPr>
          <w:sz w:val="28"/>
          <w:szCs w:val="28"/>
          <w:lang w:val="uk-UA"/>
        </w:rPr>
        <w:t>ю</w:t>
      </w:r>
      <w:r w:rsidRPr="00191FE2">
        <w:rPr>
          <w:sz w:val="28"/>
          <w:szCs w:val="28"/>
          <w:lang w:val="uk-UA"/>
        </w:rPr>
        <w:t>.</w:t>
      </w:r>
    </w:p>
    <w:p w:rsidR="00306680" w:rsidRPr="001E17F5" w:rsidRDefault="00306680" w:rsidP="00880C46">
      <w:pPr>
        <w:pStyle w:val="a9"/>
        <w:numPr>
          <w:ilvl w:val="0"/>
          <w:numId w:val="13"/>
        </w:numPr>
        <w:shd w:val="clear" w:color="auto" w:fill="auto"/>
        <w:tabs>
          <w:tab w:val="left" w:pos="1388"/>
        </w:tabs>
        <w:spacing w:after="200" w:line="271" w:lineRule="auto"/>
        <w:ind w:firstLine="720"/>
        <w:jc w:val="both"/>
        <w:rPr>
          <w:sz w:val="28"/>
          <w:szCs w:val="28"/>
          <w:lang w:val="uk-UA"/>
        </w:rPr>
      </w:pPr>
      <w:r w:rsidRPr="001E17F5">
        <w:rPr>
          <w:sz w:val="28"/>
          <w:szCs w:val="28"/>
          <w:lang w:val="uk-UA"/>
        </w:rPr>
        <w:t xml:space="preserve">Навчальним планом на підставі Стандарту вищої освіти </w:t>
      </w:r>
      <w:r w:rsidR="001E17F5">
        <w:rPr>
          <w:sz w:val="28"/>
          <w:szCs w:val="28"/>
          <w:lang w:val="uk-UA"/>
        </w:rPr>
        <w:t xml:space="preserve">та освітньо-професійної програми </w:t>
      </w:r>
      <w:r w:rsidRPr="001E17F5">
        <w:rPr>
          <w:sz w:val="28"/>
          <w:szCs w:val="28"/>
          <w:lang w:val="uk-UA"/>
        </w:rPr>
        <w:t>визначається перелік обов'язкових (норм</w:t>
      </w:r>
      <w:r w:rsidRPr="001E17F5">
        <w:rPr>
          <w:sz w:val="28"/>
          <w:szCs w:val="28"/>
          <w:lang w:val="uk-UA"/>
        </w:rPr>
        <w:t>а</w:t>
      </w:r>
      <w:r w:rsidRPr="001E17F5">
        <w:rPr>
          <w:sz w:val="28"/>
          <w:szCs w:val="28"/>
          <w:lang w:val="uk-UA"/>
        </w:rPr>
        <w:t xml:space="preserve">тивних) дисциплін (максимум 75% від загального обсягу кредитів ЄКТС) та вибіркових дисциплін. Перелік вибіркових дисциплін визначається </w:t>
      </w:r>
      <w:r w:rsidR="001E17F5" w:rsidRPr="001E17F5">
        <w:rPr>
          <w:sz w:val="28"/>
          <w:szCs w:val="28"/>
          <w:lang w:val="uk-UA"/>
        </w:rPr>
        <w:t>ві</w:t>
      </w:r>
      <w:r w:rsidR="001E17F5" w:rsidRPr="001E17F5">
        <w:rPr>
          <w:sz w:val="28"/>
          <w:szCs w:val="28"/>
          <w:lang w:val="uk-UA"/>
        </w:rPr>
        <w:t>д</w:t>
      </w:r>
      <w:r w:rsidR="001E17F5" w:rsidRPr="001E17F5">
        <w:rPr>
          <w:sz w:val="28"/>
          <w:szCs w:val="28"/>
          <w:lang w:val="uk-UA"/>
        </w:rPr>
        <w:t>повідно до Положення про порядок запису здобувачів вищої освіти на в</w:t>
      </w:r>
      <w:r w:rsidR="001E17F5" w:rsidRPr="001E17F5">
        <w:rPr>
          <w:sz w:val="28"/>
          <w:szCs w:val="28"/>
          <w:lang w:val="uk-UA"/>
        </w:rPr>
        <w:t>и</w:t>
      </w:r>
      <w:r w:rsidR="001E17F5" w:rsidRPr="001E17F5">
        <w:rPr>
          <w:sz w:val="28"/>
          <w:szCs w:val="28"/>
          <w:lang w:val="uk-UA"/>
        </w:rPr>
        <w:t>вчення дисциплін з циклу вільного вибору (вибіркових навчальних дисц</w:t>
      </w:r>
      <w:r w:rsidR="001E17F5" w:rsidRPr="001E17F5">
        <w:rPr>
          <w:sz w:val="28"/>
          <w:szCs w:val="28"/>
          <w:lang w:val="uk-UA"/>
        </w:rPr>
        <w:t>и</w:t>
      </w:r>
      <w:r w:rsidR="001E17F5" w:rsidRPr="001E17F5">
        <w:rPr>
          <w:sz w:val="28"/>
          <w:szCs w:val="28"/>
          <w:lang w:val="uk-UA"/>
        </w:rPr>
        <w:t>плін) в Таврійському національному університеті імені В.І. Вернадського</w:t>
      </w:r>
      <w:r w:rsidRPr="001E17F5">
        <w:rPr>
          <w:sz w:val="28"/>
          <w:szCs w:val="28"/>
          <w:lang w:val="uk-UA"/>
        </w:rPr>
        <w:t>. Загальний обсяг вибіркових дисциплін має складати не менше 25% від з</w:t>
      </w:r>
      <w:r w:rsidRPr="001E17F5">
        <w:rPr>
          <w:sz w:val="28"/>
          <w:szCs w:val="28"/>
          <w:lang w:val="uk-UA"/>
        </w:rPr>
        <w:t>а</w:t>
      </w:r>
      <w:r w:rsidRPr="001E17F5">
        <w:rPr>
          <w:sz w:val="28"/>
          <w:szCs w:val="28"/>
          <w:lang w:val="uk-UA"/>
        </w:rPr>
        <w:t>гального обсягу кредитів ЄКТС.</w:t>
      </w:r>
    </w:p>
    <w:p w:rsidR="00306680" w:rsidRPr="00094263" w:rsidRDefault="00306680" w:rsidP="00880C46">
      <w:pPr>
        <w:pStyle w:val="a9"/>
        <w:numPr>
          <w:ilvl w:val="0"/>
          <w:numId w:val="13"/>
        </w:numPr>
        <w:shd w:val="clear" w:color="auto" w:fill="auto"/>
        <w:tabs>
          <w:tab w:val="left" w:pos="1431"/>
        </w:tabs>
        <w:spacing w:after="200" w:line="271" w:lineRule="auto"/>
        <w:ind w:firstLine="720"/>
        <w:jc w:val="both"/>
        <w:rPr>
          <w:sz w:val="28"/>
          <w:szCs w:val="28"/>
          <w:lang w:val="uk-UA"/>
        </w:rPr>
      </w:pPr>
      <w:r w:rsidRPr="00094263">
        <w:rPr>
          <w:sz w:val="28"/>
          <w:szCs w:val="28"/>
          <w:lang w:val="uk-UA"/>
        </w:rPr>
        <w:t>Особливістю складання навчального плану за вимогами Євр</w:t>
      </w:r>
      <w:r w:rsidRPr="00094263">
        <w:rPr>
          <w:sz w:val="28"/>
          <w:szCs w:val="28"/>
          <w:lang w:val="uk-UA"/>
        </w:rPr>
        <w:t>о</w:t>
      </w:r>
      <w:r w:rsidRPr="00094263">
        <w:rPr>
          <w:sz w:val="28"/>
          <w:szCs w:val="28"/>
          <w:lang w:val="uk-UA"/>
        </w:rPr>
        <w:t>пейської кредитної трансферно-накопичувальної системи (ЄКТС) є визн</w:t>
      </w:r>
      <w:r w:rsidRPr="00094263">
        <w:rPr>
          <w:sz w:val="28"/>
          <w:szCs w:val="28"/>
          <w:lang w:val="uk-UA"/>
        </w:rPr>
        <w:t>а</w:t>
      </w:r>
      <w:r w:rsidRPr="00094263">
        <w:rPr>
          <w:sz w:val="28"/>
          <w:szCs w:val="28"/>
          <w:lang w:val="uk-UA"/>
        </w:rPr>
        <w:t>чення навчального навантаження студента у європейських кредитах. Такі ж к</w:t>
      </w:r>
      <w:r>
        <w:rPr>
          <w:sz w:val="28"/>
          <w:szCs w:val="28"/>
          <w:lang w:val="uk-UA"/>
        </w:rPr>
        <w:t>редити присвоюються дисциплінам</w:t>
      </w:r>
      <w:r w:rsidRPr="00094263">
        <w:rPr>
          <w:sz w:val="28"/>
          <w:szCs w:val="28"/>
          <w:lang w:val="uk-UA"/>
        </w:rPr>
        <w:t>.</w:t>
      </w:r>
    </w:p>
    <w:p w:rsidR="00306680" w:rsidRPr="00094263" w:rsidRDefault="00306680" w:rsidP="00880C46">
      <w:pPr>
        <w:pStyle w:val="a9"/>
        <w:numPr>
          <w:ilvl w:val="0"/>
          <w:numId w:val="13"/>
        </w:numPr>
        <w:shd w:val="clear" w:color="auto" w:fill="auto"/>
        <w:tabs>
          <w:tab w:val="left" w:pos="1406"/>
        </w:tabs>
        <w:spacing w:after="200" w:line="271" w:lineRule="auto"/>
        <w:ind w:firstLine="720"/>
        <w:jc w:val="both"/>
        <w:rPr>
          <w:sz w:val="28"/>
          <w:szCs w:val="28"/>
          <w:lang w:val="uk-UA"/>
        </w:rPr>
      </w:pPr>
      <w:r w:rsidRPr="00094263">
        <w:rPr>
          <w:sz w:val="28"/>
          <w:szCs w:val="28"/>
          <w:lang w:val="uk-UA"/>
        </w:rPr>
        <w:t>Навчальні плани формуються наступним чином:</w:t>
      </w:r>
    </w:p>
    <w:p w:rsidR="00306680" w:rsidRPr="00094263" w:rsidRDefault="00306680" w:rsidP="00880C46">
      <w:pPr>
        <w:pStyle w:val="a9"/>
        <w:numPr>
          <w:ilvl w:val="0"/>
          <w:numId w:val="12"/>
        </w:numPr>
        <w:shd w:val="clear" w:color="auto" w:fill="auto"/>
        <w:tabs>
          <w:tab w:val="left" w:pos="720"/>
        </w:tabs>
        <w:spacing w:after="200" w:line="271" w:lineRule="auto"/>
        <w:ind w:firstLine="720"/>
        <w:jc w:val="both"/>
        <w:rPr>
          <w:sz w:val="28"/>
          <w:szCs w:val="28"/>
          <w:lang w:val="uk-UA"/>
        </w:rPr>
      </w:pPr>
      <w:r w:rsidRPr="00094263">
        <w:rPr>
          <w:sz w:val="28"/>
          <w:szCs w:val="28"/>
          <w:lang w:val="uk-UA"/>
        </w:rPr>
        <w:t>для здобувачів вищої освіти освітніх ступенів «бакалавр», «м</w:t>
      </w:r>
      <w:r w:rsidRPr="00094263">
        <w:rPr>
          <w:sz w:val="28"/>
          <w:szCs w:val="28"/>
          <w:lang w:val="uk-UA"/>
        </w:rPr>
        <w:t>а</w:t>
      </w:r>
      <w:r w:rsidRPr="00094263">
        <w:rPr>
          <w:sz w:val="28"/>
          <w:szCs w:val="28"/>
          <w:lang w:val="uk-UA"/>
        </w:rPr>
        <w:t>гістр» обсяг одного кредиту ЄКТС становить 30 годин;</w:t>
      </w:r>
    </w:p>
    <w:p w:rsidR="00306680" w:rsidRPr="00094263" w:rsidRDefault="00306680" w:rsidP="00880C46">
      <w:pPr>
        <w:pStyle w:val="a9"/>
        <w:numPr>
          <w:ilvl w:val="0"/>
          <w:numId w:val="12"/>
        </w:numPr>
        <w:shd w:val="clear" w:color="auto" w:fill="auto"/>
        <w:tabs>
          <w:tab w:val="left" w:pos="715"/>
        </w:tabs>
        <w:spacing w:after="200" w:line="271" w:lineRule="auto"/>
        <w:ind w:firstLine="720"/>
        <w:jc w:val="both"/>
        <w:rPr>
          <w:sz w:val="28"/>
          <w:szCs w:val="28"/>
          <w:lang w:val="uk-UA"/>
        </w:rPr>
      </w:pPr>
      <w:r w:rsidRPr="00094263">
        <w:rPr>
          <w:sz w:val="28"/>
          <w:szCs w:val="28"/>
          <w:lang w:val="uk-UA"/>
        </w:rPr>
        <w:t>загальна сума кредитів, які визначають навчальне навантаже</w:t>
      </w:r>
      <w:r w:rsidRPr="00094263">
        <w:rPr>
          <w:sz w:val="28"/>
          <w:szCs w:val="28"/>
          <w:lang w:val="uk-UA"/>
        </w:rPr>
        <w:t>н</w:t>
      </w:r>
      <w:r w:rsidRPr="00094263">
        <w:rPr>
          <w:sz w:val="28"/>
          <w:szCs w:val="28"/>
          <w:lang w:val="uk-UA"/>
        </w:rPr>
        <w:t xml:space="preserve">ня студента за рік </w:t>
      </w:r>
      <w:r>
        <w:rPr>
          <w:sz w:val="28"/>
          <w:szCs w:val="28"/>
          <w:lang w:val="uk-UA"/>
        </w:rPr>
        <w:t>складає</w:t>
      </w:r>
      <w:r w:rsidRPr="00094263">
        <w:rPr>
          <w:sz w:val="28"/>
          <w:szCs w:val="28"/>
          <w:lang w:val="uk-UA"/>
        </w:rPr>
        <w:t xml:space="preserve"> 60 кредитів ЄКТС. Це навантаження включає лекції, практичні, лабораторні та семінарські заняття, навчальну, виробн</w:t>
      </w:r>
      <w:r w:rsidRPr="00094263">
        <w:rPr>
          <w:sz w:val="28"/>
          <w:szCs w:val="28"/>
          <w:lang w:val="uk-UA"/>
        </w:rPr>
        <w:t>и</w:t>
      </w:r>
      <w:r w:rsidRPr="00094263">
        <w:rPr>
          <w:sz w:val="28"/>
          <w:szCs w:val="28"/>
          <w:lang w:val="uk-UA"/>
        </w:rPr>
        <w:t>чу практику, виконання курсових робіт, самостійну роботу, підготовку і представлення результатів наукового дослідження тощо;</w:t>
      </w:r>
    </w:p>
    <w:p w:rsidR="00306680" w:rsidRPr="00094263" w:rsidRDefault="00306680" w:rsidP="00880C46">
      <w:pPr>
        <w:pStyle w:val="a9"/>
        <w:numPr>
          <w:ilvl w:val="0"/>
          <w:numId w:val="12"/>
        </w:numPr>
        <w:shd w:val="clear" w:color="auto" w:fill="auto"/>
        <w:tabs>
          <w:tab w:val="left" w:pos="720"/>
        </w:tabs>
        <w:spacing w:after="200" w:line="271" w:lineRule="auto"/>
        <w:ind w:firstLine="720"/>
        <w:jc w:val="both"/>
        <w:rPr>
          <w:sz w:val="28"/>
          <w:szCs w:val="28"/>
          <w:lang w:val="uk-UA"/>
        </w:rPr>
      </w:pPr>
      <w:r w:rsidRPr="00094263">
        <w:rPr>
          <w:sz w:val="28"/>
          <w:szCs w:val="28"/>
          <w:lang w:val="uk-UA"/>
        </w:rPr>
        <w:lastRenderedPageBreak/>
        <w:t>на навчальний рік повинно бути</w:t>
      </w:r>
      <w:r w:rsidR="006A6D18">
        <w:rPr>
          <w:sz w:val="28"/>
          <w:szCs w:val="28"/>
          <w:lang w:val="uk-UA"/>
        </w:rPr>
        <w:t>, як правило,</w:t>
      </w:r>
      <w:r w:rsidRPr="00094263">
        <w:rPr>
          <w:sz w:val="28"/>
          <w:szCs w:val="28"/>
          <w:lang w:val="uk-UA"/>
        </w:rPr>
        <w:t xml:space="preserve"> не більше 16 н</w:t>
      </w:r>
      <w:r w:rsidRPr="00094263">
        <w:rPr>
          <w:sz w:val="28"/>
          <w:szCs w:val="28"/>
          <w:lang w:val="uk-UA"/>
        </w:rPr>
        <w:t>а</w:t>
      </w:r>
      <w:r w:rsidRPr="00094263">
        <w:rPr>
          <w:sz w:val="28"/>
          <w:szCs w:val="28"/>
          <w:lang w:val="uk-UA"/>
        </w:rPr>
        <w:t>вчальних дисциплін, при цьому оцінки за курсові роботи і за практики т</w:t>
      </w:r>
      <w:r w:rsidRPr="00094263">
        <w:rPr>
          <w:sz w:val="28"/>
          <w:szCs w:val="28"/>
          <w:lang w:val="uk-UA"/>
        </w:rPr>
        <w:t>а</w:t>
      </w:r>
      <w:r w:rsidRPr="00094263">
        <w:rPr>
          <w:sz w:val="28"/>
          <w:szCs w:val="28"/>
          <w:lang w:val="uk-UA"/>
        </w:rPr>
        <w:t>кож повинні входити до загальної кількості дисциплін;</w:t>
      </w:r>
    </w:p>
    <w:p w:rsidR="00306680" w:rsidRPr="00094263" w:rsidRDefault="00306680" w:rsidP="00880C46">
      <w:pPr>
        <w:pStyle w:val="a9"/>
        <w:numPr>
          <w:ilvl w:val="0"/>
          <w:numId w:val="12"/>
        </w:numPr>
        <w:shd w:val="clear" w:color="auto" w:fill="auto"/>
        <w:tabs>
          <w:tab w:val="left" w:pos="720"/>
        </w:tabs>
        <w:spacing w:after="200" w:line="271" w:lineRule="auto"/>
        <w:ind w:left="360" w:firstLine="0"/>
        <w:rPr>
          <w:sz w:val="28"/>
          <w:szCs w:val="28"/>
          <w:lang w:val="uk-UA"/>
        </w:rPr>
      </w:pPr>
      <w:r w:rsidRPr="00094263">
        <w:rPr>
          <w:sz w:val="28"/>
          <w:szCs w:val="28"/>
          <w:lang w:val="uk-UA"/>
        </w:rPr>
        <w:t>дисципліна «Фізичне виховання» у загальне число кредитів ЄКТС не</w:t>
      </w:r>
    </w:p>
    <w:p w:rsidR="00306680" w:rsidRPr="00094263" w:rsidRDefault="00306680" w:rsidP="00880C46">
      <w:pPr>
        <w:pStyle w:val="a9"/>
        <w:shd w:val="clear" w:color="auto" w:fill="auto"/>
        <w:spacing w:after="200" w:line="271" w:lineRule="auto"/>
        <w:ind w:left="20" w:firstLine="700"/>
        <w:jc w:val="both"/>
        <w:rPr>
          <w:sz w:val="28"/>
          <w:szCs w:val="28"/>
          <w:lang w:val="uk-UA"/>
        </w:rPr>
      </w:pPr>
      <w:r w:rsidRPr="00094263">
        <w:rPr>
          <w:sz w:val="28"/>
          <w:szCs w:val="28"/>
          <w:lang w:val="uk-UA"/>
        </w:rPr>
        <w:t>входить;</w:t>
      </w:r>
    </w:p>
    <w:p w:rsidR="00306680" w:rsidRPr="00094263" w:rsidRDefault="00306680" w:rsidP="00880C46">
      <w:pPr>
        <w:pStyle w:val="a9"/>
        <w:numPr>
          <w:ilvl w:val="0"/>
          <w:numId w:val="13"/>
        </w:numPr>
        <w:shd w:val="clear" w:color="auto" w:fill="auto"/>
        <w:tabs>
          <w:tab w:val="left" w:pos="1417"/>
        </w:tabs>
        <w:spacing w:after="200" w:line="271" w:lineRule="auto"/>
        <w:ind w:left="20" w:right="20" w:firstLine="700"/>
        <w:jc w:val="both"/>
        <w:rPr>
          <w:sz w:val="28"/>
          <w:szCs w:val="28"/>
          <w:lang w:val="uk-UA"/>
        </w:rPr>
      </w:pPr>
      <w:r w:rsidRPr="00094263">
        <w:rPr>
          <w:sz w:val="28"/>
          <w:szCs w:val="28"/>
          <w:lang w:val="uk-UA"/>
        </w:rPr>
        <w:t xml:space="preserve">Вивчення всіх навчальних дисциплін завершується заліком або </w:t>
      </w:r>
      <w:r>
        <w:rPr>
          <w:sz w:val="28"/>
          <w:szCs w:val="28"/>
          <w:lang w:val="uk-UA"/>
        </w:rPr>
        <w:t>екзаменом</w:t>
      </w:r>
      <w:r w:rsidRPr="00094263">
        <w:rPr>
          <w:sz w:val="28"/>
          <w:szCs w:val="28"/>
          <w:lang w:val="uk-UA"/>
        </w:rPr>
        <w:t>.</w:t>
      </w:r>
    </w:p>
    <w:p w:rsidR="00C3227D" w:rsidRDefault="00306680" w:rsidP="00574506">
      <w:pPr>
        <w:pStyle w:val="a9"/>
        <w:numPr>
          <w:ilvl w:val="0"/>
          <w:numId w:val="13"/>
        </w:numPr>
        <w:shd w:val="clear" w:color="auto" w:fill="auto"/>
        <w:tabs>
          <w:tab w:val="left" w:pos="1422"/>
        </w:tabs>
        <w:spacing w:after="200" w:line="271" w:lineRule="auto"/>
        <w:ind w:left="23" w:right="23" w:firstLine="697"/>
        <w:jc w:val="both"/>
        <w:rPr>
          <w:sz w:val="28"/>
          <w:szCs w:val="28"/>
          <w:lang w:val="uk-UA"/>
        </w:rPr>
      </w:pPr>
      <w:r w:rsidRPr="00C3227D">
        <w:rPr>
          <w:sz w:val="28"/>
          <w:szCs w:val="28"/>
          <w:lang w:val="uk-UA"/>
        </w:rPr>
        <w:t xml:space="preserve">Кількість годин аудиторних занять в одному кредиті ЄКТС (денна форма навчання) </w:t>
      </w:r>
      <w:r w:rsidR="00C3227D" w:rsidRPr="00C3227D">
        <w:rPr>
          <w:sz w:val="28"/>
          <w:szCs w:val="28"/>
          <w:lang w:val="uk-UA"/>
        </w:rPr>
        <w:t>може становити до 30 % для першого (бакалав</w:t>
      </w:r>
      <w:r w:rsidR="00C3227D" w:rsidRPr="00C3227D">
        <w:rPr>
          <w:sz w:val="28"/>
          <w:szCs w:val="28"/>
          <w:lang w:val="uk-UA"/>
        </w:rPr>
        <w:t>р</w:t>
      </w:r>
      <w:r w:rsidR="00C3227D" w:rsidRPr="00C3227D">
        <w:rPr>
          <w:sz w:val="28"/>
          <w:szCs w:val="28"/>
          <w:lang w:val="uk-UA"/>
        </w:rPr>
        <w:t>ського) рівня вищої освіти та до 20% для другого (магістерського) рівня вищої освіти.</w:t>
      </w:r>
      <w:r w:rsidRPr="00C3227D">
        <w:rPr>
          <w:sz w:val="28"/>
          <w:szCs w:val="28"/>
          <w:lang w:val="uk-UA"/>
        </w:rPr>
        <w:t xml:space="preserve"> Кількість годин аудиторних занять в одному кредиті ЄКТС може відрізнятися залежно від галузі знань та спеціальності: підготовка  сфері природничих наук, інженерних спеціальностях тощо, потребує б</w:t>
      </w:r>
      <w:r w:rsidRPr="00C3227D">
        <w:rPr>
          <w:sz w:val="28"/>
          <w:szCs w:val="28"/>
          <w:lang w:val="uk-UA"/>
        </w:rPr>
        <w:t>і</w:t>
      </w:r>
      <w:r w:rsidRPr="00C3227D">
        <w:rPr>
          <w:sz w:val="28"/>
          <w:szCs w:val="28"/>
          <w:lang w:val="uk-UA"/>
        </w:rPr>
        <w:t>льшого часу на практичну підготовку, у той час підготовка за спеціально</w:t>
      </w:r>
      <w:r w:rsidRPr="00C3227D">
        <w:rPr>
          <w:sz w:val="28"/>
          <w:szCs w:val="28"/>
          <w:lang w:val="uk-UA"/>
        </w:rPr>
        <w:t>с</w:t>
      </w:r>
      <w:r w:rsidRPr="00C3227D">
        <w:rPr>
          <w:sz w:val="28"/>
          <w:szCs w:val="28"/>
          <w:lang w:val="uk-UA"/>
        </w:rPr>
        <w:t xml:space="preserve">тями соціально-гуманітарного спрямування більше часу має виділятися на самостійну роботу студента. </w:t>
      </w:r>
    </w:p>
    <w:p w:rsidR="00306680" w:rsidRPr="00574506" w:rsidRDefault="00306680" w:rsidP="00574506">
      <w:pPr>
        <w:pStyle w:val="a9"/>
        <w:shd w:val="clear" w:color="auto" w:fill="auto"/>
        <w:tabs>
          <w:tab w:val="left" w:pos="1422"/>
        </w:tabs>
        <w:spacing w:after="200" w:line="271" w:lineRule="auto"/>
        <w:ind w:left="23" w:right="23" w:firstLine="697"/>
        <w:jc w:val="both"/>
        <w:rPr>
          <w:sz w:val="28"/>
          <w:szCs w:val="28"/>
          <w:lang w:val="uk-UA"/>
        </w:rPr>
      </w:pPr>
      <w:r w:rsidRPr="00574506">
        <w:rPr>
          <w:sz w:val="28"/>
          <w:szCs w:val="28"/>
          <w:lang w:val="uk-UA"/>
        </w:rPr>
        <w:t>Тижневе аудиторне навантаження для студентів першого (бакалав</w:t>
      </w:r>
      <w:r w:rsidRPr="00574506">
        <w:rPr>
          <w:sz w:val="28"/>
          <w:szCs w:val="28"/>
          <w:lang w:val="uk-UA"/>
        </w:rPr>
        <w:t>р</w:t>
      </w:r>
      <w:r w:rsidRPr="00574506">
        <w:rPr>
          <w:sz w:val="28"/>
          <w:szCs w:val="28"/>
          <w:lang w:val="uk-UA"/>
        </w:rPr>
        <w:t xml:space="preserve">ського) рівня вищої освіти повинно бути не більше : 1 та 2 курс – 26 годин, 3 курс </w:t>
      </w:r>
      <w:r w:rsidR="000E60CE">
        <w:rPr>
          <w:sz w:val="28"/>
          <w:szCs w:val="28"/>
          <w:lang w:val="uk-UA"/>
        </w:rPr>
        <w:t>– 24 години, 4 курс – 22 години</w:t>
      </w:r>
      <w:r w:rsidRPr="00574506">
        <w:rPr>
          <w:sz w:val="28"/>
          <w:szCs w:val="28"/>
          <w:lang w:val="uk-UA"/>
        </w:rPr>
        <w:t>.  Для студентів другого (магісте</w:t>
      </w:r>
      <w:r w:rsidRPr="00574506">
        <w:rPr>
          <w:sz w:val="28"/>
          <w:szCs w:val="28"/>
          <w:lang w:val="uk-UA"/>
        </w:rPr>
        <w:t>р</w:t>
      </w:r>
      <w:r w:rsidRPr="00574506">
        <w:rPr>
          <w:sz w:val="28"/>
          <w:szCs w:val="28"/>
          <w:lang w:val="uk-UA"/>
        </w:rPr>
        <w:t>ського) рівня вищої освіти тижневе аудиторне навантаження повинно бути не більше 18 годин.</w:t>
      </w:r>
    </w:p>
    <w:p w:rsidR="00574506" w:rsidRPr="00574506" w:rsidRDefault="00574506" w:rsidP="00574506">
      <w:pPr>
        <w:pStyle w:val="a9"/>
        <w:shd w:val="clear" w:color="auto" w:fill="auto"/>
        <w:tabs>
          <w:tab w:val="left" w:pos="1422"/>
        </w:tabs>
        <w:spacing w:after="200" w:line="271" w:lineRule="auto"/>
        <w:ind w:left="23" w:right="23" w:firstLine="697"/>
        <w:jc w:val="both"/>
        <w:rPr>
          <w:sz w:val="28"/>
          <w:szCs w:val="28"/>
          <w:lang w:val="uk-UA"/>
        </w:rPr>
      </w:pPr>
      <w:r w:rsidRPr="00574506">
        <w:rPr>
          <w:rFonts w:eastAsia="Arial Unicode MS"/>
          <w:bCs/>
          <w:spacing w:val="20"/>
          <w:sz w:val="28"/>
          <w:szCs w:val="28"/>
          <w:shd w:val="clear" w:color="auto" w:fill="FFFFFF"/>
          <w:lang w:val="uk-UA" w:eastAsia="ru-RU"/>
        </w:rPr>
        <w:t>Розкладами занять може бути передбачено виділення окр</w:t>
      </w:r>
      <w:r w:rsidRPr="00574506">
        <w:rPr>
          <w:rFonts w:eastAsia="Arial Unicode MS"/>
          <w:bCs/>
          <w:spacing w:val="20"/>
          <w:sz w:val="28"/>
          <w:szCs w:val="28"/>
          <w:shd w:val="clear" w:color="auto" w:fill="FFFFFF"/>
          <w:lang w:val="uk-UA" w:eastAsia="ru-RU"/>
        </w:rPr>
        <w:t>е</w:t>
      </w:r>
      <w:r w:rsidRPr="00574506">
        <w:rPr>
          <w:rFonts w:eastAsia="Arial Unicode MS"/>
          <w:bCs/>
          <w:spacing w:val="20"/>
          <w:sz w:val="28"/>
          <w:szCs w:val="28"/>
          <w:shd w:val="clear" w:color="auto" w:fill="FFFFFF"/>
          <w:lang w:val="uk-UA" w:eastAsia="ru-RU"/>
        </w:rPr>
        <w:t>мих днів навчання (бібліотечні дні) для самостійної роботи зд</w:t>
      </w:r>
      <w:r w:rsidRPr="00574506">
        <w:rPr>
          <w:rFonts w:eastAsia="Arial Unicode MS"/>
          <w:bCs/>
          <w:spacing w:val="20"/>
          <w:sz w:val="28"/>
          <w:szCs w:val="28"/>
          <w:shd w:val="clear" w:color="auto" w:fill="FFFFFF"/>
          <w:lang w:val="uk-UA" w:eastAsia="ru-RU"/>
        </w:rPr>
        <w:t>о</w:t>
      </w:r>
      <w:r w:rsidRPr="00574506">
        <w:rPr>
          <w:rFonts w:eastAsia="Arial Unicode MS"/>
          <w:bCs/>
          <w:spacing w:val="20"/>
          <w:sz w:val="28"/>
          <w:szCs w:val="28"/>
          <w:shd w:val="clear" w:color="auto" w:fill="FFFFFF"/>
          <w:lang w:val="uk-UA" w:eastAsia="ru-RU"/>
        </w:rPr>
        <w:t>бувачів вищої освіти</w:t>
      </w:r>
    </w:p>
    <w:p w:rsidR="00306680" w:rsidRPr="00094263" w:rsidRDefault="00306680" w:rsidP="00574506">
      <w:pPr>
        <w:pStyle w:val="a9"/>
        <w:numPr>
          <w:ilvl w:val="0"/>
          <w:numId w:val="13"/>
        </w:numPr>
        <w:shd w:val="clear" w:color="auto" w:fill="auto"/>
        <w:tabs>
          <w:tab w:val="left" w:pos="1566"/>
        </w:tabs>
        <w:spacing w:after="200" w:line="271" w:lineRule="auto"/>
        <w:ind w:left="23" w:right="23" w:firstLine="697"/>
        <w:jc w:val="both"/>
        <w:rPr>
          <w:sz w:val="28"/>
          <w:szCs w:val="28"/>
          <w:lang w:val="uk-UA"/>
        </w:rPr>
      </w:pPr>
      <w:r w:rsidRPr="00574506">
        <w:rPr>
          <w:sz w:val="28"/>
          <w:szCs w:val="28"/>
          <w:lang w:val="uk-UA"/>
        </w:rPr>
        <w:t>З метою посилення контролю над самостійною роботою ст</w:t>
      </w:r>
      <w:r w:rsidRPr="00574506">
        <w:rPr>
          <w:sz w:val="28"/>
          <w:szCs w:val="28"/>
          <w:lang w:val="uk-UA"/>
        </w:rPr>
        <w:t>у</w:t>
      </w:r>
      <w:r w:rsidRPr="00574506">
        <w:rPr>
          <w:sz w:val="28"/>
          <w:szCs w:val="28"/>
          <w:lang w:val="uk-UA"/>
        </w:rPr>
        <w:t>дентів заочної форми навчання дозволяється передбачати у навчальних</w:t>
      </w:r>
      <w:r w:rsidRPr="00094263">
        <w:rPr>
          <w:sz w:val="28"/>
          <w:szCs w:val="28"/>
          <w:lang w:val="uk-UA"/>
        </w:rPr>
        <w:t xml:space="preserve"> планах проведення і перевірку контрольних робіт, що виконуються під час самостійної роботи із розрахунку не частіше ніж одн</w:t>
      </w:r>
      <w:r>
        <w:rPr>
          <w:sz w:val="28"/>
          <w:szCs w:val="28"/>
          <w:lang w:val="uk-UA"/>
        </w:rPr>
        <w:t>а</w:t>
      </w:r>
      <w:r w:rsidRPr="00094263">
        <w:rPr>
          <w:sz w:val="28"/>
          <w:szCs w:val="28"/>
          <w:lang w:val="uk-UA"/>
        </w:rPr>
        <w:t xml:space="preserve"> </w:t>
      </w:r>
      <w:r>
        <w:rPr>
          <w:sz w:val="28"/>
          <w:szCs w:val="28"/>
          <w:lang w:val="uk-UA"/>
        </w:rPr>
        <w:t>контрольна робота</w:t>
      </w:r>
      <w:r w:rsidRPr="00094263">
        <w:rPr>
          <w:sz w:val="28"/>
          <w:szCs w:val="28"/>
          <w:lang w:val="uk-UA"/>
        </w:rPr>
        <w:t xml:space="preserve"> на 3 кредити відведених для вивчення професійно-орієнтованих дисци</w:t>
      </w:r>
      <w:r w:rsidRPr="00094263">
        <w:rPr>
          <w:sz w:val="28"/>
          <w:szCs w:val="28"/>
          <w:lang w:val="uk-UA"/>
        </w:rPr>
        <w:t>п</w:t>
      </w:r>
      <w:r w:rsidRPr="00094263">
        <w:rPr>
          <w:sz w:val="28"/>
          <w:szCs w:val="28"/>
          <w:lang w:val="uk-UA"/>
        </w:rPr>
        <w:t>лін.</w:t>
      </w:r>
    </w:p>
    <w:p w:rsidR="00306680" w:rsidRPr="00094263" w:rsidRDefault="00306680" w:rsidP="00574506">
      <w:pPr>
        <w:pStyle w:val="a9"/>
        <w:numPr>
          <w:ilvl w:val="0"/>
          <w:numId w:val="13"/>
        </w:numPr>
        <w:shd w:val="clear" w:color="auto" w:fill="auto"/>
        <w:tabs>
          <w:tab w:val="left" w:pos="1580"/>
        </w:tabs>
        <w:spacing w:after="200" w:line="276" w:lineRule="auto"/>
        <w:ind w:left="23" w:right="23" w:firstLine="697"/>
        <w:jc w:val="both"/>
        <w:rPr>
          <w:sz w:val="28"/>
          <w:szCs w:val="28"/>
          <w:lang w:val="uk-UA"/>
        </w:rPr>
      </w:pPr>
      <w:r w:rsidRPr="00094263">
        <w:rPr>
          <w:sz w:val="28"/>
          <w:szCs w:val="28"/>
          <w:lang w:val="uk-UA"/>
        </w:rPr>
        <w:t>Обсяг навчальної дисципліни (за винятком циклу гуманіта</w:t>
      </w:r>
      <w:r w:rsidRPr="00094263">
        <w:rPr>
          <w:sz w:val="28"/>
          <w:szCs w:val="28"/>
          <w:lang w:val="uk-UA"/>
        </w:rPr>
        <w:t>р</w:t>
      </w:r>
      <w:r w:rsidRPr="00094263">
        <w:rPr>
          <w:sz w:val="28"/>
          <w:szCs w:val="28"/>
          <w:lang w:val="uk-UA"/>
        </w:rPr>
        <w:t>ної</w:t>
      </w:r>
      <w:r>
        <w:rPr>
          <w:sz w:val="28"/>
          <w:szCs w:val="28"/>
          <w:lang w:val="uk-UA"/>
        </w:rPr>
        <w:t>,</w:t>
      </w:r>
      <w:r w:rsidRPr="00094263">
        <w:rPr>
          <w:sz w:val="28"/>
          <w:szCs w:val="28"/>
          <w:lang w:val="uk-UA"/>
        </w:rPr>
        <w:t xml:space="preserve"> соціально-економічної </w:t>
      </w:r>
      <w:r>
        <w:rPr>
          <w:sz w:val="28"/>
          <w:szCs w:val="28"/>
          <w:lang w:val="uk-UA"/>
        </w:rPr>
        <w:t xml:space="preserve">та природничо-наукової </w:t>
      </w:r>
      <w:r w:rsidRPr="00094263">
        <w:rPr>
          <w:sz w:val="28"/>
          <w:szCs w:val="28"/>
          <w:lang w:val="uk-UA"/>
        </w:rPr>
        <w:t>підготовки) повинен бути в обсязі трьох і більше кредитів. Мінімальний обсяг дисципліни, яка входить у блок (якщо блок є сукупністю навчальних дисциплін спорідн</w:t>
      </w:r>
      <w:r w:rsidRPr="00094263">
        <w:rPr>
          <w:sz w:val="28"/>
          <w:szCs w:val="28"/>
          <w:lang w:val="uk-UA"/>
        </w:rPr>
        <w:t>е</w:t>
      </w:r>
      <w:r w:rsidRPr="00094263">
        <w:rPr>
          <w:sz w:val="28"/>
          <w:szCs w:val="28"/>
          <w:lang w:val="uk-UA"/>
        </w:rPr>
        <w:lastRenderedPageBreak/>
        <w:t>ного змісту, або сукупністю навчальних дисциплін, що вивчаються одн</w:t>
      </w:r>
      <w:r w:rsidRPr="00094263">
        <w:rPr>
          <w:sz w:val="28"/>
          <w:szCs w:val="28"/>
          <w:lang w:val="uk-UA"/>
        </w:rPr>
        <w:t>о</w:t>
      </w:r>
      <w:r w:rsidRPr="00094263">
        <w:rPr>
          <w:sz w:val="28"/>
          <w:szCs w:val="28"/>
          <w:lang w:val="uk-UA"/>
        </w:rPr>
        <w:t xml:space="preserve">часно, паралельно) має складати </w:t>
      </w:r>
      <w:r>
        <w:rPr>
          <w:sz w:val="28"/>
          <w:szCs w:val="28"/>
          <w:lang w:val="uk-UA"/>
        </w:rPr>
        <w:t xml:space="preserve">не менше </w:t>
      </w:r>
      <w:r w:rsidRPr="00094263">
        <w:rPr>
          <w:sz w:val="28"/>
          <w:szCs w:val="28"/>
          <w:lang w:val="uk-UA"/>
        </w:rPr>
        <w:t>2 кредит</w:t>
      </w:r>
      <w:r>
        <w:rPr>
          <w:sz w:val="28"/>
          <w:szCs w:val="28"/>
          <w:lang w:val="uk-UA"/>
        </w:rPr>
        <w:t>ів</w:t>
      </w:r>
      <w:r w:rsidRPr="00094263">
        <w:rPr>
          <w:sz w:val="28"/>
          <w:szCs w:val="28"/>
          <w:lang w:val="uk-UA"/>
        </w:rPr>
        <w:t>.</w:t>
      </w:r>
    </w:p>
    <w:p w:rsidR="00306680" w:rsidRPr="00094263" w:rsidRDefault="00306680" w:rsidP="004F55A2">
      <w:pPr>
        <w:pStyle w:val="a9"/>
        <w:numPr>
          <w:ilvl w:val="0"/>
          <w:numId w:val="13"/>
        </w:numPr>
        <w:shd w:val="clear" w:color="auto" w:fill="auto"/>
        <w:tabs>
          <w:tab w:val="left" w:pos="1575"/>
        </w:tabs>
        <w:spacing w:after="200" w:line="276" w:lineRule="auto"/>
        <w:ind w:left="20" w:right="20" w:firstLine="720"/>
        <w:jc w:val="both"/>
        <w:rPr>
          <w:sz w:val="28"/>
          <w:szCs w:val="28"/>
          <w:lang w:val="uk-UA"/>
        </w:rPr>
      </w:pPr>
      <w:r w:rsidRPr="00094263">
        <w:rPr>
          <w:sz w:val="28"/>
          <w:szCs w:val="28"/>
          <w:lang w:val="uk-UA"/>
        </w:rPr>
        <w:t>Університет у межах ліцензованої спеціальності може запр</w:t>
      </w:r>
      <w:r w:rsidRPr="00094263">
        <w:rPr>
          <w:sz w:val="28"/>
          <w:szCs w:val="28"/>
          <w:lang w:val="uk-UA"/>
        </w:rPr>
        <w:t>о</w:t>
      </w:r>
      <w:r w:rsidRPr="00094263">
        <w:rPr>
          <w:sz w:val="28"/>
          <w:szCs w:val="28"/>
          <w:lang w:val="uk-UA"/>
        </w:rPr>
        <w:t>ваджувати спеціалізації. Рішення про відкриття сп</w:t>
      </w:r>
      <w:r>
        <w:rPr>
          <w:sz w:val="28"/>
          <w:szCs w:val="28"/>
          <w:lang w:val="uk-UA"/>
        </w:rPr>
        <w:t>еціалізації ухвалює Вч</w:t>
      </w:r>
      <w:r>
        <w:rPr>
          <w:sz w:val="28"/>
          <w:szCs w:val="28"/>
          <w:lang w:val="uk-UA"/>
        </w:rPr>
        <w:t>е</w:t>
      </w:r>
      <w:r>
        <w:rPr>
          <w:sz w:val="28"/>
          <w:szCs w:val="28"/>
          <w:lang w:val="uk-UA"/>
        </w:rPr>
        <w:t>на рада У</w:t>
      </w:r>
      <w:r w:rsidRPr="00094263">
        <w:rPr>
          <w:sz w:val="28"/>
          <w:szCs w:val="28"/>
          <w:lang w:val="uk-UA"/>
        </w:rPr>
        <w:t>ніверситету. Спеціалізація в освітньо-професійних програмах і навчальних планах формується, як правило, за рахунок обсягів блоку віл</w:t>
      </w:r>
      <w:r w:rsidRPr="00094263">
        <w:rPr>
          <w:sz w:val="28"/>
          <w:szCs w:val="28"/>
          <w:lang w:val="uk-UA"/>
        </w:rPr>
        <w:t>ь</w:t>
      </w:r>
      <w:r w:rsidRPr="00094263">
        <w:rPr>
          <w:sz w:val="28"/>
          <w:szCs w:val="28"/>
          <w:lang w:val="uk-UA"/>
        </w:rPr>
        <w:t>ного вибору студентів.</w:t>
      </w:r>
    </w:p>
    <w:p w:rsidR="00306680" w:rsidRPr="00094263" w:rsidRDefault="00306680" w:rsidP="00880C46">
      <w:pPr>
        <w:pStyle w:val="a9"/>
        <w:numPr>
          <w:ilvl w:val="0"/>
          <w:numId w:val="13"/>
        </w:numPr>
        <w:shd w:val="clear" w:color="auto" w:fill="auto"/>
        <w:tabs>
          <w:tab w:val="left" w:pos="1570"/>
        </w:tabs>
        <w:spacing w:after="200" w:line="271" w:lineRule="auto"/>
        <w:ind w:left="20" w:right="20" w:firstLine="720"/>
        <w:jc w:val="both"/>
        <w:rPr>
          <w:sz w:val="28"/>
          <w:szCs w:val="28"/>
          <w:lang w:val="uk-UA"/>
        </w:rPr>
      </w:pPr>
      <w:r w:rsidRPr="00094263">
        <w:rPr>
          <w:sz w:val="28"/>
          <w:szCs w:val="28"/>
          <w:lang w:val="uk-UA"/>
        </w:rPr>
        <w:t>Навчальний план для заочної форми навчання не є самості</w:t>
      </w:r>
      <w:r w:rsidRPr="00094263">
        <w:rPr>
          <w:sz w:val="28"/>
          <w:szCs w:val="28"/>
          <w:lang w:val="uk-UA"/>
        </w:rPr>
        <w:t>й</w:t>
      </w:r>
      <w:r w:rsidRPr="00094263">
        <w:rPr>
          <w:sz w:val="28"/>
          <w:szCs w:val="28"/>
          <w:lang w:val="uk-UA"/>
        </w:rPr>
        <w:t>ним (окремим) планом, а адаптованою до меншої тривалості аудиторних занять версією навчального плану за денною формою навчання. Перелік дисциплін (за винятком фізичного виховання), їх кредитний вимір, вид н</w:t>
      </w:r>
      <w:r w:rsidRPr="00094263">
        <w:rPr>
          <w:sz w:val="28"/>
          <w:szCs w:val="28"/>
          <w:lang w:val="uk-UA"/>
        </w:rPr>
        <w:t>а</w:t>
      </w:r>
      <w:r w:rsidRPr="00094263">
        <w:rPr>
          <w:sz w:val="28"/>
          <w:szCs w:val="28"/>
          <w:lang w:val="uk-UA"/>
        </w:rPr>
        <w:t>вчальних занять і заключні форми контролю повинні співпадати з планом денної форми. Відсоток скорочення кількості аудиторних занять (порівн</w:t>
      </w:r>
      <w:r w:rsidRPr="00094263">
        <w:rPr>
          <w:sz w:val="28"/>
          <w:szCs w:val="28"/>
          <w:lang w:val="uk-UA"/>
        </w:rPr>
        <w:t>я</w:t>
      </w:r>
      <w:r w:rsidRPr="00094263">
        <w:rPr>
          <w:sz w:val="28"/>
          <w:szCs w:val="28"/>
          <w:lang w:val="uk-UA"/>
        </w:rPr>
        <w:t>но з планом денної форми навчання) повинен бути пропорційним за всіма дисциплінами навчального плану</w:t>
      </w:r>
      <w:r>
        <w:rPr>
          <w:sz w:val="28"/>
          <w:szCs w:val="28"/>
          <w:lang w:val="uk-UA"/>
        </w:rPr>
        <w:t xml:space="preserve"> і не перевищувати 25</w:t>
      </w:r>
      <w:r w:rsidRPr="001B7520">
        <w:rPr>
          <w:sz w:val="28"/>
          <w:szCs w:val="28"/>
          <w:lang w:val="uk-UA"/>
        </w:rPr>
        <w:t>% кількості ауд</w:t>
      </w:r>
      <w:r w:rsidRPr="001B7520">
        <w:rPr>
          <w:sz w:val="28"/>
          <w:szCs w:val="28"/>
          <w:lang w:val="uk-UA"/>
        </w:rPr>
        <w:t>и</w:t>
      </w:r>
      <w:r w:rsidRPr="001B7520">
        <w:rPr>
          <w:sz w:val="28"/>
          <w:szCs w:val="28"/>
          <w:lang w:val="uk-UA"/>
        </w:rPr>
        <w:t>торних занять денної форми.</w:t>
      </w:r>
      <w:r w:rsidRPr="00094263">
        <w:rPr>
          <w:sz w:val="28"/>
          <w:szCs w:val="28"/>
          <w:lang w:val="uk-UA"/>
        </w:rPr>
        <w:t xml:space="preserve"> При визначенні коефіцієнта скорочення г</w:t>
      </w:r>
      <w:r w:rsidRPr="00094263">
        <w:rPr>
          <w:sz w:val="28"/>
          <w:szCs w:val="28"/>
          <w:lang w:val="uk-UA"/>
        </w:rPr>
        <w:t>о</w:t>
      </w:r>
      <w:r w:rsidRPr="00094263">
        <w:rPr>
          <w:sz w:val="28"/>
          <w:szCs w:val="28"/>
          <w:lang w:val="uk-UA"/>
        </w:rPr>
        <w:t>дин аудиторних занять сл</w:t>
      </w:r>
      <w:r>
        <w:rPr>
          <w:sz w:val="28"/>
          <w:szCs w:val="28"/>
          <w:lang w:val="uk-UA"/>
        </w:rPr>
        <w:t>ід враховувати тривалість сесії</w:t>
      </w:r>
      <w:r w:rsidRPr="001B7520">
        <w:rPr>
          <w:sz w:val="28"/>
          <w:szCs w:val="28"/>
          <w:lang w:val="uk-UA"/>
        </w:rPr>
        <w:t>,</w:t>
      </w:r>
      <w:r w:rsidRPr="00094263">
        <w:rPr>
          <w:sz w:val="28"/>
          <w:szCs w:val="28"/>
          <w:lang w:val="uk-UA"/>
        </w:rPr>
        <w:t xml:space="preserve"> тривалість роб</w:t>
      </w:r>
      <w:r w:rsidRPr="00094263">
        <w:rPr>
          <w:sz w:val="28"/>
          <w:szCs w:val="28"/>
          <w:lang w:val="uk-UA"/>
        </w:rPr>
        <w:t>о</w:t>
      </w:r>
      <w:r w:rsidRPr="00094263">
        <w:rPr>
          <w:sz w:val="28"/>
          <w:szCs w:val="28"/>
          <w:lang w:val="uk-UA"/>
        </w:rPr>
        <w:t xml:space="preserve">чого дня (8 академічних годин на день), а також необхідність виділення часу на складання заліків та іспитів. У день складання </w:t>
      </w:r>
      <w:r>
        <w:rPr>
          <w:sz w:val="28"/>
          <w:szCs w:val="28"/>
          <w:lang w:val="uk-UA"/>
        </w:rPr>
        <w:t>екзамену</w:t>
      </w:r>
      <w:r w:rsidRPr="00094263">
        <w:rPr>
          <w:sz w:val="28"/>
          <w:szCs w:val="28"/>
          <w:lang w:val="uk-UA"/>
        </w:rPr>
        <w:t xml:space="preserve"> може пл</w:t>
      </w:r>
      <w:r w:rsidRPr="00094263">
        <w:rPr>
          <w:sz w:val="28"/>
          <w:szCs w:val="28"/>
          <w:lang w:val="uk-UA"/>
        </w:rPr>
        <w:t>а</w:t>
      </w:r>
      <w:r w:rsidRPr="00094263">
        <w:rPr>
          <w:sz w:val="28"/>
          <w:szCs w:val="28"/>
          <w:lang w:val="uk-UA"/>
        </w:rPr>
        <w:t>нуватися не більш, як 4 години аудиторних занять.</w:t>
      </w:r>
    </w:p>
    <w:p w:rsidR="00306680" w:rsidRPr="00094263" w:rsidRDefault="00306680" w:rsidP="00880C46">
      <w:pPr>
        <w:pStyle w:val="a9"/>
        <w:numPr>
          <w:ilvl w:val="0"/>
          <w:numId w:val="13"/>
        </w:numPr>
        <w:shd w:val="clear" w:color="auto" w:fill="auto"/>
        <w:tabs>
          <w:tab w:val="left" w:pos="1575"/>
        </w:tabs>
        <w:spacing w:after="200" w:line="271" w:lineRule="auto"/>
        <w:ind w:left="20" w:right="20" w:firstLine="720"/>
        <w:jc w:val="both"/>
        <w:rPr>
          <w:sz w:val="28"/>
          <w:szCs w:val="28"/>
          <w:lang w:val="uk-UA"/>
        </w:rPr>
      </w:pPr>
      <w:r w:rsidRPr="00094263">
        <w:rPr>
          <w:sz w:val="28"/>
          <w:szCs w:val="28"/>
          <w:lang w:val="uk-UA"/>
        </w:rPr>
        <w:t xml:space="preserve">Один примірник навчального плану повинен зберігатися у </w:t>
      </w:r>
      <w:r w:rsidR="004B08A2">
        <w:rPr>
          <w:sz w:val="28"/>
          <w:szCs w:val="28"/>
          <w:lang w:val="uk-UA"/>
        </w:rPr>
        <w:t>ННЦООВП</w:t>
      </w:r>
      <w:r w:rsidRPr="00094263">
        <w:rPr>
          <w:sz w:val="28"/>
          <w:szCs w:val="28"/>
          <w:lang w:val="uk-UA"/>
        </w:rPr>
        <w:t xml:space="preserve">, два - відповідно у </w:t>
      </w:r>
      <w:r>
        <w:rPr>
          <w:sz w:val="28"/>
          <w:szCs w:val="28"/>
          <w:lang w:val="uk-UA"/>
        </w:rPr>
        <w:t>інституті</w:t>
      </w:r>
      <w:r w:rsidRPr="00094263">
        <w:rPr>
          <w:sz w:val="28"/>
          <w:szCs w:val="28"/>
          <w:lang w:val="uk-UA"/>
        </w:rPr>
        <w:t xml:space="preserve"> </w:t>
      </w:r>
      <w:r w:rsidRPr="00495304">
        <w:rPr>
          <w:sz w:val="28"/>
          <w:szCs w:val="28"/>
          <w:lang w:val="uk-UA"/>
        </w:rPr>
        <w:t>та випускній кафедрі</w:t>
      </w:r>
      <w:r w:rsidRPr="00094263">
        <w:rPr>
          <w:sz w:val="28"/>
          <w:szCs w:val="28"/>
          <w:lang w:val="uk-UA"/>
        </w:rPr>
        <w:t>.</w:t>
      </w:r>
    </w:p>
    <w:p w:rsidR="00306680" w:rsidRPr="00094263" w:rsidRDefault="00306680" w:rsidP="00880C46">
      <w:pPr>
        <w:pStyle w:val="a9"/>
        <w:numPr>
          <w:ilvl w:val="0"/>
          <w:numId w:val="13"/>
        </w:numPr>
        <w:shd w:val="clear" w:color="auto" w:fill="auto"/>
        <w:tabs>
          <w:tab w:val="left" w:pos="1570"/>
        </w:tabs>
        <w:spacing w:after="200" w:line="271" w:lineRule="auto"/>
        <w:ind w:left="20" w:right="20" w:firstLine="720"/>
        <w:jc w:val="both"/>
        <w:rPr>
          <w:sz w:val="28"/>
          <w:szCs w:val="28"/>
          <w:lang w:val="uk-UA"/>
        </w:rPr>
      </w:pPr>
      <w:r w:rsidRPr="00094263">
        <w:rPr>
          <w:sz w:val="28"/>
          <w:szCs w:val="28"/>
          <w:lang w:val="uk-UA"/>
        </w:rPr>
        <w:t>Упродовж усього терміну навчання студент навчається за тим навчальним планом, який був чинним на момент його вступу в Універс</w:t>
      </w:r>
      <w:r w:rsidRPr="00094263">
        <w:rPr>
          <w:sz w:val="28"/>
          <w:szCs w:val="28"/>
          <w:lang w:val="uk-UA"/>
        </w:rPr>
        <w:t>и</w:t>
      </w:r>
      <w:r w:rsidRPr="00094263">
        <w:rPr>
          <w:sz w:val="28"/>
          <w:szCs w:val="28"/>
          <w:lang w:val="uk-UA"/>
        </w:rPr>
        <w:t>тет.</w:t>
      </w:r>
    </w:p>
    <w:p w:rsidR="00306680" w:rsidRPr="0028762C" w:rsidRDefault="00306680" w:rsidP="00880C46">
      <w:pPr>
        <w:pStyle w:val="a9"/>
        <w:numPr>
          <w:ilvl w:val="0"/>
          <w:numId w:val="13"/>
        </w:numPr>
        <w:shd w:val="clear" w:color="auto" w:fill="auto"/>
        <w:tabs>
          <w:tab w:val="left" w:pos="1570"/>
        </w:tabs>
        <w:spacing w:after="200" w:line="271" w:lineRule="auto"/>
        <w:ind w:left="23" w:right="23" w:firstLine="720"/>
        <w:jc w:val="both"/>
        <w:rPr>
          <w:b/>
          <w:sz w:val="28"/>
          <w:szCs w:val="28"/>
          <w:lang w:val="uk-UA"/>
        </w:rPr>
      </w:pPr>
      <w:r w:rsidRPr="0028762C">
        <w:rPr>
          <w:sz w:val="28"/>
          <w:szCs w:val="28"/>
          <w:lang w:val="uk-UA"/>
        </w:rPr>
        <w:t xml:space="preserve">Навчальний план розробляє інститут, до якого відноситься випускна кафедра спеціальності, спільно з </w:t>
      </w:r>
      <w:r w:rsidR="004B08A2">
        <w:rPr>
          <w:sz w:val="28"/>
          <w:szCs w:val="28"/>
          <w:lang w:val="uk-UA"/>
        </w:rPr>
        <w:t>ННЦООВП</w:t>
      </w:r>
      <w:r w:rsidRPr="0028762C">
        <w:rPr>
          <w:sz w:val="28"/>
          <w:szCs w:val="28"/>
          <w:lang w:val="uk-UA"/>
        </w:rPr>
        <w:t xml:space="preserve"> та з кафедрами і</w:t>
      </w:r>
      <w:r w:rsidRPr="0028762C">
        <w:rPr>
          <w:sz w:val="28"/>
          <w:szCs w:val="28"/>
          <w:lang w:val="uk-UA"/>
        </w:rPr>
        <w:t>н</w:t>
      </w:r>
      <w:r w:rsidRPr="0028762C">
        <w:rPr>
          <w:sz w:val="28"/>
          <w:szCs w:val="28"/>
          <w:lang w:val="uk-UA"/>
        </w:rPr>
        <w:t>ших інститутів, які викладатимуть певні дисципліни за цим планом. Н</w:t>
      </w:r>
      <w:r w:rsidRPr="0028762C">
        <w:rPr>
          <w:sz w:val="28"/>
          <w:szCs w:val="28"/>
          <w:lang w:val="uk-UA"/>
        </w:rPr>
        <w:t>а</w:t>
      </w:r>
      <w:r w:rsidRPr="0028762C">
        <w:rPr>
          <w:sz w:val="28"/>
          <w:szCs w:val="28"/>
          <w:lang w:val="uk-UA"/>
        </w:rPr>
        <w:t>вчальний план підписується директором інституту, розглядається Вченою радою інституту і Університету, а також затверджується ректором Уніве</w:t>
      </w:r>
      <w:r w:rsidRPr="0028762C">
        <w:rPr>
          <w:sz w:val="28"/>
          <w:szCs w:val="28"/>
          <w:lang w:val="uk-UA"/>
        </w:rPr>
        <w:t>р</w:t>
      </w:r>
      <w:r w:rsidRPr="0028762C">
        <w:rPr>
          <w:sz w:val="28"/>
          <w:szCs w:val="28"/>
          <w:lang w:val="uk-UA"/>
        </w:rPr>
        <w:t>ситету.</w:t>
      </w:r>
      <w:r w:rsidR="0028762C">
        <w:rPr>
          <w:sz w:val="28"/>
          <w:szCs w:val="28"/>
          <w:lang w:val="uk-UA"/>
        </w:rPr>
        <w:t xml:space="preserve"> </w:t>
      </w:r>
      <w:r w:rsidRPr="0028762C">
        <w:rPr>
          <w:sz w:val="28"/>
          <w:szCs w:val="28"/>
          <w:lang w:val="uk-UA"/>
        </w:rPr>
        <w:t xml:space="preserve">Зразок навчального плану наведено у </w:t>
      </w:r>
      <w:r w:rsidR="00FC7FF5">
        <w:rPr>
          <w:b/>
          <w:sz w:val="28"/>
          <w:szCs w:val="28"/>
          <w:lang w:val="uk-UA"/>
        </w:rPr>
        <w:t>Додатку 2</w:t>
      </w:r>
    </w:p>
    <w:p w:rsidR="00306680" w:rsidRPr="00094263" w:rsidRDefault="00306680" w:rsidP="00880C46">
      <w:pPr>
        <w:pStyle w:val="40"/>
        <w:keepNext/>
        <w:keepLines/>
        <w:shd w:val="clear" w:color="auto" w:fill="auto"/>
        <w:spacing w:after="200" w:line="271" w:lineRule="auto"/>
        <w:ind w:firstLine="720"/>
        <w:jc w:val="both"/>
        <w:rPr>
          <w:sz w:val="28"/>
          <w:szCs w:val="28"/>
          <w:lang w:val="uk-UA"/>
        </w:rPr>
      </w:pPr>
      <w:bookmarkStart w:id="23" w:name="bookmark23"/>
      <w:r w:rsidRPr="00094263">
        <w:rPr>
          <w:sz w:val="28"/>
          <w:szCs w:val="28"/>
          <w:lang w:val="uk-UA"/>
        </w:rPr>
        <w:t>5.3. Робочий навчальний план</w:t>
      </w:r>
      <w:bookmarkEnd w:id="23"/>
    </w:p>
    <w:p w:rsidR="00306680" w:rsidRPr="00094263" w:rsidRDefault="00306680" w:rsidP="00880C46">
      <w:pPr>
        <w:pStyle w:val="a9"/>
        <w:numPr>
          <w:ilvl w:val="0"/>
          <w:numId w:val="14"/>
        </w:numPr>
        <w:shd w:val="clear" w:color="auto" w:fill="auto"/>
        <w:tabs>
          <w:tab w:val="left" w:pos="1411"/>
        </w:tabs>
        <w:spacing w:after="200" w:line="271" w:lineRule="auto"/>
        <w:ind w:right="23" w:firstLine="720"/>
        <w:jc w:val="both"/>
        <w:rPr>
          <w:sz w:val="28"/>
          <w:szCs w:val="28"/>
          <w:lang w:val="uk-UA"/>
        </w:rPr>
      </w:pPr>
      <w:r w:rsidRPr="00094263">
        <w:rPr>
          <w:sz w:val="28"/>
          <w:szCs w:val="28"/>
          <w:lang w:val="uk-UA"/>
        </w:rPr>
        <w:t>Для конкретизації планування навчального процесу на кожний навчальний рік на підставі навчального плану та графіка освітнього проц</w:t>
      </w:r>
      <w:r w:rsidRPr="00094263">
        <w:rPr>
          <w:sz w:val="28"/>
          <w:szCs w:val="28"/>
          <w:lang w:val="uk-UA"/>
        </w:rPr>
        <w:t>е</w:t>
      </w:r>
      <w:r w:rsidRPr="00094263">
        <w:rPr>
          <w:sz w:val="28"/>
          <w:szCs w:val="28"/>
          <w:lang w:val="uk-UA"/>
        </w:rPr>
        <w:t xml:space="preserve">су </w:t>
      </w:r>
      <w:r>
        <w:rPr>
          <w:sz w:val="28"/>
          <w:szCs w:val="28"/>
          <w:lang w:val="uk-UA"/>
        </w:rPr>
        <w:t>Університету</w:t>
      </w:r>
      <w:r w:rsidRPr="00094263">
        <w:rPr>
          <w:sz w:val="28"/>
          <w:szCs w:val="28"/>
          <w:lang w:val="uk-UA"/>
        </w:rPr>
        <w:t xml:space="preserve"> на наступний навчальний рік складається</w:t>
      </w:r>
      <w:r w:rsidRPr="00094263">
        <w:rPr>
          <w:rStyle w:val="11"/>
          <w:sz w:val="28"/>
          <w:szCs w:val="28"/>
          <w:lang w:val="uk-UA"/>
        </w:rPr>
        <w:t xml:space="preserve"> робочий н</w:t>
      </w:r>
      <w:r w:rsidRPr="00094263">
        <w:rPr>
          <w:rStyle w:val="11"/>
          <w:sz w:val="28"/>
          <w:szCs w:val="28"/>
          <w:lang w:val="uk-UA"/>
        </w:rPr>
        <w:t>а</w:t>
      </w:r>
      <w:r w:rsidRPr="00094263">
        <w:rPr>
          <w:rStyle w:val="11"/>
          <w:sz w:val="28"/>
          <w:szCs w:val="28"/>
          <w:lang w:val="uk-UA"/>
        </w:rPr>
        <w:lastRenderedPageBreak/>
        <w:t>вчальний план,</w:t>
      </w:r>
      <w:r w:rsidRPr="00094263">
        <w:rPr>
          <w:sz w:val="28"/>
          <w:szCs w:val="28"/>
          <w:lang w:val="uk-UA"/>
        </w:rPr>
        <w:t xml:space="preserve"> що затверджується ректором. Робочий навчальний план на відміну від навчального плану містить робочий план навчального пр</w:t>
      </w:r>
      <w:r w:rsidRPr="00094263">
        <w:rPr>
          <w:sz w:val="28"/>
          <w:szCs w:val="28"/>
          <w:lang w:val="uk-UA"/>
        </w:rPr>
        <w:t>о</w:t>
      </w:r>
      <w:r w:rsidRPr="00094263">
        <w:rPr>
          <w:sz w:val="28"/>
          <w:szCs w:val="28"/>
          <w:lang w:val="uk-UA"/>
        </w:rPr>
        <w:t>цесу за роками (курсами) навчання, в якому наводяться назви навчальних дисциплін, розподіл навчального часу по них за семестрами та видами н</w:t>
      </w:r>
      <w:r w:rsidRPr="00094263">
        <w:rPr>
          <w:sz w:val="28"/>
          <w:szCs w:val="28"/>
          <w:lang w:val="uk-UA"/>
        </w:rPr>
        <w:t>а</w:t>
      </w:r>
      <w:r w:rsidRPr="00094263">
        <w:rPr>
          <w:sz w:val="28"/>
          <w:szCs w:val="28"/>
          <w:lang w:val="uk-UA"/>
        </w:rPr>
        <w:t xml:space="preserve">вчальних занять, форми звітності за дисциплінами, розподіл годин за практикою, кількість екзаменів та заліків за семестрами, а також види </w:t>
      </w:r>
      <w:r w:rsidR="006A6D18">
        <w:rPr>
          <w:sz w:val="28"/>
          <w:szCs w:val="28"/>
          <w:lang w:val="uk-UA"/>
        </w:rPr>
        <w:t>пі</w:t>
      </w:r>
      <w:r w:rsidR="006A6D18">
        <w:rPr>
          <w:sz w:val="28"/>
          <w:szCs w:val="28"/>
          <w:lang w:val="uk-UA"/>
        </w:rPr>
        <w:t>д</w:t>
      </w:r>
      <w:r w:rsidR="006A6D18">
        <w:rPr>
          <w:sz w:val="28"/>
          <w:szCs w:val="28"/>
          <w:lang w:val="uk-UA"/>
        </w:rPr>
        <w:t>сумкової</w:t>
      </w:r>
      <w:r w:rsidRPr="00094263">
        <w:rPr>
          <w:sz w:val="28"/>
          <w:szCs w:val="28"/>
          <w:lang w:val="uk-UA"/>
        </w:rPr>
        <w:t xml:space="preserve"> атестації.</w:t>
      </w:r>
    </w:p>
    <w:p w:rsidR="00306680" w:rsidRPr="00094263" w:rsidRDefault="00306680" w:rsidP="00880C46">
      <w:pPr>
        <w:pStyle w:val="a9"/>
        <w:numPr>
          <w:ilvl w:val="0"/>
          <w:numId w:val="14"/>
        </w:numPr>
        <w:shd w:val="clear" w:color="auto" w:fill="auto"/>
        <w:tabs>
          <w:tab w:val="left" w:pos="1402"/>
        </w:tabs>
        <w:spacing w:after="200" w:line="271" w:lineRule="auto"/>
        <w:ind w:right="20" w:firstLine="720"/>
        <w:jc w:val="both"/>
        <w:rPr>
          <w:sz w:val="28"/>
          <w:szCs w:val="28"/>
          <w:lang w:val="uk-UA"/>
        </w:rPr>
      </w:pPr>
      <w:r w:rsidRPr="00094263">
        <w:rPr>
          <w:sz w:val="28"/>
          <w:szCs w:val="28"/>
          <w:lang w:val="uk-UA"/>
        </w:rPr>
        <w:t>Робочий навчальний план складається з метою планування р</w:t>
      </w:r>
      <w:r w:rsidRPr="00094263">
        <w:rPr>
          <w:sz w:val="28"/>
          <w:szCs w:val="28"/>
          <w:lang w:val="uk-UA"/>
        </w:rPr>
        <w:t>о</w:t>
      </w:r>
      <w:r w:rsidRPr="00094263">
        <w:rPr>
          <w:sz w:val="28"/>
          <w:szCs w:val="28"/>
          <w:lang w:val="uk-UA"/>
        </w:rPr>
        <w:t>боти на наступний навчальний рік. Він міст</w:t>
      </w:r>
      <w:r>
        <w:rPr>
          <w:sz w:val="28"/>
          <w:szCs w:val="28"/>
          <w:lang w:val="uk-UA"/>
        </w:rPr>
        <w:t>и</w:t>
      </w:r>
      <w:r w:rsidRPr="00094263">
        <w:rPr>
          <w:sz w:val="28"/>
          <w:szCs w:val="28"/>
          <w:lang w:val="uk-UA"/>
        </w:rPr>
        <w:t>ть усі зміни, які направлені на вдосконалення навчального процесу, з урахуванням змін до державних, галузевих і міжнародних вимог до підготовки фахівців.</w:t>
      </w:r>
    </w:p>
    <w:p w:rsidR="00306680" w:rsidRPr="00094263" w:rsidRDefault="00306680" w:rsidP="00880C46">
      <w:pPr>
        <w:pStyle w:val="a9"/>
        <w:numPr>
          <w:ilvl w:val="0"/>
          <w:numId w:val="14"/>
        </w:numPr>
        <w:shd w:val="clear" w:color="auto" w:fill="auto"/>
        <w:tabs>
          <w:tab w:val="left" w:pos="1402"/>
        </w:tabs>
        <w:spacing w:after="200" w:line="271" w:lineRule="auto"/>
        <w:ind w:right="20" w:firstLine="720"/>
        <w:jc w:val="both"/>
        <w:rPr>
          <w:sz w:val="28"/>
          <w:szCs w:val="28"/>
          <w:lang w:val="uk-UA"/>
        </w:rPr>
      </w:pPr>
      <w:r w:rsidRPr="00094263">
        <w:rPr>
          <w:sz w:val="28"/>
          <w:szCs w:val="28"/>
          <w:lang w:val="uk-UA"/>
        </w:rPr>
        <w:t>Робочий навчальний план для кожного курсу тієї чи іншої сп</w:t>
      </w:r>
      <w:r w:rsidRPr="00094263">
        <w:rPr>
          <w:sz w:val="28"/>
          <w:szCs w:val="28"/>
          <w:lang w:val="uk-UA"/>
        </w:rPr>
        <w:t>е</w:t>
      </w:r>
      <w:r w:rsidRPr="00094263">
        <w:rPr>
          <w:sz w:val="28"/>
          <w:szCs w:val="28"/>
          <w:lang w:val="uk-UA"/>
        </w:rPr>
        <w:t>ціальності - це витяг з навчального плану, діючого у певному навчальному році, відповідної спеціальності. Таким чином, кількість робочих навчал</w:t>
      </w:r>
      <w:r w:rsidRPr="00094263">
        <w:rPr>
          <w:sz w:val="28"/>
          <w:szCs w:val="28"/>
          <w:lang w:val="uk-UA"/>
        </w:rPr>
        <w:t>ь</w:t>
      </w:r>
      <w:r w:rsidRPr="00094263">
        <w:rPr>
          <w:sz w:val="28"/>
          <w:szCs w:val="28"/>
          <w:lang w:val="uk-UA"/>
        </w:rPr>
        <w:t>них планів за спеціальністю дорівнює кількості навчальних років для д</w:t>
      </w:r>
      <w:r w:rsidRPr="00094263">
        <w:rPr>
          <w:sz w:val="28"/>
          <w:szCs w:val="28"/>
          <w:lang w:val="uk-UA"/>
        </w:rPr>
        <w:t>а</w:t>
      </w:r>
      <w:r w:rsidRPr="00094263">
        <w:rPr>
          <w:sz w:val="28"/>
          <w:szCs w:val="28"/>
          <w:lang w:val="uk-UA"/>
        </w:rPr>
        <w:t>ного освітнього ступеня.</w:t>
      </w:r>
    </w:p>
    <w:p w:rsidR="00306680" w:rsidRPr="00094263" w:rsidRDefault="00306680" w:rsidP="00880C46">
      <w:pPr>
        <w:pStyle w:val="a9"/>
        <w:numPr>
          <w:ilvl w:val="0"/>
          <w:numId w:val="14"/>
        </w:numPr>
        <w:shd w:val="clear" w:color="auto" w:fill="auto"/>
        <w:tabs>
          <w:tab w:val="left" w:pos="1406"/>
        </w:tabs>
        <w:spacing w:after="200" w:line="271" w:lineRule="auto"/>
        <w:ind w:right="20" w:firstLine="720"/>
        <w:jc w:val="both"/>
        <w:rPr>
          <w:sz w:val="28"/>
          <w:szCs w:val="28"/>
          <w:lang w:val="uk-UA"/>
        </w:rPr>
      </w:pPr>
      <w:r w:rsidRPr="00094263">
        <w:rPr>
          <w:sz w:val="28"/>
          <w:szCs w:val="28"/>
          <w:lang w:val="uk-UA"/>
        </w:rPr>
        <w:t>Особливість складання робочого навчального плану полягає в обов'язковому зазначенні у відповідній графі абревіатури кафедри, яка з</w:t>
      </w:r>
      <w:r w:rsidRPr="00094263">
        <w:rPr>
          <w:sz w:val="28"/>
          <w:szCs w:val="28"/>
          <w:lang w:val="uk-UA"/>
        </w:rPr>
        <w:t>а</w:t>
      </w:r>
      <w:r w:rsidRPr="00094263">
        <w:rPr>
          <w:sz w:val="28"/>
          <w:szCs w:val="28"/>
          <w:lang w:val="uk-UA"/>
        </w:rPr>
        <w:t>безпечує викладання дисципліни.</w:t>
      </w:r>
    </w:p>
    <w:p w:rsidR="00306680" w:rsidRPr="00094263" w:rsidRDefault="00306680" w:rsidP="00880C46">
      <w:pPr>
        <w:pStyle w:val="a9"/>
        <w:numPr>
          <w:ilvl w:val="0"/>
          <w:numId w:val="14"/>
        </w:numPr>
        <w:shd w:val="clear" w:color="auto" w:fill="auto"/>
        <w:tabs>
          <w:tab w:val="left" w:pos="1406"/>
        </w:tabs>
        <w:spacing w:after="200" w:line="271" w:lineRule="auto"/>
        <w:ind w:right="20" w:firstLine="720"/>
        <w:jc w:val="both"/>
        <w:rPr>
          <w:sz w:val="28"/>
          <w:szCs w:val="28"/>
          <w:lang w:val="uk-UA"/>
        </w:rPr>
      </w:pPr>
      <w:r w:rsidRPr="00094263">
        <w:rPr>
          <w:sz w:val="28"/>
          <w:szCs w:val="28"/>
          <w:lang w:val="uk-UA"/>
        </w:rPr>
        <w:t>Зміни (назва дисципліни, сітка годин тощо) та доповнення до робочого навчального плану вносяться тільки на основі рішень Вченої р</w:t>
      </w:r>
      <w:r w:rsidRPr="00094263">
        <w:rPr>
          <w:sz w:val="28"/>
          <w:szCs w:val="28"/>
          <w:lang w:val="uk-UA"/>
        </w:rPr>
        <w:t>а</w:t>
      </w:r>
      <w:r w:rsidRPr="00094263">
        <w:rPr>
          <w:sz w:val="28"/>
          <w:szCs w:val="28"/>
          <w:lang w:val="uk-UA"/>
        </w:rPr>
        <w:t xml:space="preserve">ди </w:t>
      </w:r>
      <w:r>
        <w:rPr>
          <w:sz w:val="28"/>
          <w:szCs w:val="28"/>
          <w:lang w:val="uk-UA"/>
        </w:rPr>
        <w:t>інституту</w:t>
      </w:r>
      <w:r w:rsidRPr="00094263">
        <w:rPr>
          <w:sz w:val="28"/>
          <w:szCs w:val="28"/>
          <w:lang w:val="uk-UA"/>
        </w:rPr>
        <w:t xml:space="preserve"> та за погодженням з </w:t>
      </w:r>
      <w:r w:rsidR="0028762C">
        <w:rPr>
          <w:sz w:val="28"/>
          <w:szCs w:val="28"/>
          <w:lang w:val="uk-UA"/>
        </w:rPr>
        <w:t>ННЦООВП</w:t>
      </w:r>
      <w:r>
        <w:rPr>
          <w:sz w:val="28"/>
          <w:szCs w:val="28"/>
          <w:lang w:val="uk-UA"/>
        </w:rPr>
        <w:t xml:space="preserve"> Університету</w:t>
      </w:r>
      <w:r w:rsidRPr="00094263">
        <w:rPr>
          <w:sz w:val="28"/>
          <w:szCs w:val="28"/>
          <w:lang w:val="uk-UA"/>
        </w:rPr>
        <w:t>. Копії наказів (витяги) додаються до діючих навчальних планів.</w:t>
      </w:r>
    </w:p>
    <w:p w:rsidR="00306680" w:rsidRPr="006E2098" w:rsidRDefault="00306680" w:rsidP="00880C46">
      <w:pPr>
        <w:pStyle w:val="a9"/>
        <w:numPr>
          <w:ilvl w:val="0"/>
          <w:numId w:val="14"/>
        </w:numPr>
        <w:shd w:val="clear" w:color="auto" w:fill="auto"/>
        <w:tabs>
          <w:tab w:val="left" w:pos="1406"/>
        </w:tabs>
        <w:spacing w:after="200" w:line="271" w:lineRule="auto"/>
        <w:ind w:right="20" w:firstLine="720"/>
        <w:jc w:val="both"/>
        <w:rPr>
          <w:sz w:val="28"/>
          <w:szCs w:val="28"/>
          <w:lang w:val="uk-UA"/>
        </w:rPr>
      </w:pPr>
      <w:r w:rsidRPr="00094263">
        <w:rPr>
          <w:sz w:val="28"/>
          <w:szCs w:val="28"/>
          <w:lang w:val="uk-UA"/>
        </w:rPr>
        <w:t xml:space="preserve">Робочий навчальний план складається </w:t>
      </w:r>
      <w:r>
        <w:rPr>
          <w:sz w:val="28"/>
          <w:szCs w:val="28"/>
          <w:lang w:val="uk-UA"/>
        </w:rPr>
        <w:t>інститутом</w:t>
      </w:r>
      <w:r w:rsidRPr="00094263">
        <w:rPr>
          <w:sz w:val="28"/>
          <w:szCs w:val="28"/>
          <w:lang w:val="uk-UA"/>
        </w:rPr>
        <w:t>, погодж</w:t>
      </w:r>
      <w:r w:rsidRPr="00094263">
        <w:rPr>
          <w:sz w:val="28"/>
          <w:szCs w:val="28"/>
          <w:lang w:val="uk-UA"/>
        </w:rPr>
        <w:t>у</w:t>
      </w:r>
      <w:r w:rsidRPr="00094263">
        <w:rPr>
          <w:sz w:val="28"/>
          <w:szCs w:val="28"/>
          <w:lang w:val="uk-UA"/>
        </w:rPr>
        <w:t xml:space="preserve">ється з </w:t>
      </w:r>
      <w:r w:rsidR="0028762C">
        <w:rPr>
          <w:sz w:val="28"/>
          <w:szCs w:val="28"/>
          <w:lang w:val="uk-UA"/>
        </w:rPr>
        <w:t>ННЦООВП</w:t>
      </w:r>
      <w:r w:rsidRPr="00094263">
        <w:rPr>
          <w:sz w:val="28"/>
          <w:szCs w:val="28"/>
          <w:lang w:val="uk-UA"/>
        </w:rPr>
        <w:t xml:space="preserve"> та затверджується </w:t>
      </w:r>
      <w:r w:rsidRPr="006E2098">
        <w:rPr>
          <w:sz w:val="28"/>
          <w:szCs w:val="28"/>
          <w:lang w:val="uk-UA"/>
        </w:rPr>
        <w:t xml:space="preserve">ректором </w:t>
      </w:r>
      <w:r>
        <w:rPr>
          <w:sz w:val="28"/>
          <w:szCs w:val="28"/>
          <w:lang w:val="uk-UA"/>
        </w:rPr>
        <w:t xml:space="preserve">до </w:t>
      </w:r>
      <w:r w:rsidRPr="0028762C">
        <w:rPr>
          <w:b/>
          <w:sz w:val="28"/>
          <w:szCs w:val="28"/>
          <w:lang w:val="uk-UA"/>
        </w:rPr>
        <w:t>30 червня</w:t>
      </w:r>
      <w:r w:rsidRPr="006E2098">
        <w:rPr>
          <w:sz w:val="28"/>
          <w:szCs w:val="28"/>
          <w:lang w:val="uk-UA"/>
        </w:rPr>
        <w:t xml:space="preserve"> кожного р</w:t>
      </w:r>
      <w:r w:rsidRPr="006E2098">
        <w:rPr>
          <w:sz w:val="28"/>
          <w:szCs w:val="28"/>
          <w:lang w:val="uk-UA"/>
        </w:rPr>
        <w:t>о</w:t>
      </w:r>
      <w:r w:rsidRPr="006E2098">
        <w:rPr>
          <w:sz w:val="28"/>
          <w:szCs w:val="28"/>
          <w:lang w:val="uk-UA"/>
        </w:rPr>
        <w:t>ку.</w:t>
      </w:r>
    </w:p>
    <w:p w:rsidR="00306680" w:rsidRPr="0028762C" w:rsidRDefault="00306680" w:rsidP="00880C46">
      <w:pPr>
        <w:pStyle w:val="a9"/>
        <w:numPr>
          <w:ilvl w:val="0"/>
          <w:numId w:val="14"/>
        </w:numPr>
        <w:shd w:val="clear" w:color="auto" w:fill="auto"/>
        <w:tabs>
          <w:tab w:val="left" w:pos="1411"/>
        </w:tabs>
        <w:spacing w:after="200" w:line="271" w:lineRule="auto"/>
        <w:ind w:right="20" w:firstLine="720"/>
        <w:jc w:val="both"/>
        <w:rPr>
          <w:sz w:val="28"/>
          <w:szCs w:val="28"/>
          <w:lang w:val="uk-UA"/>
        </w:rPr>
      </w:pPr>
      <w:r w:rsidRPr="0028762C">
        <w:rPr>
          <w:sz w:val="28"/>
          <w:szCs w:val="28"/>
          <w:lang w:val="uk-UA"/>
        </w:rPr>
        <w:t xml:space="preserve">Один примірник робочого навчального плану зберігається у </w:t>
      </w:r>
      <w:r w:rsidR="0028762C" w:rsidRPr="0028762C">
        <w:rPr>
          <w:sz w:val="28"/>
          <w:szCs w:val="28"/>
          <w:lang w:val="uk-UA"/>
        </w:rPr>
        <w:t>ННЦООВП</w:t>
      </w:r>
      <w:r w:rsidRPr="0028762C">
        <w:rPr>
          <w:sz w:val="28"/>
          <w:szCs w:val="28"/>
          <w:lang w:val="uk-UA"/>
        </w:rPr>
        <w:t>, два - відповідно в деканаті інституту та випускній кафедрі.</w:t>
      </w:r>
      <w:r w:rsidR="0028762C">
        <w:rPr>
          <w:sz w:val="28"/>
          <w:szCs w:val="28"/>
          <w:lang w:val="uk-UA"/>
        </w:rPr>
        <w:t xml:space="preserve"> </w:t>
      </w:r>
      <w:r w:rsidRPr="0028762C">
        <w:rPr>
          <w:sz w:val="28"/>
          <w:szCs w:val="28"/>
          <w:lang w:val="uk-UA"/>
        </w:rPr>
        <w:t xml:space="preserve">Зразок робочого навчального плану наведено у </w:t>
      </w:r>
      <w:r w:rsidRPr="0028762C">
        <w:rPr>
          <w:b/>
          <w:sz w:val="28"/>
          <w:szCs w:val="28"/>
          <w:lang w:val="uk-UA"/>
        </w:rPr>
        <w:t xml:space="preserve">Додатку </w:t>
      </w:r>
      <w:r w:rsidR="00FC7FF5">
        <w:rPr>
          <w:b/>
          <w:sz w:val="28"/>
          <w:szCs w:val="28"/>
          <w:lang w:val="uk-UA"/>
        </w:rPr>
        <w:t>3</w:t>
      </w:r>
    </w:p>
    <w:p w:rsidR="000A329B" w:rsidRPr="000A329B" w:rsidRDefault="000A329B" w:rsidP="000A329B">
      <w:pPr>
        <w:keepNext/>
        <w:keepLines/>
        <w:ind w:firstLine="720"/>
        <w:jc w:val="both"/>
        <w:outlineLvl w:val="3"/>
        <w:rPr>
          <w:rFonts w:ascii="Times New Roman" w:eastAsia="Times New Roman" w:hAnsi="Times New Roman"/>
          <w:color w:val="000000"/>
          <w:sz w:val="28"/>
          <w:szCs w:val="28"/>
          <w:lang w:val="uk-UA" w:eastAsia="ru-RU"/>
        </w:rPr>
      </w:pPr>
      <w:r w:rsidRPr="000A329B">
        <w:rPr>
          <w:rFonts w:ascii="Times New Roman" w:eastAsia="Times New Roman" w:hAnsi="Times New Roman"/>
          <w:sz w:val="28"/>
          <w:szCs w:val="28"/>
          <w:lang w:val="uk-UA"/>
        </w:rPr>
        <w:t xml:space="preserve">5.4. Індивідуальний навчальний план </w:t>
      </w:r>
      <w:r w:rsidRPr="000A329B">
        <w:rPr>
          <w:rFonts w:ascii="Times New Roman" w:eastAsia="Times New Roman" w:hAnsi="Times New Roman"/>
          <w:color w:val="000000"/>
          <w:sz w:val="28"/>
          <w:szCs w:val="28"/>
          <w:lang w:val="uk-UA" w:eastAsia="ru-RU"/>
        </w:rPr>
        <w:t>здобувача вищої освіти</w:t>
      </w:r>
    </w:p>
    <w:p w:rsidR="000A329B" w:rsidRPr="000A329B" w:rsidRDefault="000A329B" w:rsidP="000A329B">
      <w:pPr>
        <w:tabs>
          <w:tab w:val="left" w:pos="1154"/>
        </w:tabs>
        <w:spacing w:after="0"/>
        <w:ind w:right="20" w:firstLine="709"/>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5.4.1. Індивідуальний навчальний план здобувача вищої освіти (далі - ІНП) - це документ встановленої форми, що визначає послідовність, форму і темп засвоєння здобувачем вищої освіти компонентів освітньої програми з метою реалізації його індивідуальної освітньої траєкторії та розробляєт</w:t>
      </w:r>
      <w:r w:rsidRPr="000A329B">
        <w:rPr>
          <w:rFonts w:ascii="Times New Roman" w:eastAsia="Times New Roman" w:hAnsi="Times New Roman"/>
          <w:color w:val="000000"/>
          <w:sz w:val="28"/>
          <w:szCs w:val="28"/>
          <w:lang w:val="uk-UA" w:eastAsia="ru-RU"/>
        </w:rPr>
        <w:t>ь</w:t>
      </w:r>
      <w:r w:rsidRPr="000A329B">
        <w:rPr>
          <w:rFonts w:ascii="Times New Roman" w:eastAsia="Times New Roman" w:hAnsi="Times New Roman"/>
          <w:color w:val="000000"/>
          <w:sz w:val="28"/>
          <w:szCs w:val="28"/>
          <w:lang w:val="uk-UA" w:eastAsia="ru-RU"/>
        </w:rPr>
        <w:t>ся Університетом у взаємодії із здобувачем вищої освіти за наявності н</w:t>
      </w:r>
      <w:r w:rsidRPr="000A329B">
        <w:rPr>
          <w:rFonts w:ascii="Times New Roman" w:eastAsia="Times New Roman" w:hAnsi="Times New Roman"/>
          <w:color w:val="000000"/>
          <w:sz w:val="28"/>
          <w:szCs w:val="28"/>
          <w:lang w:val="uk-UA" w:eastAsia="ru-RU"/>
        </w:rPr>
        <w:t>е</w:t>
      </w:r>
      <w:r w:rsidRPr="000A329B">
        <w:rPr>
          <w:rFonts w:ascii="Times New Roman" w:eastAsia="Times New Roman" w:hAnsi="Times New Roman"/>
          <w:color w:val="000000"/>
          <w:sz w:val="28"/>
          <w:szCs w:val="28"/>
          <w:lang w:val="uk-UA" w:eastAsia="ru-RU"/>
        </w:rPr>
        <w:lastRenderedPageBreak/>
        <w:t xml:space="preserve">обхідних для цього ресурсів </w:t>
      </w:r>
      <w:r w:rsidRPr="000A329B">
        <w:rPr>
          <w:rFonts w:ascii="Times New Roman" w:eastAsia="Times New Roman" w:hAnsi="Times New Roman"/>
          <w:iCs/>
          <w:sz w:val="28"/>
          <w:szCs w:val="28"/>
          <w:lang w:val="uk-UA" w:eastAsia="ru-RU"/>
        </w:rPr>
        <w:t xml:space="preserve">( Зразок </w:t>
      </w:r>
      <w:r w:rsidRPr="000A329B">
        <w:rPr>
          <w:rFonts w:ascii="Times New Roman" w:eastAsia="Times New Roman" w:hAnsi="Times New Roman"/>
          <w:sz w:val="28"/>
          <w:szCs w:val="28"/>
          <w:lang w:val="uk-UA" w:eastAsia="ru-RU"/>
        </w:rPr>
        <w:t xml:space="preserve">індивідуального навчального плану здобувача вищої освіти наведено в </w:t>
      </w:r>
      <w:r w:rsidRPr="000A329B">
        <w:rPr>
          <w:rFonts w:ascii="Times New Roman" w:eastAsia="Times New Roman" w:hAnsi="Times New Roman"/>
          <w:b/>
          <w:iCs/>
          <w:sz w:val="28"/>
          <w:szCs w:val="28"/>
          <w:lang w:val="uk-UA" w:eastAsia="ru-RU"/>
        </w:rPr>
        <w:t>Додатку</w:t>
      </w:r>
      <w:r w:rsidRPr="000A329B">
        <w:rPr>
          <w:rFonts w:ascii="Times New Roman" w:eastAsia="Times New Roman" w:hAnsi="Times New Roman"/>
          <w:b/>
          <w:sz w:val="28"/>
          <w:szCs w:val="28"/>
          <w:lang w:val="uk-UA" w:eastAsia="ru-RU"/>
        </w:rPr>
        <w:t xml:space="preserve"> 22</w:t>
      </w:r>
      <w:r w:rsidRPr="000A329B">
        <w:rPr>
          <w:rFonts w:ascii="Times New Roman" w:eastAsia="Times New Roman" w:hAnsi="Times New Roman"/>
          <w:sz w:val="28"/>
          <w:szCs w:val="28"/>
          <w:lang w:val="uk-UA" w:eastAsia="ru-RU"/>
        </w:rPr>
        <w:t>).</w:t>
      </w:r>
      <w:r w:rsidRPr="000A329B">
        <w:rPr>
          <w:rFonts w:ascii="Times New Roman" w:eastAsia="Times New Roman" w:hAnsi="Times New Roman"/>
          <w:color w:val="000000"/>
          <w:sz w:val="28"/>
          <w:szCs w:val="28"/>
          <w:lang w:val="uk-UA" w:eastAsia="ru-RU"/>
        </w:rPr>
        <w:t xml:space="preserve"> ІНП розробляється на о</w:t>
      </w:r>
      <w:r w:rsidRPr="000A329B">
        <w:rPr>
          <w:rFonts w:ascii="Times New Roman" w:eastAsia="Times New Roman" w:hAnsi="Times New Roman"/>
          <w:color w:val="000000"/>
          <w:sz w:val="28"/>
          <w:szCs w:val="28"/>
          <w:lang w:val="uk-UA" w:eastAsia="ru-RU"/>
        </w:rPr>
        <w:t>с</w:t>
      </w:r>
      <w:r w:rsidRPr="000A329B">
        <w:rPr>
          <w:rFonts w:ascii="Times New Roman" w:eastAsia="Times New Roman" w:hAnsi="Times New Roman"/>
          <w:color w:val="000000"/>
          <w:sz w:val="28"/>
          <w:szCs w:val="28"/>
          <w:lang w:val="uk-UA" w:eastAsia="ru-RU"/>
        </w:rPr>
        <w:t>нові навчального плану та містить інформацію про:</w:t>
      </w:r>
    </w:p>
    <w:p w:rsidR="000A329B" w:rsidRPr="000A329B" w:rsidRDefault="000A329B" w:rsidP="000A329B">
      <w:pPr>
        <w:numPr>
          <w:ilvl w:val="0"/>
          <w:numId w:val="26"/>
        </w:numPr>
        <w:tabs>
          <w:tab w:val="left" w:pos="425"/>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 xml:space="preserve">посеместрові переліки та обсяги обов'язкових компонентів освітньої програми та дисциплін </w:t>
      </w:r>
      <w:r w:rsidR="002809B9">
        <w:rPr>
          <w:rFonts w:ascii="Times New Roman" w:eastAsia="Times New Roman" w:hAnsi="Times New Roman"/>
          <w:color w:val="000000"/>
          <w:sz w:val="28"/>
          <w:szCs w:val="28"/>
          <w:lang w:val="uk-UA" w:eastAsia="ru-RU"/>
        </w:rPr>
        <w:t>самостійного вибору відповідно</w:t>
      </w:r>
      <w:r w:rsidRPr="000A329B">
        <w:rPr>
          <w:rFonts w:ascii="Times New Roman" w:eastAsia="Times New Roman" w:hAnsi="Times New Roman"/>
          <w:color w:val="000000"/>
          <w:sz w:val="28"/>
          <w:szCs w:val="28"/>
          <w:lang w:val="uk-UA" w:eastAsia="ru-RU"/>
        </w:rPr>
        <w:t xml:space="preserve"> до навчального плану;</w:t>
      </w:r>
    </w:p>
    <w:p w:rsidR="000A329B" w:rsidRPr="000A329B" w:rsidRDefault="000A329B" w:rsidP="000A329B">
      <w:pPr>
        <w:numPr>
          <w:ilvl w:val="0"/>
          <w:numId w:val="26"/>
        </w:numPr>
        <w:tabs>
          <w:tab w:val="left" w:pos="425"/>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посеместрові переліки та обсяги дисциплін вільного вибору на підставі щорічного запису здобувачів вищої освіти;</w:t>
      </w:r>
    </w:p>
    <w:p w:rsidR="000A329B" w:rsidRPr="000A329B" w:rsidRDefault="000A329B" w:rsidP="000A329B">
      <w:pPr>
        <w:numPr>
          <w:ilvl w:val="0"/>
          <w:numId w:val="26"/>
        </w:numPr>
        <w:tabs>
          <w:tab w:val="left" w:pos="425"/>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види та строки підсумкового семестрового контролю;</w:t>
      </w:r>
    </w:p>
    <w:p w:rsidR="000A329B" w:rsidRPr="000A329B" w:rsidRDefault="000A329B" w:rsidP="000A329B">
      <w:pPr>
        <w:numPr>
          <w:ilvl w:val="0"/>
          <w:numId w:val="26"/>
        </w:numPr>
        <w:tabs>
          <w:tab w:val="left" w:pos="425"/>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результати семестрового оцінювання здобувачів вищої освіти;</w:t>
      </w:r>
    </w:p>
    <w:p w:rsidR="000A329B" w:rsidRPr="000A329B" w:rsidRDefault="000A329B" w:rsidP="000A329B">
      <w:pPr>
        <w:numPr>
          <w:ilvl w:val="0"/>
          <w:numId w:val="26"/>
        </w:numPr>
        <w:tabs>
          <w:tab w:val="left" w:pos="430"/>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академічну мобільність здобувача вищої освіти;</w:t>
      </w:r>
    </w:p>
    <w:p w:rsidR="000A329B" w:rsidRPr="000A329B" w:rsidRDefault="000A329B" w:rsidP="004D1002">
      <w:pPr>
        <w:numPr>
          <w:ilvl w:val="0"/>
          <w:numId w:val="26"/>
        </w:numPr>
        <w:tabs>
          <w:tab w:val="left" w:pos="434"/>
        </w:tabs>
        <w:spacing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форми атестації здобувачів вищої освіти та її результати.</w:t>
      </w:r>
    </w:p>
    <w:p w:rsidR="000A329B" w:rsidRPr="000A329B" w:rsidRDefault="000A329B" w:rsidP="004D1002">
      <w:pPr>
        <w:keepNext/>
        <w:keepLines/>
        <w:ind w:firstLine="851"/>
        <w:jc w:val="both"/>
        <w:outlineLvl w:val="0"/>
        <w:rPr>
          <w:rFonts w:ascii="Times New Roman" w:eastAsia="Times New Roman" w:hAnsi="Times New Roman"/>
          <w:bCs/>
          <w:color w:val="000000"/>
          <w:sz w:val="28"/>
          <w:szCs w:val="28"/>
          <w:lang w:val="uk-UA" w:eastAsia="ru-RU"/>
        </w:rPr>
      </w:pPr>
      <w:r w:rsidRPr="000A329B">
        <w:rPr>
          <w:rFonts w:ascii="Times New Roman" w:eastAsia="Times New Roman" w:hAnsi="Times New Roman"/>
          <w:bCs/>
          <w:color w:val="000000"/>
          <w:sz w:val="28"/>
          <w:szCs w:val="28"/>
          <w:lang w:val="uk-UA" w:eastAsia="ru-RU"/>
        </w:rPr>
        <w:t>5.4.2. Порядок формування індивідуального плану</w:t>
      </w:r>
    </w:p>
    <w:p w:rsidR="000A329B" w:rsidRPr="000A329B" w:rsidRDefault="000A329B" w:rsidP="000A329B">
      <w:pPr>
        <w:spacing w:after="0"/>
        <w:ind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 xml:space="preserve"> Складовими елементами ІНП є:</w:t>
      </w:r>
    </w:p>
    <w:p w:rsidR="000A329B" w:rsidRPr="000A329B" w:rsidRDefault="000A329B" w:rsidP="000A329B">
      <w:pPr>
        <w:numPr>
          <w:ilvl w:val="1"/>
          <w:numId w:val="25"/>
        </w:numPr>
        <w:tabs>
          <w:tab w:val="left" w:pos="716"/>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інформація про студента (прізвище, ім'я, по батькові; місце для ф</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токартки; назва спеціальності та освітньої програми, за якою навчається здобувач; форма навчання; термін навчання; назва навчального підрозділу; дата видачі ІНП);</w:t>
      </w:r>
    </w:p>
    <w:p w:rsidR="000A329B" w:rsidRPr="000A329B" w:rsidRDefault="000A329B" w:rsidP="000A329B">
      <w:pPr>
        <w:numPr>
          <w:ilvl w:val="1"/>
          <w:numId w:val="25"/>
        </w:numPr>
        <w:tabs>
          <w:tab w:val="left" w:pos="740"/>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переліки освітніх компонентів на кожний начальний семестр за т</w:t>
      </w:r>
      <w:r w:rsidRPr="000A329B">
        <w:rPr>
          <w:rFonts w:ascii="Times New Roman" w:eastAsia="Times New Roman" w:hAnsi="Times New Roman"/>
          <w:color w:val="000000"/>
          <w:sz w:val="28"/>
          <w:szCs w:val="28"/>
          <w:lang w:val="uk-UA" w:eastAsia="ru-RU"/>
        </w:rPr>
        <w:t>а</w:t>
      </w:r>
      <w:r w:rsidRPr="000A329B">
        <w:rPr>
          <w:rFonts w:ascii="Times New Roman" w:eastAsia="Times New Roman" w:hAnsi="Times New Roman"/>
          <w:color w:val="000000"/>
          <w:sz w:val="28"/>
          <w:szCs w:val="28"/>
          <w:lang w:val="uk-UA" w:eastAsia="ru-RU"/>
        </w:rPr>
        <w:t>кими блоками: обов'язкові компоненти, вибіркові компоненти, практична підготовка;</w:t>
      </w:r>
    </w:p>
    <w:p w:rsidR="000A329B" w:rsidRPr="000A329B" w:rsidRDefault="000A329B" w:rsidP="000A329B">
      <w:pPr>
        <w:numPr>
          <w:ilvl w:val="1"/>
          <w:numId w:val="25"/>
        </w:numPr>
        <w:tabs>
          <w:tab w:val="left" w:pos="730"/>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зміни до ІНП;</w:t>
      </w:r>
    </w:p>
    <w:p w:rsidR="000A329B" w:rsidRPr="000A329B" w:rsidRDefault="000A329B" w:rsidP="000A329B">
      <w:pPr>
        <w:numPr>
          <w:ilvl w:val="1"/>
          <w:numId w:val="25"/>
        </w:numPr>
        <w:tabs>
          <w:tab w:val="left" w:pos="740"/>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види та строки підсумкового семестрового контролю, результати семестрового оцінювання здобувачів вищої освіти;</w:t>
      </w:r>
    </w:p>
    <w:p w:rsidR="000A329B" w:rsidRPr="000A329B" w:rsidRDefault="000A329B" w:rsidP="000A329B">
      <w:pPr>
        <w:numPr>
          <w:ilvl w:val="1"/>
          <w:numId w:val="25"/>
        </w:numPr>
        <w:tabs>
          <w:tab w:val="left" w:pos="740"/>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інформація про академічну мобільність здобувача вищої освіти;</w:t>
      </w:r>
    </w:p>
    <w:p w:rsidR="000A329B" w:rsidRPr="000A329B" w:rsidRDefault="000A329B" w:rsidP="000A329B">
      <w:pPr>
        <w:numPr>
          <w:ilvl w:val="1"/>
          <w:numId w:val="25"/>
        </w:numPr>
        <w:tabs>
          <w:tab w:val="left" w:pos="740"/>
        </w:tabs>
        <w:spacing w:after="0" w:line="240" w:lineRule="auto"/>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інформація про форми атестації здобувачів вищої освіти та її резул</w:t>
      </w:r>
      <w:r w:rsidRPr="000A329B">
        <w:rPr>
          <w:rFonts w:ascii="Times New Roman" w:eastAsia="Times New Roman" w:hAnsi="Times New Roman"/>
          <w:color w:val="000000"/>
          <w:sz w:val="28"/>
          <w:szCs w:val="28"/>
          <w:lang w:val="uk-UA" w:eastAsia="ru-RU"/>
        </w:rPr>
        <w:t>ь</w:t>
      </w:r>
      <w:r w:rsidRPr="000A329B">
        <w:rPr>
          <w:rFonts w:ascii="Times New Roman" w:eastAsia="Times New Roman" w:hAnsi="Times New Roman"/>
          <w:color w:val="000000"/>
          <w:sz w:val="28"/>
          <w:szCs w:val="28"/>
          <w:lang w:val="uk-UA" w:eastAsia="ru-RU"/>
        </w:rPr>
        <w:t>тати;</w:t>
      </w:r>
    </w:p>
    <w:p w:rsidR="000A329B" w:rsidRPr="000A329B" w:rsidRDefault="009D606C" w:rsidP="000A329B">
      <w:pPr>
        <w:spacing w:after="0"/>
        <w:ind w:right="20"/>
        <w:jc w:val="both"/>
        <w:rPr>
          <w:rFonts w:ascii="Times New Roman" w:eastAsia="Times New Roman" w:hAnsi="Times New Roman"/>
          <w:color w:val="000000"/>
          <w:sz w:val="28"/>
          <w:szCs w:val="28"/>
          <w:lang w:val="uk-UA" w:eastAsia="ru-RU"/>
        </w:rPr>
      </w:pPr>
      <w:r w:rsidRPr="009D606C">
        <w:rPr>
          <w:rFonts w:ascii="Times New Roman" w:eastAsia="Times New Roman" w:hAnsi="Times New Roman"/>
          <w:color w:val="000000"/>
          <w:sz w:val="28"/>
          <w:szCs w:val="28"/>
          <w:lang w:val="uk-UA" w:eastAsia="ru-RU"/>
        </w:rPr>
        <w:t>7</w:t>
      </w:r>
      <w:r w:rsidR="000A329B" w:rsidRPr="000A329B">
        <w:rPr>
          <w:rFonts w:ascii="Times New Roman" w:eastAsia="Times New Roman" w:hAnsi="Times New Roman"/>
          <w:color w:val="000000"/>
          <w:sz w:val="28"/>
          <w:szCs w:val="28"/>
          <w:lang w:val="uk-UA" w:eastAsia="ru-RU"/>
        </w:rPr>
        <w:t>) рішення атестаційної комісії щодо присудження освітнього ступеня та присвоєння кваліфікації.</w:t>
      </w:r>
    </w:p>
    <w:p w:rsidR="000A329B" w:rsidRPr="000A329B" w:rsidRDefault="000A329B" w:rsidP="000A329B">
      <w:pPr>
        <w:tabs>
          <w:tab w:val="left" w:pos="1268"/>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sz w:val="28"/>
          <w:szCs w:val="28"/>
          <w:lang w:val="uk-UA" w:eastAsia="ru-RU"/>
        </w:rPr>
        <w:t>ІНП містить переліки обов'яз</w:t>
      </w:r>
      <w:r w:rsidR="004D1002">
        <w:rPr>
          <w:rFonts w:ascii="Times New Roman" w:eastAsia="Times New Roman" w:hAnsi="Times New Roman"/>
          <w:sz w:val="28"/>
          <w:szCs w:val="28"/>
          <w:lang w:val="uk-UA" w:eastAsia="ru-RU"/>
        </w:rPr>
        <w:t>кових та вибіркових компонентів</w:t>
      </w:r>
      <w:r w:rsidRPr="000A329B">
        <w:rPr>
          <w:rFonts w:ascii="Times New Roman" w:eastAsia="Times New Roman" w:hAnsi="Times New Roman"/>
          <w:sz w:val="28"/>
          <w:szCs w:val="28"/>
          <w:lang w:val="uk-UA" w:eastAsia="ru-RU"/>
        </w:rPr>
        <w:t xml:space="preserve"> н</w:t>
      </w:r>
      <w:r w:rsidRPr="000A329B">
        <w:rPr>
          <w:rFonts w:ascii="Times New Roman" w:eastAsia="Times New Roman" w:hAnsi="Times New Roman"/>
          <w:sz w:val="28"/>
          <w:szCs w:val="28"/>
          <w:lang w:val="uk-UA" w:eastAsia="ru-RU"/>
        </w:rPr>
        <w:t>а</w:t>
      </w:r>
      <w:r w:rsidRPr="000A329B">
        <w:rPr>
          <w:rFonts w:ascii="Times New Roman" w:eastAsia="Times New Roman" w:hAnsi="Times New Roman"/>
          <w:sz w:val="28"/>
          <w:szCs w:val="28"/>
          <w:lang w:val="uk-UA" w:eastAsia="ru-RU"/>
        </w:rPr>
        <w:t>вчального плану. Дисципліни вільного вибору студентів</w:t>
      </w:r>
      <w:r w:rsidRPr="000A329B">
        <w:rPr>
          <w:rFonts w:ascii="Times New Roman" w:eastAsia="Times New Roman" w:hAnsi="Times New Roman"/>
          <w:color w:val="000000"/>
          <w:sz w:val="28"/>
          <w:szCs w:val="28"/>
          <w:lang w:val="uk-UA" w:eastAsia="ru-RU"/>
        </w:rPr>
        <w:t xml:space="preserve"> вносяться в ІНП щороку на основі запису здобувачів вищої освіти.</w:t>
      </w:r>
    </w:p>
    <w:p w:rsidR="000A329B" w:rsidRPr="000A329B" w:rsidRDefault="000A329B" w:rsidP="000A329B">
      <w:pPr>
        <w:tabs>
          <w:tab w:val="left" w:pos="1114"/>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Обов'язкові компоненти ІНП мають повністю відповідати обов'я</w:t>
      </w:r>
      <w:r w:rsidRPr="000A329B">
        <w:rPr>
          <w:rFonts w:ascii="Times New Roman" w:eastAsia="Times New Roman" w:hAnsi="Times New Roman"/>
          <w:color w:val="000000"/>
          <w:sz w:val="28"/>
          <w:szCs w:val="28"/>
          <w:lang w:val="uk-UA" w:eastAsia="ru-RU"/>
        </w:rPr>
        <w:t>з</w:t>
      </w:r>
      <w:r w:rsidRPr="000A329B">
        <w:rPr>
          <w:rFonts w:ascii="Times New Roman" w:eastAsia="Times New Roman" w:hAnsi="Times New Roman"/>
          <w:color w:val="000000"/>
          <w:sz w:val="28"/>
          <w:szCs w:val="28"/>
          <w:lang w:val="uk-UA" w:eastAsia="ru-RU"/>
        </w:rPr>
        <w:t>ковим компонентам відповідної освітньої програми.</w:t>
      </w:r>
    </w:p>
    <w:p w:rsidR="000A329B" w:rsidRPr="000A329B" w:rsidRDefault="000A329B" w:rsidP="000A329B">
      <w:pPr>
        <w:tabs>
          <w:tab w:val="left" w:pos="1225"/>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 xml:space="preserve">Освітні компоненти самостійного вибору забезпечують здобуття додаткових </w:t>
      </w:r>
      <w:r w:rsidR="00F07AF0">
        <w:rPr>
          <w:rFonts w:ascii="Times New Roman" w:eastAsia="Times New Roman" w:hAnsi="Times New Roman"/>
          <w:color w:val="000000"/>
          <w:sz w:val="28"/>
          <w:szCs w:val="28"/>
          <w:lang w:val="uk-UA" w:eastAsia="ru-RU"/>
        </w:rPr>
        <w:t xml:space="preserve">загальних та </w:t>
      </w:r>
      <w:r w:rsidRPr="000A329B">
        <w:rPr>
          <w:rFonts w:ascii="Times New Roman" w:eastAsia="Times New Roman" w:hAnsi="Times New Roman"/>
          <w:color w:val="000000"/>
          <w:sz w:val="28"/>
          <w:szCs w:val="28"/>
          <w:lang w:val="uk-UA" w:eastAsia="ru-RU"/>
        </w:rPr>
        <w:t>фахових компетентностей.</w:t>
      </w:r>
    </w:p>
    <w:p w:rsidR="000A329B" w:rsidRPr="000A329B" w:rsidRDefault="000A329B" w:rsidP="000A329B">
      <w:pPr>
        <w:tabs>
          <w:tab w:val="left" w:pos="1162"/>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Дисципліни вільного вибору студентів складають не менше 25% від загального обсягу кредитів ЄКТС навчального плану та вводяться з метою індивідуалізації навчання, реалізації освітніх і кваліфікаційних потреб зд</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 xml:space="preserve">бувача вищої освіти з метою посилення його конкурентоспроможності та </w:t>
      </w:r>
      <w:r w:rsidRPr="000A329B">
        <w:rPr>
          <w:rFonts w:ascii="Times New Roman" w:eastAsia="Times New Roman" w:hAnsi="Times New Roman"/>
          <w:color w:val="000000"/>
          <w:sz w:val="28"/>
          <w:szCs w:val="28"/>
          <w:lang w:val="uk-UA" w:eastAsia="ru-RU"/>
        </w:rPr>
        <w:lastRenderedPageBreak/>
        <w:t>затребуваності на ринку праці. При цьому здобувачі певного рівня вищої освіти мають право вибирати навчальні дисципліни, що пропонуються для інших рівнів вищої освіти.</w:t>
      </w:r>
    </w:p>
    <w:p w:rsidR="000A329B" w:rsidRPr="000A329B" w:rsidRDefault="000A329B" w:rsidP="000A329B">
      <w:pPr>
        <w:tabs>
          <w:tab w:val="left" w:pos="1273"/>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ІНП оформлюються деканатами навчальних підрозділів після з</w:t>
      </w:r>
      <w:r w:rsidRPr="000A329B">
        <w:rPr>
          <w:rFonts w:ascii="Times New Roman" w:eastAsia="Times New Roman" w:hAnsi="Times New Roman"/>
          <w:color w:val="000000"/>
          <w:sz w:val="28"/>
          <w:szCs w:val="28"/>
          <w:lang w:val="uk-UA" w:eastAsia="ru-RU"/>
        </w:rPr>
        <w:t>а</w:t>
      </w:r>
      <w:r w:rsidRPr="000A329B">
        <w:rPr>
          <w:rFonts w:ascii="Times New Roman" w:eastAsia="Times New Roman" w:hAnsi="Times New Roman"/>
          <w:color w:val="000000"/>
          <w:sz w:val="28"/>
          <w:szCs w:val="28"/>
          <w:lang w:val="uk-UA" w:eastAsia="ru-RU"/>
        </w:rPr>
        <w:t>твердження навчальних планів та видаються здобувачам вищої освіти впродовж першого семестру.</w:t>
      </w:r>
    </w:p>
    <w:p w:rsidR="000A329B" w:rsidRPr="000A329B" w:rsidRDefault="000A329B" w:rsidP="000A329B">
      <w:pPr>
        <w:tabs>
          <w:tab w:val="left" w:pos="1172"/>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Факт видачі ІНП здобувачеві вищої освіти скріплюється підписами здобувача вищої освіти, керівника навчального підрозділу.</w:t>
      </w:r>
    </w:p>
    <w:p w:rsidR="000A329B" w:rsidRPr="000A329B" w:rsidRDefault="000A329B" w:rsidP="000A329B">
      <w:pPr>
        <w:tabs>
          <w:tab w:val="left" w:pos="1297"/>
        </w:tabs>
        <w:ind w:right="20" w:firstLine="851"/>
        <w:jc w:val="both"/>
        <w:rPr>
          <w:rFonts w:ascii="Times New Roman" w:eastAsia="Times New Roman" w:hAnsi="Times New Roman"/>
          <w:sz w:val="28"/>
          <w:szCs w:val="28"/>
          <w:lang w:val="uk-UA" w:eastAsia="ru-RU"/>
        </w:rPr>
      </w:pPr>
      <w:r w:rsidRPr="000A329B">
        <w:rPr>
          <w:rFonts w:ascii="Times New Roman" w:eastAsia="Times New Roman" w:hAnsi="Times New Roman"/>
          <w:color w:val="000000"/>
          <w:sz w:val="28"/>
          <w:szCs w:val="28"/>
          <w:lang w:val="uk-UA" w:eastAsia="ru-RU"/>
        </w:rPr>
        <w:t xml:space="preserve">У випадку змін до навчального плану підготовки здобувачів вищої освіти, відповідні зміни вносяться в ІНП у розділі </w:t>
      </w:r>
      <w:r w:rsidRPr="000A329B">
        <w:rPr>
          <w:rFonts w:ascii="Times New Roman" w:eastAsia="Times New Roman" w:hAnsi="Times New Roman"/>
          <w:sz w:val="28"/>
          <w:szCs w:val="28"/>
          <w:lang w:val="uk-UA" w:eastAsia="ru-RU"/>
        </w:rPr>
        <w:t>«Зміни до індивідуал</w:t>
      </w:r>
      <w:r w:rsidRPr="000A329B">
        <w:rPr>
          <w:rFonts w:ascii="Times New Roman" w:eastAsia="Times New Roman" w:hAnsi="Times New Roman"/>
          <w:sz w:val="28"/>
          <w:szCs w:val="28"/>
          <w:lang w:val="uk-UA" w:eastAsia="ru-RU"/>
        </w:rPr>
        <w:t>ь</w:t>
      </w:r>
      <w:r w:rsidRPr="000A329B">
        <w:rPr>
          <w:rFonts w:ascii="Times New Roman" w:eastAsia="Times New Roman" w:hAnsi="Times New Roman"/>
          <w:sz w:val="28"/>
          <w:szCs w:val="28"/>
          <w:lang w:val="uk-UA" w:eastAsia="ru-RU"/>
        </w:rPr>
        <w:t>ного навчального плану».</w:t>
      </w:r>
    </w:p>
    <w:p w:rsidR="000A329B" w:rsidRPr="000A329B" w:rsidRDefault="000A329B" w:rsidP="000A329B">
      <w:pPr>
        <w:keepNext/>
        <w:keepLines/>
        <w:spacing w:after="0"/>
        <w:ind w:firstLine="851"/>
        <w:jc w:val="both"/>
        <w:outlineLvl w:val="0"/>
        <w:rPr>
          <w:rFonts w:ascii="Times New Roman" w:eastAsia="Times New Roman" w:hAnsi="Times New Roman"/>
          <w:bCs/>
          <w:color w:val="000000"/>
          <w:sz w:val="28"/>
          <w:szCs w:val="28"/>
          <w:lang w:val="uk-UA" w:eastAsia="ru-RU"/>
        </w:rPr>
      </w:pPr>
      <w:bookmarkStart w:id="24" w:name="bookmark5"/>
      <w:r w:rsidRPr="000A329B">
        <w:rPr>
          <w:rFonts w:ascii="Times New Roman" w:eastAsia="Times New Roman" w:hAnsi="Times New Roman"/>
          <w:bCs/>
          <w:color w:val="000000"/>
          <w:sz w:val="28"/>
          <w:szCs w:val="28"/>
          <w:lang w:val="uk-UA" w:eastAsia="ru-RU"/>
        </w:rPr>
        <w:t>5.4.3. Порядок організації та контролю за веденням ІНП</w:t>
      </w:r>
      <w:bookmarkEnd w:id="24"/>
    </w:p>
    <w:p w:rsidR="000A329B" w:rsidRPr="000A329B" w:rsidRDefault="000A329B" w:rsidP="000A329B">
      <w:pPr>
        <w:spacing w:after="0"/>
        <w:ind w:right="20" w:firstLine="851"/>
        <w:jc w:val="both"/>
        <w:rPr>
          <w:rFonts w:ascii="Times New Roman" w:eastAsia="Times New Roman" w:hAnsi="Times New Roman"/>
          <w:color w:val="FF0000"/>
          <w:sz w:val="28"/>
          <w:szCs w:val="28"/>
          <w:lang w:val="uk-UA" w:eastAsia="ru-RU"/>
        </w:rPr>
      </w:pPr>
      <w:r w:rsidRPr="000A329B">
        <w:rPr>
          <w:rFonts w:ascii="Times New Roman" w:eastAsia="Times New Roman" w:hAnsi="Times New Roman"/>
          <w:color w:val="000000"/>
          <w:sz w:val="28"/>
          <w:szCs w:val="28"/>
          <w:lang w:val="uk-UA" w:eastAsia="ru-RU"/>
        </w:rPr>
        <w:t xml:space="preserve">ІНП ведеться в </w:t>
      </w:r>
      <w:r w:rsidRPr="000A329B">
        <w:rPr>
          <w:rFonts w:ascii="Times New Roman" w:eastAsia="Times New Roman" w:hAnsi="Times New Roman"/>
          <w:sz w:val="28"/>
          <w:szCs w:val="28"/>
          <w:lang w:val="uk-UA" w:eastAsia="ru-RU"/>
        </w:rPr>
        <w:t>паперовій та електронній формах.</w:t>
      </w:r>
      <w:r w:rsidRPr="000A329B">
        <w:rPr>
          <w:rFonts w:ascii="Times New Roman" w:eastAsia="Times New Roman" w:hAnsi="Times New Roman"/>
          <w:color w:val="000000"/>
          <w:sz w:val="28"/>
          <w:szCs w:val="28"/>
          <w:lang w:val="uk-UA" w:eastAsia="ru-RU"/>
        </w:rPr>
        <w:t xml:space="preserve"> Паперова форма ІНП до початку нового навчального року подається для ознайомлення зд</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 xml:space="preserve">бувачеві вищої освіти під підпис. В міжсесійний період паперова форма ІНП зберігається в деканаті. </w:t>
      </w:r>
    </w:p>
    <w:p w:rsidR="000A329B" w:rsidRPr="000A329B" w:rsidRDefault="000A329B" w:rsidP="000A329B">
      <w:pPr>
        <w:tabs>
          <w:tab w:val="left" w:pos="1124"/>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Відповідальність за порядок оформлення та ведення ІНП покладена на деканати навчальних підрозділів.</w:t>
      </w:r>
    </w:p>
    <w:p w:rsidR="000A329B" w:rsidRPr="000A329B" w:rsidRDefault="000A329B" w:rsidP="000A329B">
      <w:pPr>
        <w:tabs>
          <w:tab w:val="left" w:pos="1074"/>
        </w:tabs>
        <w:spacing w:after="0"/>
        <w:ind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Деканати навчальних підрозділів зобов'язані:</w:t>
      </w:r>
    </w:p>
    <w:p w:rsidR="000A329B" w:rsidRPr="000A329B" w:rsidRDefault="000A329B" w:rsidP="000A329B">
      <w:pPr>
        <w:numPr>
          <w:ilvl w:val="0"/>
          <w:numId w:val="26"/>
        </w:numPr>
        <w:tabs>
          <w:tab w:val="left" w:pos="926"/>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ознайомити здобувачів вищої освіти, що навчаються в навчальн</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му підрозділі, з особливостями формування ІНП, процедурою запису на вивчення дисциплін вільного вибору, вимогами щодо виконання ІНП;</w:t>
      </w:r>
    </w:p>
    <w:p w:rsidR="000A329B" w:rsidRPr="000A329B" w:rsidRDefault="000A329B" w:rsidP="000A329B">
      <w:pPr>
        <w:numPr>
          <w:ilvl w:val="0"/>
          <w:numId w:val="26"/>
        </w:numPr>
        <w:tabs>
          <w:tab w:val="left" w:pos="916"/>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здійснювати контроль за заповненням ІНП на початку навчального року та його веденням під час заліково-екзаменаційних сесій;</w:t>
      </w:r>
    </w:p>
    <w:p w:rsidR="000A329B" w:rsidRPr="000A329B" w:rsidRDefault="000A329B" w:rsidP="000A329B">
      <w:pPr>
        <w:numPr>
          <w:ilvl w:val="0"/>
          <w:numId w:val="26"/>
        </w:numPr>
        <w:tabs>
          <w:tab w:val="left" w:pos="916"/>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здійснювати контроль щодо виконання ІНП здобувачами вищої освіти;</w:t>
      </w:r>
    </w:p>
    <w:p w:rsidR="000A329B" w:rsidRPr="000A329B" w:rsidRDefault="000A329B" w:rsidP="000A329B">
      <w:pPr>
        <w:numPr>
          <w:ilvl w:val="0"/>
          <w:numId w:val="26"/>
        </w:numPr>
        <w:tabs>
          <w:tab w:val="left" w:pos="921"/>
        </w:tabs>
        <w:spacing w:after="0" w:line="240" w:lineRule="auto"/>
        <w:ind w:right="20"/>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на підставі виконання ІНП підготувати проект наказу про перев</w:t>
      </w:r>
      <w:r w:rsidRPr="000A329B">
        <w:rPr>
          <w:rFonts w:ascii="Times New Roman" w:eastAsia="Times New Roman" w:hAnsi="Times New Roman"/>
          <w:color w:val="000000"/>
          <w:sz w:val="28"/>
          <w:szCs w:val="28"/>
          <w:lang w:val="uk-UA" w:eastAsia="ru-RU"/>
        </w:rPr>
        <w:t>е</w:t>
      </w:r>
      <w:r w:rsidRPr="000A329B">
        <w:rPr>
          <w:rFonts w:ascii="Times New Roman" w:eastAsia="Times New Roman" w:hAnsi="Times New Roman"/>
          <w:color w:val="000000"/>
          <w:sz w:val="28"/>
          <w:szCs w:val="28"/>
          <w:lang w:val="uk-UA" w:eastAsia="ru-RU"/>
        </w:rPr>
        <w:t>дення на наступний навчальний курс або допуск до підсумкової атестації.</w:t>
      </w:r>
    </w:p>
    <w:p w:rsidR="000A329B" w:rsidRPr="000A329B" w:rsidRDefault="000A329B" w:rsidP="000A329B">
      <w:pPr>
        <w:tabs>
          <w:tab w:val="left" w:pos="1148"/>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Виконання ІНП здійснюється згідно із розкладом занять та граф</w:t>
      </w:r>
      <w:r w:rsidRPr="000A329B">
        <w:rPr>
          <w:rFonts w:ascii="Times New Roman" w:eastAsia="Times New Roman" w:hAnsi="Times New Roman"/>
          <w:color w:val="000000"/>
          <w:sz w:val="28"/>
          <w:szCs w:val="28"/>
          <w:lang w:val="uk-UA" w:eastAsia="ru-RU"/>
        </w:rPr>
        <w:t>і</w:t>
      </w:r>
      <w:r w:rsidRPr="000A329B">
        <w:rPr>
          <w:rFonts w:ascii="Times New Roman" w:eastAsia="Times New Roman" w:hAnsi="Times New Roman"/>
          <w:color w:val="000000"/>
          <w:sz w:val="28"/>
          <w:szCs w:val="28"/>
          <w:lang w:val="uk-UA" w:eastAsia="ru-RU"/>
        </w:rPr>
        <w:t>ком заліково-екзаменаційних сесій. За виконання ІНП персональну відп</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відальність несе здобувач вищої освіти.</w:t>
      </w:r>
    </w:p>
    <w:p w:rsidR="000A329B" w:rsidRPr="000A329B" w:rsidRDefault="000A329B" w:rsidP="000A329B">
      <w:pPr>
        <w:tabs>
          <w:tab w:val="left" w:pos="1124"/>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Під час заліково-екзаменаційних сесій науково-педагогічні праці</w:t>
      </w:r>
      <w:r w:rsidRPr="000A329B">
        <w:rPr>
          <w:rFonts w:ascii="Times New Roman" w:eastAsia="Times New Roman" w:hAnsi="Times New Roman"/>
          <w:color w:val="000000"/>
          <w:sz w:val="28"/>
          <w:szCs w:val="28"/>
          <w:lang w:val="uk-UA" w:eastAsia="ru-RU"/>
        </w:rPr>
        <w:t>в</w:t>
      </w:r>
      <w:r w:rsidRPr="000A329B">
        <w:rPr>
          <w:rFonts w:ascii="Times New Roman" w:eastAsia="Times New Roman" w:hAnsi="Times New Roman"/>
          <w:color w:val="000000"/>
          <w:sz w:val="28"/>
          <w:szCs w:val="28"/>
          <w:lang w:val="uk-UA" w:eastAsia="ru-RU"/>
        </w:rPr>
        <w:t>ники, що здійснюють підсумковий семестровий контроль, фіксують р</w:t>
      </w:r>
      <w:r w:rsidRPr="000A329B">
        <w:rPr>
          <w:rFonts w:ascii="Times New Roman" w:eastAsia="Times New Roman" w:hAnsi="Times New Roman"/>
          <w:color w:val="000000"/>
          <w:sz w:val="28"/>
          <w:szCs w:val="28"/>
          <w:lang w:val="uk-UA" w:eastAsia="ru-RU"/>
        </w:rPr>
        <w:t>е</w:t>
      </w:r>
      <w:r w:rsidRPr="000A329B">
        <w:rPr>
          <w:rFonts w:ascii="Times New Roman" w:eastAsia="Times New Roman" w:hAnsi="Times New Roman"/>
          <w:color w:val="000000"/>
          <w:sz w:val="28"/>
          <w:szCs w:val="28"/>
          <w:lang w:val="uk-UA" w:eastAsia="ru-RU"/>
        </w:rPr>
        <w:t>зультати оцінювання результатів навчання за відповідними в ІНП освітн</w:t>
      </w:r>
      <w:r w:rsidRPr="000A329B">
        <w:rPr>
          <w:rFonts w:ascii="Times New Roman" w:eastAsia="Times New Roman" w:hAnsi="Times New Roman"/>
          <w:color w:val="000000"/>
          <w:sz w:val="28"/>
          <w:szCs w:val="28"/>
          <w:lang w:val="uk-UA" w:eastAsia="ru-RU"/>
        </w:rPr>
        <w:t>і</w:t>
      </w:r>
      <w:r w:rsidRPr="000A329B">
        <w:rPr>
          <w:rFonts w:ascii="Times New Roman" w:eastAsia="Times New Roman" w:hAnsi="Times New Roman"/>
          <w:color w:val="000000"/>
          <w:sz w:val="28"/>
          <w:szCs w:val="28"/>
          <w:lang w:val="uk-UA" w:eastAsia="ru-RU"/>
        </w:rPr>
        <w:t>ми компонентами за 100-бальною шкалою. До ІНП вноситься лише поз</w:t>
      </w:r>
      <w:r w:rsidRPr="000A329B">
        <w:rPr>
          <w:rFonts w:ascii="Times New Roman" w:eastAsia="Times New Roman" w:hAnsi="Times New Roman"/>
          <w:color w:val="000000"/>
          <w:sz w:val="28"/>
          <w:szCs w:val="28"/>
          <w:lang w:val="uk-UA" w:eastAsia="ru-RU"/>
        </w:rPr>
        <w:t>и</w:t>
      </w:r>
      <w:r w:rsidRPr="000A329B">
        <w:rPr>
          <w:rFonts w:ascii="Times New Roman" w:eastAsia="Times New Roman" w:hAnsi="Times New Roman"/>
          <w:color w:val="000000"/>
          <w:sz w:val="28"/>
          <w:szCs w:val="28"/>
          <w:lang w:val="uk-UA" w:eastAsia="ru-RU"/>
        </w:rPr>
        <w:t>тивна оцінка.</w:t>
      </w:r>
    </w:p>
    <w:p w:rsidR="000A329B" w:rsidRPr="000A329B" w:rsidRDefault="000A329B" w:rsidP="000A329B">
      <w:pPr>
        <w:tabs>
          <w:tab w:val="left" w:pos="1254"/>
        </w:tabs>
        <w:spacing w:after="0"/>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У разі, якщо здобувач вищої освіти за результатами заліково-екзаменаційних сесій та ліквідації академічної заборгованості, був перев</w:t>
      </w:r>
      <w:r w:rsidRPr="000A329B">
        <w:rPr>
          <w:rFonts w:ascii="Times New Roman" w:eastAsia="Times New Roman" w:hAnsi="Times New Roman"/>
          <w:color w:val="000000"/>
          <w:sz w:val="28"/>
          <w:szCs w:val="28"/>
          <w:lang w:val="uk-UA" w:eastAsia="ru-RU"/>
        </w:rPr>
        <w:t>е</w:t>
      </w:r>
      <w:r w:rsidRPr="000A329B">
        <w:rPr>
          <w:rFonts w:ascii="Times New Roman" w:eastAsia="Times New Roman" w:hAnsi="Times New Roman"/>
          <w:color w:val="000000"/>
          <w:sz w:val="28"/>
          <w:szCs w:val="28"/>
          <w:lang w:val="uk-UA" w:eastAsia="ru-RU"/>
        </w:rPr>
        <w:t xml:space="preserve">дений на наступний навчальний курс з повторним вивченням освітнього </w:t>
      </w:r>
      <w:r w:rsidRPr="000A329B">
        <w:rPr>
          <w:rFonts w:ascii="Times New Roman" w:eastAsia="Times New Roman" w:hAnsi="Times New Roman"/>
          <w:color w:val="000000"/>
          <w:sz w:val="28"/>
          <w:szCs w:val="28"/>
          <w:lang w:val="uk-UA" w:eastAsia="ru-RU"/>
        </w:rPr>
        <w:lastRenderedPageBreak/>
        <w:t>компоненту, в ІНП здобувача в поточному навчальному році ставиться п</w:t>
      </w:r>
      <w:r w:rsidRPr="000A329B">
        <w:rPr>
          <w:rFonts w:ascii="Times New Roman" w:eastAsia="Times New Roman" w:hAnsi="Times New Roman"/>
          <w:color w:val="000000"/>
          <w:sz w:val="28"/>
          <w:szCs w:val="28"/>
          <w:lang w:val="uk-UA" w:eastAsia="ru-RU"/>
        </w:rPr>
        <w:t>о</w:t>
      </w:r>
      <w:r w:rsidRPr="000A329B">
        <w:rPr>
          <w:rFonts w:ascii="Times New Roman" w:eastAsia="Times New Roman" w:hAnsi="Times New Roman"/>
          <w:color w:val="000000"/>
          <w:sz w:val="28"/>
          <w:szCs w:val="28"/>
          <w:lang w:val="uk-UA" w:eastAsia="ru-RU"/>
        </w:rPr>
        <w:t>значка «повторне вивчення», а в наступному навчальному році вноситься відповідний компонент у розділі «Зміни до індивідуального навчального плану».</w:t>
      </w:r>
    </w:p>
    <w:p w:rsidR="000A329B" w:rsidRPr="000A329B" w:rsidRDefault="009D606C" w:rsidP="000A329B">
      <w:pPr>
        <w:tabs>
          <w:tab w:val="left" w:pos="1119"/>
        </w:tabs>
        <w:spacing w:after="0"/>
        <w:ind w:right="20"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w:t>
      </w:r>
      <w:r w:rsidR="000A329B" w:rsidRPr="000A329B">
        <w:rPr>
          <w:rFonts w:ascii="Times New Roman" w:eastAsia="Times New Roman" w:hAnsi="Times New Roman"/>
          <w:color w:val="000000"/>
          <w:sz w:val="28"/>
          <w:szCs w:val="28"/>
          <w:lang w:val="uk-UA" w:eastAsia="ru-RU"/>
        </w:rPr>
        <w:t xml:space="preserve">исципліни, які здобувач вищої освіти вивчав впродовж навчання, та </w:t>
      </w:r>
      <w:r>
        <w:rPr>
          <w:rFonts w:ascii="Times New Roman" w:eastAsia="Times New Roman" w:hAnsi="Times New Roman"/>
          <w:color w:val="000000"/>
          <w:sz w:val="28"/>
          <w:szCs w:val="28"/>
          <w:lang w:val="uk-UA" w:eastAsia="ru-RU"/>
        </w:rPr>
        <w:t xml:space="preserve">результати </w:t>
      </w:r>
      <w:r w:rsidR="000A329B" w:rsidRPr="000A329B">
        <w:rPr>
          <w:rFonts w:ascii="Times New Roman" w:eastAsia="Times New Roman" w:hAnsi="Times New Roman"/>
          <w:color w:val="000000"/>
          <w:sz w:val="28"/>
          <w:szCs w:val="28"/>
          <w:lang w:val="uk-UA" w:eastAsia="ru-RU"/>
        </w:rPr>
        <w:t>участ</w:t>
      </w:r>
      <w:r>
        <w:rPr>
          <w:rFonts w:ascii="Times New Roman" w:eastAsia="Times New Roman" w:hAnsi="Times New Roman"/>
          <w:color w:val="000000"/>
          <w:sz w:val="28"/>
          <w:szCs w:val="28"/>
          <w:lang w:val="uk-UA" w:eastAsia="ru-RU"/>
        </w:rPr>
        <w:t>і</w:t>
      </w:r>
      <w:r w:rsidR="000A329B" w:rsidRPr="000A329B">
        <w:rPr>
          <w:rFonts w:ascii="Times New Roman" w:eastAsia="Times New Roman" w:hAnsi="Times New Roman"/>
          <w:color w:val="000000"/>
          <w:sz w:val="28"/>
          <w:szCs w:val="28"/>
          <w:lang w:val="uk-UA" w:eastAsia="ru-RU"/>
        </w:rPr>
        <w:t xml:space="preserve"> у програмах академічної мобільності обов'язково вн</w:t>
      </w:r>
      <w:r w:rsidR="000A329B" w:rsidRPr="000A329B">
        <w:rPr>
          <w:rFonts w:ascii="Times New Roman" w:eastAsia="Times New Roman" w:hAnsi="Times New Roman"/>
          <w:color w:val="000000"/>
          <w:sz w:val="28"/>
          <w:szCs w:val="28"/>
          <w:lang w:val="uk-UA" w:eastAsia="ru-RU"/>
        </w:rPr>
        <w:t>о</w:t>
      </w:r>
      <w:r w:rsidR="000A329B" w:rsidRPr="000A329B">
        <w:rPr>
          <w:rFonts w:ascii="Times New Roman" w:eastAsia="Times New Roman" w:hAnsi="Times New Roman"/>
          <w:color w:val="000000"/>
          <w:sz w:val="28"/>
          <w:szCs w:val="28"/>
          <w:lang w:val="uk-UA" w:eastAsia="ru-RU"/>
        </w:rPr>
        <w:t>сяться у розділ</w:t>
      </w:r>
      <w:r>
        <w:rPr>
          <w:rFonts w:ascii="Times New Roman" w:eastAsia="Times New Roman" w:hAnsi="Times New Roman"/>
          <w:color w:val="000000"/>
          <w:sz w:val="28"/>
          <w:szCs w:val="28"/>
          <w:lang w:val="uk-UA" w:eastAsia="ru-RU"/>
        </w:rPr>
        <w:t xml:space="preserve"> «Зміни до</w:t>
      </w:r>
      <w:r w:rsidR="000A329B" w:rsidRPr="000A329B">
        <w:rPr>
          <w:rFonts w:ascii="Times New Roman" w:eastAsia="Times New Roman" w:hAnsi="Times New Roman"/>
          <w:color w:val="000000"/>
          <w:sz w:val="28"/>
          <w:szCs w:val="28"/>
          <w:lang w:val="uk-UA" w:eastAsia="ru-RU"/>
        </w:rPr>
        <w:t xml:space="preserve"> ІНП</w:t>
      </w:r>
      <w:r>
        <w:rPr>
          <w:rFonts w:ascii="Times New Roman" w:eastAsia="Times New Roman" w:hAnsi="Times New Roman"/>
          <w:color w:val="000000"/>
          <w:sz w:val="28"/>
          <w:szCs w:val="28"/>
          <w:lang w:val="uk-UA" w:eastAsia="ru-RU"/>
        </w:rPr>
        <w:t>»</w:t>
      </w:r>
      <w:r w:rsidR="000A329B" w:rsidRPr="000A329B">
        <w:rPr>
          <w:rFonts w:ascii="Times New Roman" w:eastAsia="Times New Roman" w:hAnsi="Times New Roman"/>
          <w:color w:val="000000"/>
          <w:sz w:val="28"/>
          <w:szCs w:val="28"/>
          <w:lang w:val="uk-UA" w:eastAsia="ru-RU"/>
        </w:rPr>
        <w:t>.</w:t>
      </w:r>
    </w:p>
    <w:p w:rsidR="000A329B" w:rsidRPr="000A329B" w:rsidRDefault="000A329B" w:rsidP="000A329B">
      <w:pPr>
        <w:tabs>
          <w:tab w:val="left" w:pos="1172"/>
        </w:tabs>
        <w:spacing w:after="0"/>
        <w:ind w:right="20" w:firstLine="851"/>
        <w:jc w:val="both"/>
        <w:rPr>
          <w:rFonts w:ascii="Times New Roman" w:eastAsia="Times New Roman" w:hAnsi="Times New Roman"/>
          <w:sz w:val="28"/>
          <w:szCs w:val="28"/>
          <w:lang w:val="uk-UA" w:eastAsia="ru-RU"/>
        </w:rPr>
      </w:pPr>
      <w:r w:rsidRPr="000A329B">
        <w:rPr>
          <w:rFonts w:ascii="Times New Roman" w:eastAsia="Times New Roman" w:hAnsi="Times New Roman"/>
          <w:sz w:val="28"/>
          <w:szCs w:val="28"/>
          <w:lang w:val="uk-UA" w:eastAsia="ru-RU"/>
        </w:rPr>
        <w:t>Останній розділ ІНП, в якому позначаються результати атестації та рішення екзаменаційної комісії з атестації здобувачів вищої освіти, запо</w:t>
      </w:r>
      <w:r w:rsidRPr="000A329B">
        <w:rPr>
          <w:rFonts w:ascii="Times New Roman" w:eastAsia="Times New Roman" w:hAnsi="Times New Roman"/>
          <w:sz w:val="28"/>
          <w:szCs w:val="28"/>
          <w:lang w:val="uk-UA" w:eastAsia="ru-RU"/>
        </w:rPr>
        <w:t>в</w:t>
      </w:r>
      <w:r w:rsidRPr="000A329B">
        <w:rPr>
          <w:rFonts w:ascii="Times New Roman" w:eastAsia="Times New Roman" w:hAnsi="Times New Roman"/>
          <w:sz w:val="28"/>
          <w:szCs w:val="28"/>
          <w:lang w:val="uk-UA" w:eastAsia="ru-RU"/>
        </w:rPr>
        <w:t>нює секретар екзаменаційної комісії.</w:t>
      </w:r>
    </w:p>
    <w:p w:rsidR="000A329B" w:rsidRPr="000A329B" w:rsidRDefault="000A329B" w:rsidP="004E2E21">
      <w:pPr>
        <w:tabs>
          <w:tab w:val="left" w:pos="1239"/>
        </w:tabs>
        <w:ind w:right="20" w:firstLine="851"/>
        <w:jc w:val="both"/>
        <w:rPr>
          <w:rFonts w:ascii="Times New Roman" w:eastAsia="Times New Roman" w:hAnsi="Times New Roman"/>
          <w:color w:val="000000"/>
          <w:sz w:val="28"/>
          <w:szCs w:val="28"/>
          <w:lang w:val="uk-UA" w:eastAsia="ru-RU"/>
        </w:rPr>
      </w:pPr>
      <w:r w:rsidRPr="000A329B">
        <w:rPr>
          <w:rFonts w:ascii="Times New Roman" w:eastAsia="Times New Roman" w:hAnsi="Times New Roman"/>
          <w:color w:val="000000"/>
          <w:sz w:val="28"/>
          <w:szCs w:val="28"/>
          <w:lang w:val="uk-UA" w:eastAsia="ru-RU"/>
        </w:rPr>
        <w:t>Після завершення навчання здобувача вищої освіти, його відрах</w:t>
      </w:r>
      <w:r w:rsidRPr="000A329B">
        <w:rPr>
          <w:rFonts w:ascii="Times New Roman" w:eastAsia="Times New Roman" w:hAnsi="Times New Roman"/>
          <w:color w:val="000000"/>
          <w:sz w:val="28"/>
          <w:szCs w:val="28"/>
          <w:lang w:val="uk-UA" w:eastAsia="ru-RU"/>
        </w:rPr>
        <w:t>у</w:t>
      </w:r>
      <w:r w:rsidRPr="000A329B">
        <w:rPr>
          <w:rFonts w:ascii="Times New Roman" w:eastAsia="Times New Roman" w:hAnsi="Times New Roman"/>
          <w:color w:val="000000"/>
          <w:sz w:val="28"/>
          <w:szCs w:val="28"/>
          <w:lang w:val="uk-UA" w:eastAsia="ru-RU"/>
        </w:rPr>
        <w:t>вання із Університету, переведення до іншого закладу вищої освіти або переведення на іншу спеціальність у межах Університету його ІНП пер</w:t>
      </w:r>
      <w:r w:rsidRPr="000A329B">
        <w:rPr>
          <w:rFonts w:ascii="Times New Roman" w:eastAsia="Times New Roman" w:hAnsi="Times New Roman"/>
          <w:color w:val="000000"/>
          <w:sz w:val="28"/>
          <w:szCs w:val="28"/>
          <w:lang w:val="uk-UA" w:eastAsia="ru-RU"/>
        </w:rPr>
        <w:t>е</w:t>
      </w:r>
      <w:r w:rsidRPr="000A329B">
        <w:rPr>
          <w:rFonts w:ascii="Times New Roman" w:eastAsia="Times New Roman" w:hAnsi="Times New Roman"/>
          <w:color w:val="000000"/>
          <w:sz w:val="28"/>
          <w:szCs w:val="28"/>
          <w:lang w:val="uk-UA" w:eastAsia="ru-RU"/>
        </w:rPr>
        <w:t>дається до архіву Університету.</w:t>
      </w:r>
    </w:p>
    <w:p w:rsidR="00306680" w:rsidRPr="00094263" w:rsidRDefault="00306680" w:rsidP="004E2E21">
      <w:pPr>
        <w:pStyle w:val="40"/>
        <w:keepNext/>
        <w:keepLines/>
        <w:shd w:val="clear" w:color="auto" w:fill="auto"/>
        <w:tabs>
          <w:tab w:val="left" w:pos="-284"/>
        </w:tabs>
        <w:spacing w:after="200" w:line="271" w:lineRule="auto"/>
        <w:ind w:firstLine="709"/>
        <w:jc w:val="both"/>
        <w:rPr>
          <w:sz w:val="28"/>
          <w:szCs w:val="28"/>
          <w:lang w:val="uk-UA"/>
        </w:rPr>
      </w:pPr>
      <w:bookmarkStart w:id="25" w:name="bookmark25"/>
      <w:r w:rsidRPr="00094263">
        <w:rPr>
          <w:sz w:val="28"/>
          <w:szCs w:val="28"/>
          <w:lang w:val="uk-UA"/>
        </w:rPr>
        <w:t>5.5. Розклад занять</w:t>
      </w:r>
      <w:bookmarkEnd w:id="25"/>
    </w:p>
    <w:p w:rsidR="00306680" w:rsidRPr="0024731A" w:rsidRDefault="00306680" w:rsidP="00880C46">
      <w:pPr>
        <w:pStyle w:val="a9"/>
        <w:shd w:val="clear" w:color="auto" w:fill="auto"/>
        <w:tabs>
          <w:tab w:val="left" w:pos="-284"/>
        </w:tabs>
        <w:spacing w:after="200" w:line="271" w:lineRule="auto"/>
        <w:ind w:right="20" w:firstLine="709"/>
        <w:jc w:val="both"/>
        <w:rPr>
          <w:sz w:val="28"/>
          <w:szCs w:val="28"/>
          <w:lang w:val="uk-UA"/>
        </w:rPr>
      </w:pPr>
      <w:r w:rsidRPr="00094263">
        <w:rPr>
          <w:sz w:val="28"/>
          <w:szCs w:val="28"/>
          <w:lang w:val="uk-UA"/>
        </w:rPr>
        <w:t xml:space="preserve">5.5.1. Розклад навчальних занять є кінцевим плануючим документом, що регламентує організацію та проведення освітнього процесу </w:t>
      </w:r>
      <w:r>
        <w:rPr>
          <w:sz w:val="28"/>
          <w:szCs w:val="28"/>
          <w:lang w:val="uk-UA"/>
        </w:rPr>
        <w:t>в Універс</w:t>
      </w:r>
      <w:r>
        <w:rPr>
          <w:sz w:val="28"/>
          <w:szCs w:val="28"/>
          <w:lang w:val="uk-UA"/>
        </w:rPr>
        <w:t>и</w:t>
      </w:r>
      <w:r>
        <w:rPr>
          <w:sz w:val="28"/>
          <w:szCs w:val="28"/>
          <w:lang w:val="uk-UA"/>
        </w:rPr>
        <w:t>теті</w:t>
      </w:r>
      <w:r w:rsidRPr="00094263">
        <w:rPr>
          <w:sz w:val="28"/>
          <w:szCs w:val="28"/>
          <w:lang w:val="uk-UA"/>
        </w:rPr>
        <w:t xml:space="preserve">. Розклад складається на семестр </w:t>
      </w:r>
      <w:r>
        <w:rPr>
          <w:sz w:val="28"/>
          <w:szCs w:val="28"/>
          <w:lang w:val="uk-UA"/>
        </w:rPr>
        <w:t>інститутом</w:t>
      </w:r>
      <w:r w:rsidRPr="00094263">
        <w:rPr>
          <w:sz w:val="28"/>
          <w:szCs w:val="28"/>
          <w:lang w:val="uk-UA"/>
        </w:rPr>
        <w:t xml:space="preserve">, погоджується з </w:t>
      </w:r>
      <w:r w:rsidR="00E306D2">
        <w:rPr>
          <w:sz w:val="28"/>
          <w:szCs w:val="28"/>
          <w:lang w:val="uk-UA"/>
        </w:rPr>
        <w:t>ННЦ</w:t>
      </w:r>
      <w:r w:rsidR="00E306D2">
        <w:rPr>
          <w:sz w:val="28"/>
          <w:szCs w:val="28"/>
          <w:lang w:val="uk-UA"/>
        </w:rPr>
        <w:t>О</w:t>
      </w:r>
      <w:r w:rsidR="00E306D2">
        <w:rPr>
          <w:sz w:val="28"/>
          <w:szCs w:val="28"/>
          <w:lang w:val="uk-UA"/>
        </w:rPr>
        <w:t>ОВП</w:t>
      </w:r>
      <w:r w:rsidRPr="00094263">
        <w:rPr>
          <w:sz w:val="28"/>
          <w:szCs w:val="28"/>
          <w:lang w:val="uk-UA"/>
        </w:rPr>
        <w:t xml:space="preserve">, підписується </w:t>
      </w:r>
      <w:r>
        <w:rPr>
          <w:sz w:val="28"/>
          <w:szCs w:val="28"/>
          <w:lang w:val="uk-UA"/>
        </w:rPr>
        <w:t>директором інституту</w:t>
      </w:r>
      <w:r w:rsidRPr="00094263">
        <w:rPr>
          <w:sz w:val="28"/>
          <w:szCs w:val="28"/>
          <w:lang w:val="uk-UA"/>
        </w:rPr>
        <w:t xml:space="preserve">, </w:t>
      </w:r>
      <w:r w:rsidRPr="0024731A">
        <w:rPr>
          <w:sz w:val="28"/>
          <w:szCs w:val="28"/>
          <w:lang w:val="uk-UA"/>
        </w:rPr>
        <w:t>затверджується ректором Ун</w:t>
      </w:r>
      <w:r w:rsidRPr="0024731A">
        <w:rPr>
          <w:sz w:val="28"/>
          <w:szCs w:val="28"/>
          <w:lang w:val="uk-UA"/>
        </w:rPr>
        <w:t>і</w:t>
      </w:r>
      <w:r w:rsidRPr="0024731A">
        <w:rPr>
          <w:sz w:val="28"/>
          <w:szCs w:val="28"/>
          <w:lang w:val="uk-UA"/>
        </w:rPr>
        <w:t xml:space="preserve">верситету. </w:t>
      </w:r>
    </w:p>
    <w:p w:rsidR="00306680" w:rsidRPr="00094263" w:rsidRDefault="00306680" w:rsidP="00880C46">
      <w:pPr>
        <w:pStyle w:val="a9"/>
        <w:numPr>
          <w:ilvl w:val="0"/>
          <w:numId w:val="17"/>
        </w:numPr>
        <w:shd w:val="clear" w:color="auto" w:fill="auto"/>
        <w:tabs>
          <w:tab w:val="left" w:pos="-284"/>
          <w:tab w:val="left" w:pos="1422"/>
        </w:tabs>
        <w:spacing w:after="200" w:line="271" w:lineRule="auto"/>
        <w:ind w:right="20" w:firstLine="709"/>
        <w:jc w:val="both"/>
        <w:rPr>
          <w:sz w:val="28"/>
          <w:szCs w:val="28"/>
          <w:lang w:val="uk-UA"/>
        </w:rPr>
      </w:pPr>
      <w:r w:rsidRPr="00094263">
        <w:rPr>
          <w:sz w:val="28"/>
          <w:szCs w:val="28"/>
          <w:lang w:val="uk-UA"/>
        </w:rPr>
        <w:t>Розклад навчальних занять доводиться до науково-педагогічних працівників та студентів не пізніше ніж за 10 днів до початку занять.</w:t>
      </w:r>
    </w:p>
    <w:p w:rsidR="00306680" w:rsidRPr="00094263" w:rsidRDefault="00306680" w:rsidP="00880C46">
      <w:pPr>
        <w:pStyle w:val="a9"/>
        <w:numPr>
          <w:ilvl w:val="0"/>
          <w:numId w:val="17"/>
        </w:numPr>
        <w:shd w:val="clear" w:color="auto" w:fill="auto"/>
        <w:tabs>
          <w:tab w:val="left" w:pos="-284"/>
          <w:tab w:val="left" w:pos="1422"/>
        </w:tabs>
        <w:spacing w:after="200" w:line="271" w:lineRule="auto"/>
        <w:ind w:right="20" w:firstLine="709"/>
        <w:jc w:val="both"/>
        <w:rPr>
          <w:sz w:val="28"/>
          <w:szCs w:val="28"/>
          <w:lang w:val="uk-UA"/>
        </w:rPr>
      </w:pPr>
      <w:r w:rsidRPr="00094263">
        <w:rPr>
          <w:sz w:val="28"/>
          <w:szCs w:val="28"/>
          <w:lang w:val="uk-UA"/>
        </w:rPr>
        <w:t>Кількість студентів в одній академіч</w:t>
      </w:r>
      <w:r>
        <w:rPr>
          <w:sz w:val="28"/>
          <w:szCs w:val="28"/>
          <w:lang w:val="uk-UA"/>
        </w:rPr>
        <w:t>ній групі складає, як пр</w:t>
      </w:r>
      <w:r>
        <w:rPr>
          <w:sz w:val="28"/>
          <w:szCs w:val="28"/>
          <w:lang w:val="uk-UA"/>
        </w:rPr>
        <w:t>а</w:t>
      </w:r>
      <w:r>
        <w:rPr>
          <w:sz w:val="28"/>
          <w:szCs w:val="28"/>
          <w:lang w:val="uk-UA"/>
        </w:rPr>
        <w:t xml:space="preserve">вило, не більше </w:t>
      </w:r>
      <w:r w:rsidRPr="00094263">
        <w:rPr>
          <w:sz w:val="28"/>
          <w:szCs w:val="28"/>
          <w:lang w:val="uk-UA"/>
        </w:rPr>
        <w:t>30 осіб.</w:t>
      </w:r>
    </w:p>
    <w:p w:rsidR="00306680" w:rsidRPr="00094263" w:rsidRDefault="00306680" w:rsidP="00880C46">
      <w:pPr>
        <w:pStyle w:val="a9"/>
        <w:numPr>
          <w:ilvl w:val="0"/>
          <w:numId w:val="17"/>
        </w:numPr>
        <w:shd w:val="clear" w:color="auto" w:fill="auto"/>
        <w:tabs>
          <w:tab w:val="left" w:pos="-284"/>
          <w:tab w:val="left" w:pos="1426"/>
        </w:tabs>
        <w:spacing w:after="200" w:line="271" w:lineRule="auto"/>
        <w:ind w:right="20" w:firstLine="709"/>
        <w:jc w:val="both"/>
        <w:rPr>
          <w:sz w:val="28"/>
          <w:szCs w:val="28"/>
          <w:lang w:val="uk-UA"/>
        </w:rPr>
      </w:pPr>
      <w:r w:rsidRPr="00094263">
        <w:rPr>
          <w:sz w:val="28"/>
          <w:szCs w:val="28"/>
          <w:lang w:val="uk-UA"/>
        </w:rPr>
        <w:t>Відкриття груп за спеціальностями із спеціалізацією дозвол</w:t>
      </w:r>
      <w:r w:rsidRPr="00094263">
        <w:rPr>
          <w:sz w:val="28"/>
          <w:szCs w:val="28"/>
          <w:lang w:val="uk-UA"/>
        </w:rPr>
        <w:t>я</w:t>
      </w:r>
      <w:r w:rsidRPr="00094263">
        <w:rPr>
          <w:sz w:val="28"/>
          <w:szCs w:val="28"/>
          <w:lang w:val="uk-UA"/>
        </w:rPr>
        <w:t>ється за умови мінімальної чис</w:t>
      </w:r>
      <w:r>
        <w:rPr>
          <w:sz w:val="28"/>
          <w:szCs w:val="28"/>
          <w:lang w:val="uk-UA"/>
        </w:rPr>
        <w:t>ельності студентів - не менше 10</w:t>
      </w:r>
      <w:r w:rsidRPr="00094263">
        <w:rPr>
          <w:sz w:val="28"/>
          <w:szCs w:val="28"/>
          <w:lang w:val="uk-UA"/>
        </w:rPr>
        <w:t xml:space="preserve"> осіб.</w:t>
      </w:r>
    </w:p>
    <w:p w:rsidR="00306680" w:rsidRPr="00094263" w:rsidRDefault="00306680" w:rsidP="00880C46">
      <w:pPr>
        <w:pStyle w:val="a9"/>
        <w:numPr>
          <w:ilvl w:val="0"/>
          <w:numId w:val="17"/>
        </w:numPr>
        <w:shd w:val="clear" w:color="auto" w:fill="auto"/>
        <w:tabs>
          <w:tab w:val="left" w:pos="-284"/>
          <w:tab w:val="left" w:pos="1431"/>
        </w:tabs>
        <w:spacing w:after="200" w:line="271" w:lineRule="auto"/>
        <w:ind w:right="20" w:firstLine="709"/>
        <w:jc w:val="both"/>
        <w:rPr>
          <w:sz w:val="28"/>
          <w:szCs w:val="28"/>
          <w:lang w:val="uk-UA"/>
        </w:rPr>
      </w:pPr>
      <w:r w:rsidRPr="00094263">
        <w:rPr>
          <w:sz w:val="28"/>
          <w:szCs w:val="28"/>
          <w:lang w:val="uk-UA"/>
        </w:rPr>
        <w:t>Лабораторні заняття проводяться з підгрупами, кількість ст</w:t>
      </w:r>
      <w:r w:rsidRPr="00094263">
        <w:rPr>
          <w:sz w:val="28"/>
          <w:szCs w:val="28"/>
          <w:lang w:val="uk-UA"/>
        </w:rPr>
        <w:t>у</w:t>
      </w:r>
      <w:r w:rsidRPr="00094263">
        <w:rPr>
          <w:sz w:val="28"/>
          <w:szCs w:val="28"/>
          <w:lang w:val="uk-UA"/>
        </w:rPr>
        <w:t xml:space="preserve">дентів у яких, як правило, </w:t>
      </w:r>
      <w:r>
        <w:rPr>
          <w:sz w:val="28"/>
          <w:szCs w:val="28"/>
          <w:lang w:val="uk-UA"/>
        </w:rPr>
        <w:t>не більше 15</w:t>
      </w:r>
      <w:r w:rsidRPr="00094263">
        <w:rPr>
          <w:sz w:val="28"/>
          <w:szCs w:val="28"/>
          <w:lang w:val="uk-UA"/>
        </w:rPr>
        <w:t xml:space="preserve"> осіб (половина академічної групи). Зменшення чисельності студентів у підгрупах для лабораторних занять допускається тільки у випадках проведення лабораторних занять на спец</w:t>
      </w:r>
      <w:r w:rsidRPr="00094263">
        <w:rPr>
          <w:sz w:val="28"/>
          <w:szCs w:val="28"/>
          <w:lang w:val="uk-UA"/>
        </w:rPr>
        <w:t>і</w:t>
      </w:r>
      <w:r w:rsidRPr="00094263">
        <w:rPr>
          <w:sz w:val="28"/>
          <w:szCs w:val="28"/>
          <w:lang w:val="uk-UA"/>
        </w:rPr>
        <w:t>алізованому устаткуванні, при експлуатації якого встановлені спеціальні санітарні норми та правила техніки безпеки згідно з паспортом лабораторії (навчального приміщення).</w:t>
      </w:r>
    </w:p>
    <w:p w:rsidR="00306680" w:rsidRPr="00094263" w:rsidRDefault="00306680" w:rsidP="00880C46">
      <w:pPr>
        <w:pStyle w:val="a9"/>
        <w:numPr>
          <w:ilvl w:val="0"/>
          <w:numId w:val="17"/>
        </w:numPr>
        <w:shd w:val="clear" w:color="auto" w:fill="auto"/>
        <w:tabs>
          <w:tab w:val="left" w:pos="-284"/>
          <w:tab w:val="left" w:pos="1426"/>
        </w:tabs>
        <w:spacing w:after="200" w:line="271" w:lineRule="auto"/>
        <w:ind w:right="20" w:firstLine="709"/>
        <w:jc w:val="both"/>
        <w:rPr>
          <w:sz w:val="28"/>
          <w:szCs w:val="28"/>
          <w:lang w:val="uk-UA"/>
        </w:rPr>
      </w:pPr>
      <w:r w:rsidRPr="00094263">
        <w:rPr>
          <w:sz w:val="28"/>
          <w:szCs w:val="28"/>
          <w:lang w:val="uk-UA"/>
        </w:rPr>
        <w:lastRenderedPageBreak/>
        <w:t>У розкладі занять згідно санітарних норм та академічних годин повинно бути не більше трьох пар на день.</w:t>
      </w:r>
    </w:p>
    <w:p w:rsidR="00306680" w:rsidRPr="00094263" w:rsidRDefault="00306680" w:rsidP="00880C46">
      <w:pPr>
        <w:pStyle w:val="a9"/>
        <w:numPr>
          <w:ilvl w:val="0"/>
          <w:numId w:val="17"/>
        </w:numPr>
        <w:shd w:val="clear" w:color="auto" w:fill="auto"/>
        <w:tabs>
          <w:tab w:val="left" w:pos="-284"/>
          <w:tab w:val="left" w:pos="1426"/>
        </w:tabs>
        <w:spacing w:after="200" w:line="271" w:lineRule="auto"/>
        <w:ind w:right="20" w:firstLine="709"/>
        <w:jc w:val="both"/>
        <w:rPr>
          <w:sz w:val="28"/>
          <w:szCs w:val="28"/>
          <w:lang w:val="uk-UA"/>
        </w:rPr>
      </w:pPr>
      <w:r w:rsidRPr="00094263">
        <w:rPr>
          <w:sz w:val="28"/>
          <w:szCs w:val="28"/>
          <w:lang w:val="uk-UA"/>
        </w:rPr>
        <w:t xml:space="preserve">Для студентів малочисельних академічних груп рівнів </w:t>
      </w:r>
      <w:r>
        <w:rPr>
          <w:sz w:val="28"/>
          <w:szCs w:val="28"/>
          <w:lang w:val="uk-UA"/>
        </w:rPr>
        <w:t xml:space="preserve">вищої освіти: перший  </w:t>
      </w:r>
      <w:r w:rsidRPr="00094263">
        <w:rPr>
          <w:sz w:val="28"/>
          <w:szCs w:val="28"/>
          <w:lang w:val="uk-UA"/>
        </w:rPr>
        <w:t>«бакалавр</w:t>
      </w:r>
      <w:r>
        <w:rPr>
          <w:sz w:val="28"/>
          <w:szCs w:val="28"/>
          <w:lang w:val="uk-UA"/>
        </w:rPr>
        <w:t>ський</w:t>
      </w:r>
      <w:r w:rsidRPr="00094263">
        <w:rPr>
          <w:sz w:val="28"/>
          <w:szCs w:val="28"/>
          <w:lang w:val="uk-UA"/>
        </w:rPr>
        <w:t>»</w:t>
      </w:r>
      <w:r>
        <w:rPr>
          <w:sz w:val="28"/>
          <w:szCs w:val="28"/>
          <w:lang w:val="uk-UA"/>
        </w:rPr>
        <w:t xml:space="preserve"> рівень</w:t>
      </w:r>
      <w:r w:rsidRPr="00094263">
        <w:rPr>
          <w:sz w:val="28"/>
          <w:szCs w:val="28"/>
          <w:lang w:val="uk-UA"/>
        </w:rPr>
        <w:t xml:space="preserve">, </w:t>
      </w:r>
      <w:r>
        <w:rPr>
          <w:sz w:val="28"/>
          <w:szCs w:val="28"/>
          <w:lang w:val="uk-UA"/>
        </w:rPr>
        <w:t xml:space="preserve">другий </w:t>
      </w:r>
      <w:r w:rsidRPr="00094263">
        <w:rPr>
          <w:sz w:val="28"/>
          <w:szCs w:val="28"/>
          <w:lang w:val="uk-UA"/>
        </w:rPr>
        <w:t>«магіст</w:t>
      </w:r>
      <w:r>
        <w:rPr>
          <w:sz w:val="28"/>
          <w:szCs w:val="28"/>
          <w:lang w:val="uk-UA"/>
        </w:rPr>
        <w:t>ерський</w:t>
      </w:r>
      <w:r w:rsidRPr="00094263">
        <w:rPr>
          <w:sz w:val="28"/>
          <w:szCs w:val="28"/>
          <w:lang w:val="uk-UA"/>
        </w:rPr>
        <w:t>»</w:t>
      </w:r>
      <w:r>
        <w:rPr>
          <w:sz w:val="28"/>
          <w:szCs w:val="28"/>
          <w:lang w:val="uk-UA"/>
        </w:rPr>
        <w:t xml:space="preserve"> рівень</w:t>
      </w:r>
      <w:r w:rsidRPr="00094263">
        <w:rPr>
          <w:sz w:val="28"/>
          <w:szCs w:val="28"/>
          <w:lang w:val="uk-UA"/>
        </w:rPr>
        <w:t xml:space="preserve"> всіх форм навчання з кіл</w:t>
      </w:r>
      <w:r>
        <w:rPr>
          <w:sz w:val="28"/>
          <w:szCs w:val="28"/>
          <w:lang w:val="uk-UA"/>
        </w:rPr>
        <w:t xml:space="preserve">ькістю, відповідно, </w:t>
      </w:r>
      <w:r w:rsidRPr="00250639">
        <w:rPr>
          <w:sz w:val="28"/>
          <w:szCs w:val="28"/>
          <w:lang w:val="uk-UA"/>
        </w:rPr>
        <w:t>не більше 10 і 5 осіб мож</w:t>
      </w:r>
      <w:r>
        <w:rPr>
          <w:sz w:val="28"/>
          <w:szCs w:val="28"/>
          <w:lang w:val="uk-UA"/>
        </w:rPr>
        <w:t xml:space="preserve">уть </w:t>
      </w:r>
      <w:r w:rsidRPr="00094263">
        <w:rPr>
          <w:sz w:val="28"/>
          <w:szCs w:val="28"/>
          <w:lang w:val="uk-UA"/>
        </w:rPr>
        <w:t>організову</w:t>
      </w:r>
      <w:r>
        <w:rPr>
          <w:sz w:val="28"/>
          <w:szCs w:val="28"/>
          <w:lang w:val="uk-UA"/>
        </w:rPr>
        <w:t>ватись</w:t>
      </w:r>
      <w:r w:rsidRPr="00094263">
        <w:rPr>
          <w:sz w:val="28"/>
          <w:szCs w:val="28"/>
          <w:lang w:val="uk-UA"/>
        </w:rPr>
        <w:t xml:space="preserve"> індивідуальні заняття за наявності індивідуального </w:t>
      </w:r>
      <w:r>
        <w:rPr>
          <w:sz w:val="28"/>
          <w:szCs w:val="28"/>
          <w:lang w:val="uk-UA"/>
        </w:rPr>
        <w:t>н</w:t>
      </w:r>
      <w:r>
        <w:rPr>
          <w:sz w:val="28"/>
          <w:szCs w:val="28"/>
          <w:lang w:val="uk-UA"/>
        </w:rPr>
        <w:t>а</w:t>
      </w:r>
      <w:r>
        <w:rPr>
          <w:sz w:val="28"/>
          <w:szCs w:val="28"/>
          <w:lang w:val="uk-UA"/>
        </w:rPr>
        <w:t>вчального плану</w:t>
      </w:r>
      <w:r w:rsidRPr="00094263">
        <w:rPr>
          <w:sz w:val="28"/>
          <w:szCs w:val="28"/>
          <w:lang w:val="uk-UA"/>
        </w:rPr>
        <w:t>, що затверджується в установленому порядку.</w:t>
      </w:r>
    </w:p>
    <w:p w:rsidR="00306680" w:rsidRDefault="00306680" w:rsidP="00880C46">
      <w:pPr>
        <w:pStyle w:val="a9"/>
        <w:numPr>
          <w:ilvl w:val="0"/>
          <w:numId w:val="17"/>
        </w:numPr>
        <w:shd w:val="clear" w:color="auto" w:fill="auto"/>
        <w:tabs>
          <w:tab w:val="left" w:pos="-284"/>
          <w:tab w:val="left" w:pos="1431"/>
        </w:tabs>
        <w:spacing w:after="200" w:line="271" w:lineRule="auto"/>
        <w:ind w:right="20" w:firstLine="709"/>
        <w:jc w:val="both"/>
        <w:rPr>
          <w:sz w:val="28"/>
          <w:szCs w:val="28"/>
          <w:lang w:val="uk-UA"/>
        </w:rPr>
      </w:pPr>
      <w:r w:rsidRPr="00094263">
        <w:rPr>
          <w:sz w:val="28"/>
          <w:szCs w:val="28"/>
          <w:lang w:val="uk-UA"/>
        </w:rPr>
        <w:t xml:space="preserve">Один примірник розкладу занять зберігається в </w:t>
      </w:r>
      <w:r w:rsidR="00383D00">
        <w:rPr>
          <w:sz w:val="28"/>
          <w:szCs w:val="28"/>
          <w:lang w:val="uk-UA"/>
        </w:rPr>
        <w:t>ННЦООВП</w:t>
      </w:r>
      <w:r w:rsidRPr="00094263">
        <w:rPr>
          <w:sz w:val="28"/>
          <w:szCs w:val="28"/>
          <w:lang w:val="uk-UA"/>
        </w:rPr>
        <w:t xml:space="preserve">, </w:t>
      </w:r>
      <w:r>
        <w:rPr>
          <w:sz w:val="28"/>
          <w:szCs w:val="28"/>
          <w:lang w:val="uk-UA"/>
        </w:rPr>
        <w:t>другий</w:t>
      </w:r>
      <w:r w:rsidRPr="00094263">
        <w:rPr>
          <w:sz w:val="28"/>
          <w:szCs w:val="28"/>
          <w:lang w:val="uk-UA"/>
        </w:rPr>
        <w:t xml:space="preserve"> - у </w:t>
      </w:r>
      <w:r>
        <w:rPr>
          <w:sz w:val="28"/>
          <w:szCs w:val="28"/>
          <w:lang w:val="uk-UA"/>
        </w:rPr>
        <w:t>інституті</w:t>
      </w:r>
      <w:r w:rsidRPr="00094263">
        <w:rPr>
          <w:sz w:val="28"/>
          <w:szCs w:val="28"/>
          <w:lang w:val="uk-UA"/>
        </w:rPr>
        <w:t>.</w:t>
      </w:r>
    </w:p>
    <w:p w:rsidR="00306680" w:rsidRPr="00094263" w:rsidRDefault="00306680" w:rsidP="00880C46">
      <w:pPr>
        <w:pStyle w:val="a9"/>
        <w:numPr>
          <w:ilvl w:val="0"/>
          <w:numId w:val="17"/>
        </w:numPr>
        <w:shd w:val="clear" w:color="auto" w:fill="auto"/>
        <w:tabs>
          <w:tab w:val="left" w:pos="-284"/>
          <w:tab w:val="left" w:pos="1426"/>
        </w:tabs>
        <w:spacing w:after="200" w:line="271" w:lineRule="auto"/>
        <w:ind w:right="20" w:firstLine="709"/>
        <w:jc w:val="both"/>
        <w:rPr>
          <w:sz w:val="28"/>
          <w:szCs w:val="28"/>
          <w:lang w:val="uk-UA"/>
        </w:rPr>
      </w:pPr>
      <w:r w:rsidRPr="00094263">
        <w:rPr>
          <w:sz w:val="28"/>
          <w:szCs w:val="28"/>
          <w:lang w:val="uk-UA"/>
        </w:rPr>
        <w:t xml:space="preserve">Відповідно до правил, встановлених Правилами внутрішнього розпорядку </w:t>
      </w:r>
      <w:r>
        <w:rPr>
          <w:sz w:val="28"/>
          <w:szCs w:val="28"/>
          <w:lang w:val="uk-UA"/>
        </w:rPr>
        <w:t>Університету</w:t>
      </w:r>
      <w:r w:rsidRPr="00094263">
        <w:rPr>
          <w:sz w:val="28"/>
          <w:szCs w:val="28"/>
          <w:lang w:val="uk-UA"/>
        </w:rPr>
        <w:t>, забороняється запізнюватись на заняття. Не д</w:t>
      </w:r>
      <w:r w:rsidRPr="00094263">
        <w:rPr>
          <w:sz w:val="28"/>
          <w:szCs w:val="28"/>
          <w:lang w:val="uk-UA"/>
        </w:rPr>
        <w:t>о</w:t>
      </w:r>
      <w:r w:rsidRPr="00094263">
        <w:rPr>
          <w:sz w:val="28"/>
          <w:szCs w:val="28"/>
          <w:lang w:val="uk-UA"/>
        </w:rPr>
        <w:t>пускаються сторонні розмови або інший шум, що заважає проведенню з</w:t>
      </w:r>
      <w:r w:rsidRPr="00094263">
        <w:rPr>
          <w:sz w:val="28"/>
          <w:szCs w:val="28"/>
          <w:lang w:val="uk-UA"/>
        </w:rPr>
        <w:t>а</w:t>
      </w:r>
      <w:r w:rsidRPr="00094263">
        <w:rPr>
          <w:sz w:val="28"/>
          <w:szCs w:val="28"/>
          <w:lang w:val="uk-UA"/>
        </w:rPr>
        <w:t>нять. Виходити з аудиторії під час заняття можна лише з дозволу виклад</w:t>
      </w:r>
      <w:r w:rsidRPr="00094263">
        <w:rPr>
          <w:sz w:val="28"/>
          <w:szCs w:val="28"/>
          <w:lang w:val="uk-UA"/>
        </w:rPr>
        <w:t>а</w:t>
      </w:r>
      <w:r w:rsidRPr="00094263">
        <w:rPr>
          <w:sz w:val="28"/>
          <w:szCs w:val="28"/>
          <w:lang w:val="uk-UA"/>
        </w:rPr>
        <w:t>ча.</w:t>
      </w:r>
    </w:p>
    <w:p w:rsidR="00306680" w:rsidRPr="004B54C8" w:rsidRDefault="00306680" w:rsidP="00880C46">
      <w:pPr>
        <w:pStyle w:val="a9"/>
        <w:shd w:val="clear" w:color="auto" w:fill="auto"/>
        <w:tabs>
          <w:tab w:val="left" w:pos="-284"/>
        </w:tabs>
        <w:spacing w:after="200" w:line="271" w:lineRule="auto"/>
        <w:ind w:firstLine="709"/>
        <w:jc w:val="both"/>
        <w:rPr>
          <w:sz w:val="28"/>
          <w:szCs w:val="28"/>
          <w:lang w:val="uk-UA"/>
        </w:rPr>
      </w:pPr>
      <w:r w:rsidRPr="004B54C8">
        <w:rPr>
          <w:sz w:val="28"/>
          <w:szCs w:val="28"/>
          <w:lang w:val="uk-UA"/>
        </w:rPr>
        <w:t xml:space="preserve">5.5.10. </w:t>
      </w:r>
      <w:r>
        <w:rPr>
          <w:sz w:val="28"/>
          <w:szCs w:val="28"/>
          <w:lang w:val="uk-UA"/>
        </w:rPr>
        <w:t>Тривалість</w:t>
      </w:r>
      <w:r w:rsidRPr="004B54C8">
        <w:rPr>
          <w:sz w:val="28"/>
          <w:szCs w:val="28"/>
          <w:lang w:val="uk-UA"/>
        </w:rPr>
        <w:t xml:space="preserve"> занять в Університеті:</w:t>
      </w:r>
    </w:p>
    <w:tbl>
      <w:tblPr>
        <w:tblpPr w:leftFromText="180" w:rightFromText="180" w:vertAnchor="text" w:horzAnchor="margin" w:tblpXSpec="center" w:tblpY="26"/>
        <w:tblW w:w="0" w:type="auto"/>
        <w:tblLayout w:type="fixed"/>
        <w:tblCellMar>
          <w:left w:w="10" w:type="dxa"/>
          <w:right w:w="10" w:type="dxa"/>
        </w:tblCellMar>
        <w:tblLook w:val="00A0" w:firstRow="1" w:lastRow="0" w:firstColumn="1" w:lastColumn="0" w:noHBand="0" w:noVBand="0"/>
      </w:tblPr>
      <w:tblGrid>
        <w:gridCol w:w="2031"/>
        <w:gridCol w:w="4632"/>
      </w:tblGrid>
      <w:tr w:rsidR="00306680" w:rsidRPr="00173698" w:rsidTr="00DB2F0A">
        <w:trPr>
          <w:trHeight w:val="557"/>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 пари</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Час початку - час закінчення</w:t>
            </w:r>
          </w:p>
        </w:tc>
      </w:tr>
      <w:tr w:rsidR="00306680" w:rsidRPr="00173698" w:rsidTr="00DB2F0A">
        <w:trPr>
          <w:trHeight w:val="412"/>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1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0</w:t>
            </w:r>
            <w:r w:rsidR="004B08A2">
              <w:rPr>
                <w:lang w:val="uk-UA"/>
              </w:rPr>
              <w:t>8</w:t>
            </w:r>
            <w:r w:rsidR="004B08A2">
              <w:t>:</w:t>
            </w:r>
            <w:r w:rsidR="004B08A2">
              <w:rPr>
                <w:lang w:val="uk-UA"/>
              </w:rPr>
              <w:t>3</w:t>
            </w:r>
            <w:r w:rsidRPr="00355130">
              <w:t xml:space="preserve">0 - </w:t>
            </w:r>
            <w:r w:rsidR="004B08A2">
              <w:rPr>
                <w:lang w:val="uk-UA"/>
              </w:rPr>
              <w:t>09</w:t>
            </w:r>
            <w:r w:rsidR="004B08A2">
              <w:t>:</w:t>
            </w:r>
            <w:r w:rsidR="004B08A2">
              <w:rPr>
                <w:lang w:val="uk-UA"/>
              </w:rPr>
              <w:t>5</w:t>
            </w:r>
            <w:r w:rsidRPr="00355130">
              <w:t>0</w:t>
            </w:r>
          </w:p>
        </w:tc>
      </w:tr>
      <w:tr w:rsidR="00306680" w:rsidRPr="00173698" w:rsidTr="00DB2F0A">
        <w:trPr>
          <w:trHeight w:val="418"/>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2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rPr>
                <w:lang w:val="uk-UA"/>
              </w:rPr>
              <w:t>10</w:t>
            </w:r>
            <w:r w:rsidR="004B08A2">
              <w:t>:</w:t>
            </w:r>
            <w:r w:rsidR="004B08A2">
              <w:rPr>
                <w:lang w:val="uk-UA"/>
              </w:rPr>
              <w:t>0</w:t>
            </w:r>
            <w:r w:rsidRPr="00355130">
              <w:t>0 - 1</w:t>
            </w:r>
            <w:r w:rsidRPr="00355130">
              <w:rPr>
                <w:lang w:val="uk-UA"/>
              </w:rPr>
              <w:t>1</w:t>
            </w:r>
            <w:r w:rsidRPr="00355130">
              <w:t>:</w:t>
            </w:r>
            <w:r w:rsidR="004B08A2">
              <w:rPr>
                <w:lang w:val="uk-UA"/>
              </w:rPr>
              <w:t>2</w:t>
            </w:r>
            <w:r w:rsidRPr="00355130">
              <w:t>0</w:t>
            </w:r>
          </w:p>
        </w:tc>
      </w:tr>
      <w:tr w:rsidR="00306680" w:rsidRPr="00173698" w:rsidTr="00DB2F0A">
        <w:trPr>
          <w:trHeight w:val="424"/>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3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1</w:t>
            </w:r>
            <w:r w:rsidRPr="00355130">
              <w:rPr>
                <w:lang w:val="uk-UA"/>
              </w:rPr>
              <w:t>2</w:t>
            </w:r>
            <w:r w:rsidRPr="00355130">
              <w:t>:</w:t>
            </w:r>
            <w:r w:rsidR="004B08A2">
              <w:rPr>
                <w:lang w:val="uk-UA"/>
              </w:rPr>
              <w:t>0</w:t>
            </w:r>
            <w:r w:rsidRPr="00355130">
              <w:t>0 - 1</w:t>
            </w:r>
            <w:r w:rsidRPr="00355130">
              <w:rPr>
                <w:lang w:val="uk-UA"/>
              </w:rPr>
              <w:t>3</w:t>
            </w:r>
            <w:r w:rsidRPr="00355130">
              <w:t>:</w:t>
            </w:r>
            <w:r w:rsidR="004B08A2">
              <w:rPr>
                <w:lang w:val="uk-UA"/>
              </w:rPr>
              <w:t>2</w:t>
            </w:r>
            <w:r w:rsidRPr="00355130">
              <w:t>0</w:t>
            </w:r>
          </w:p>
        </w:tc>
      </w:tr>
      <w:tr w:rsidR="00306680" w:rsidRPr="00173698" w:rsidTr="00DB2F0A">
        <w:trPr>
          <w:trHeight w:val="416"/>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4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1</w:t>
            </w:r>
            <w:r w:rsidR="004B08A2">
              <w:rPr>
                <w:lang w:val="uk-UA"/>
              </w:rPr>
              <w:t>3</w:t>
            </w:r>
            <w:r w:rsidRPr="00355130">
              <w:t>:</w:t>
            </w:r>
            <w:r w:rsidR="004B08A2">
              <w:rPr>
                <w:lang w:val="uk-UA"/>
              </w:rPr>
              <w:t>3</w:t>
            </w:r>
            <w:r w:rsidRPr="00355130">
              <w:t>0 - 1</w:t>
            </w:r>
            <w:r w:rsidR="004B08A2">
              <w:rPr>
                <w:lang w:val="uk-UA"/>
              </w:rPr>
              <w:t>4</w:t>
            </w:r>
            <w:r w:rsidRPr="00355130">
              <w:t>:</w:t>
            </w:r>
            <w:r w:rsidR="004B08A2">
              <w:rPr>
                <w:lang w:val="uk-UA"/>
              </w:rPr>
              <w:t>5</w:t>
            </w:r>
            <w:r w:rsidRPr="00355130">
              <w:t>0</w:t>
            </w:r>
          </w:p>
        </w:tc>
      </w:tr>
      <w:tr w:rsidR="00306680" w:rsidRPr="00173698" w:rsidTr="00DB2F0A">
        <w:trPr>
          <w:trHeight w:val="408"/>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5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1</w:t>
            </w:r>
            <w:r w:rsidRPr="00355130">
              <w:rPr>
                <w:lang w:val="uk-UA"/>
              </w:rPr>
              <w:t>5</w:t>
            </w:r>
            <w:r w:rsidRPr="00355130">
              <w:t>:</w:t>
            </w:r>
            <w:r w:rsidR="004B08A2">
              <w:rPr>
                <w:lang w:val="uk-UA"/>
              </w:rPr>
              <w:t>0</w:t>
            </w:r>
            <w:r w:rsidRPr="00355130">
              <w:t>0 - 16:</w:t>
            </w:r>
            <w:r w:rsidR="004B08A2">
              <w:rPr>
                <w:lang w:val="uk-UA"/>
              </w:rPr>
              <w:t>2</w:t>
            </w:r>
            <w:r w:rsidRPr="00355130">
              <w:t>0</w:t>
            </w:r>
          </w:p>
        </w:tc>
      </w:tr>
      <w:tr w:rsidR="00306680" w:rsidRPr="00173698" w:rsidTr="00DB2F0A">
        <w:trPr>
          <w:trHeight w:val="414"/>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6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1</w:t>
            </w:r>
            <w:r w:rsidR="004B08A2">
              <w:rPr>
                <w:lang w:val="uk-UA"/>
              </w:rPr>
              <w:t>6</w:t>
            </w:r>
            <w:r w:rsidRPr="00355130">
              <w:t>:</w:t>
            </w:r>
            <w:r w:rsidR="004B08A2">
              <w:rPr>
                <w:lang w:val="uk-UA"/>
              </w:rPr>
              <w:t>3</w:t>
            </w:r>
            <w:r w:rsidRPr="00355130">
              <w:t>0 - 1</w:t>
            </w:r>
            <w:r w:rsidR="004B08A2">
              <w:rPr>
                <w:lang w:val="uk-UA"/>
              </w:rPr>
              <w:t>7</w:t>
            </w:r>
            <w:r w:rsidRPr="00355130">
              <w:t>:</w:t>
            </w:r>
            <w:r w:rsidR="004B08A2">
              <w:rPr>
                <w:lang w:val="uk-UA"/>
              </w:rPr>
              <w:t>5</w:t>
            </w:r>
            <w:r w:rsidRPr="00355130">
              <w:t>0</w:t>
            </w:r>
          </w:p>
        </w:tc>
      </w:tr>
      <w:tr w:rsidR="00306680" w:rsidRPr="00173698" w:rsidTr="00DB2F0A">
        <w:trPr>
          <w:trHeight w:val="420"/>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t>7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306680" w:rsidP="00935268">
            <w:pPr>
              <w:pStyle w:val="a9"/>
              <w:shd w:val="clear" w:color="auto" w:fill="auto"/>
              <w:tabs>
                <w:tab w:val="left" w:pos="-284"/>
              </w:tabs>
              <w:spacing w:line="240" w:lineRule="auto"/>
              <w:ind w:firstLine="709"/>
            </w:pPr>
            <w:r w:rsidRPr="00355130">
              <w:t>1</w:t>
            </w:r>
            <w:r w:rsidRPr="00355130">
              <w:rPr>
                <w:lang w:val="uk-UA"/>
              </w:rPr>
              <w:t>8</w:t>
            </w:r>
            <w:r w:rsidRPr="00355130">
              <w:t>:</w:t>
            </w:r>
            <w:r w:rsidR="004B08A2">
              <w:rPr>
                <w:lang w:val="uk-UA"/>
              </w:rPr>
              <w:t>0</w:t>
            </w:r>
            <w:r w:rsidRPr="00355130">
              <w:t xml:space="preserve">0 - </w:t>
            </w:r>
            <w:r w:rsidRPr="00355130">
              <w:rPr>
                <w:lang w:val="uk-UA"/>
              </w:rPr>
              <w:t>19</w:t>
            </w:r>
            <w:r w:rsidRPr="00355130">
              <w:t>:</w:t>
            </w:r>
            <w:r w:rsidR="004B08A2">
              <w:rPr>
                <w:lang w:val="uk-UA"/>
              </w:rPr>
              <w:t>2</w:t>
            </w:r>
            <w:r w:rsidRPr="00355130">
              <w:t>0</w:t>
            </w:r>
          </w:p>
        </w:tc>
      </w:tr>
      <w:tr w:rsidR="00306680" w:rsidRPr="00173698" w:rsidTr="00DB2F0A">
        <w:trPr>
          <w:trHeight w:val="412"/>
        </w:trPr>
        <w:tc>
          <w:tcPr>
            <w:tcW w:w="2031" w:type="dxa"/>
            <w:tcBorders>
              <w:top w:val="single" w:sz="4" w:space="0" w:color="auto"/>
              <w:left w:val="single" w:sz="4" w:space="0" w:color="auto"/>
              <w:bottom w:val="single" w:sz="4" w:space="0" w:color="auto"/>
              <w:right w:val="single" w:sz="4" w:space="0" w:color="auto"/>
            </w:tcBorders>
            <w:shd w:val="clear" w:color="auto" w:fill="FFFFFF"/>
          </w:tcPr>
          <w:p w:rsidR="00306680" w:rsidRDefault="00306680" w:rsidP="00935268">
            <w:pPr>
              <w:pStyle w:val="a9"/>
              <w:shd w:val="clear" w:color="auto" w:fill="auto"/>
              <w:tabs>
                <w:tab w:val="left" w:pos="-284"/>
              </w:tabs>
              <w:spacing w:line="240" w:lineRule="auto"/>
              <w:ind w:firstLine="709"/>
            </w:pPr>
            <w:r>
              <w:rPr>
                <w:lang w:val="uk-UA"/>
              </w:rPr>
              <w:t>8</w:t>
            </w:r>
            <w:r>
              <w:t xml:space="preserve"> пара</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306680" w:rsidRPr="00355130" w:rsidRDefault="004B08A2" w:rsidP="00935268">
            <w:pPr>
              <w:pStyle w:val="a9"/>
              <w:shd w:val="clear" w:color="auto" w:fill="auto"/>
              <w:tabs>
                <w:tab w:val="left" w:pos="-284"/>
              </w:tabs>
              <w:spacing w:line="240" w:lineRule="auto"/>
              <w:ind w:firstLine="709"/>
              <w:rPr>
                <w:lang w:val="uk-UA"/>
              </w:rPr>
            </w:pPr>
            <w:r>
              <w:rPr>
                <w:lang w:val="uk-UA"/>
              </w:rPr>
              <w:t>19</w:t>
            </w:r>
            <w:r w:rsidR="00306680" w:rsidRPr="00355130">
              <w:t>:</w:t>
            </w:r>
            <w:r>
              <w:rPr>
                <w:lang w:val="uk-UA"/>
              </w:rPr>
              <w:t>3</w:t>
            </w:r>
            <w:r w:rsidR="00306680" w:rsidRPr="00355130">
              <w:t xml:space="preserve">0 - </w:t>
            </w:r>
            <w:r>
              <w:rPr>
                <w:lang w:val="uk-UA"/>
              </w:rPr>
              <w:t>20</w:t>
            </w:r>
            <w:r w:rsidR="00306680" w:rsidRPr="00355130">
              <w:t>:</w:t>
            </w:r>
            <w:r>
              <w:rPr>
                <w:lang w:val="uk-UA"/>
              </w:rPr>
              <w:t>5</w:t>
            </w:r>
            <w:r w:rsidR="00306680" w:rsidRPr="00355130">
              <w:t>0</w:t>
            </w:r>
          </w:p>
        </w:tc>
      </w:tr>
    </w:tbl>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Default="00306680" w:rsidP="004B54C8">
      <w:pPr>
        <w:pStyle w:val="a9"/>
        <w:shd w:val="clear" w:color="auto" w:fill="auto"/>
        <w:tabs>
          <w:tab w:val="left" w:pos="-284"/>
        </w:tabs>
        <w:spacing w:line="276" w:lineRule="auto"/>
        <w:ind w:firstLine="709"/>
        <w:jc w:val="both"/>
        <w:rPr>
          <w:sz w:val="28"/>
          <w:szCs w:val="28"/>
          <w:lang w:val="uk-UA"/>
        </w:rPr>
      </w:pPr>
    </w:p>
    <w:p w:rsidR="00306680" w:rsidRPr="00E9710F" w:rsidRDefault="00306680" w:rsidP="00233C68">
      <w:pPr>
        <w:pStyle w:val="a9"/>
        <w:shd w:val="clear" w:color="auto" w:fill="auto"/>
        <w:tabs>
          <w:tab w:val="left" w:pos="-284"/>
        </w:tabs>
        <w:spacing w:after="200" w:line="276" w:lineRule="auto"/>
        <w:ind w:firstLine="709"/>
        <w:jc w:val="both"/>
        <w:rPr>
          <w:b/>
          <w:sz w:val="28"/>
          <w:szCs w:val="28"/>
          <w:lang w:val="uk-UA"/>
        </w:rPr>
      </w:pPr>
      <w:r w:rsidRPr="004B54C8">
        <w:rPr>
          <w:sz w:val="28"/>
          <w:szCs w:val="28"/>
          <w:lang w:val="uk-UA"/>
        </w:rPr>
        <w:t xml:space="preserve">5.5.11. Зразок розкладу занять наведено у </w:t>
      </w:r>
      <w:r w:rsidR="00FC7FF5">
        <w:rPr>
          <w:b/>
          <w:sz w:val="28"/>
          <w:szCs w:val="28"/>
          <w:lang w:val="uk-UA"/>
        </w:rPr>
        <w:t>Додатку 5</w:t>
      </w:r>
    </w:p>
    <w:p w:rsidR="00306680" w:rsidRPr="004B54C8" w:rsidRDefault="00306680" w:rsidP="00880C46">
      <w:pPr>
        <w:pStyle w:val="40"/>
        <w:keepNext/>
        <w:keepLines/>
        <w:shd w:val="clear" w:color="auto" w:fill="auto"/>
        <w:tabs>
          <w:tab w:val="left" w:pos="-284"/>
        </w:tabs>
        <w:spacing w:after="200" w:line="276" w:lineRule="auto"/>
        <w:ind w:firstLine="709"/>
        <w:jc w:val="both"/>
        <w:rPr>
          <w:sz w:val="28"/>
          <w:szCs w:val="28"/>
          <w:lang w:val="uk-UA"/>
        </w:rPr>
      </w:pPr>
      <w:bookmarkStart w:id="26" w:name="bookmark26"/>
      <w:r w:rsidRPr="004B54C8">
        <w:rPr>
          <w:sz w:val="28"/>
          <w:szCs w:val="28"/>
          <w:lang w:val="uk-UA"/>
        </w:rPr>
        <w:t>5.6. Процедура забезпечення права студента на вільний вибір дисц</w:t>
      </w:r>
      <w:r w:rsidRPr="004B54C8">
        <w:rPr>
          <w:sz w:val="28"/>
          <w:szCs w:val="28"/>
          <w:lang w:val="uk-UA"/>
        </w:rPr>
        <w:t>и</w:t>
      </w:r>
      <w:r w:rsidRPr="004B54C8">
        <w:rPr>
          <w:sz w:val="28"/>
          <w:szCs w:val="28"/>
          <w:lang w:val="uk-UA"/>
        </w:rPr>
        <w:t>плін</w:t>
      </w:r>
      <w:bookmarkEnd w:id="26"/>
      <w:r w:rsidR="000C1F3E">
        <w:rPr>
          <w:sz w:val="28"/>
          <w:szCs w:val="28"/>
          <w:lang w:val="uk-UA"/>
        </w:rPr>
        <w:t xml:space="preserve"> </w:t>
      </w:r>
      <w:r w:rsidR="00880C46">
        <w:rPr>
          <w:sz w:val="28"/>
          <w:szCs w:val="28"/>
          <w:lang w:val="uk-UA"/>
        </w:rPr>
        <w:t>визначена</w:t>
      </w:r>
      <w:r w:rsidR="000C1F3E">
        <w:rPr>
          <w:sz w:val="28"/>
          <w:szCs w:val="28"/>
          <w:lang w:val="uk-UA"/>
        </w:rPr>
        <w:t xml:space="preserve"> </w:t>
      </w:r>
      <w:r w:rsidR="000C1F3E" w:rsidRPr="000C1F3E">
        <w:rPr>
          <w:sz w:val="28"/>
          <w:szCs w:val="28"/>
          <w:lang w:val="uk-UA"/>
        </w:rPr>
        <w:t>Положення</w:t>
      </w:r>
      <w:r w:rsidR="000C1F3E">
        <w:rPr>
          <w:sz w:val="28"/>
          <w:szCs w:val="28"/>
          <w:lang w:val="uk-UA"/>
        </w:rPr>
        <w:t>м</w:t>
      </w:r>
      <w:r w:rsidR="000C1F3E" w:rsidRPr="000C1F3E">
        <w:rPr>
          <w:sz w:val="28"/>
          <w:szCs w:val="28"/>
          <w:lang w:val="uk-UA"/>
        </w:rPr>
        <w:t xml:space="preserve"> про порядок запису здобувачів вищої освіти на вивчення дисциплін з циклу вільного вибору (вибіркових навчальних дисциплін) в Таврійському національному університеті імені В.І. Верна</w:t>
      </w:r>
      <w:r w:rsidR="000C1F3E" w:rsidRPr="000C1F3E">
        <w:rPr>
          <w:sz w:val="28"/>
          <w:szCs w:val="28"/>
          <w:lang w:val="uk-UA"/>
        </w:rPr>
        <w:t>д</w:t>
      </w:r>
      <w:r w:rsidR="000C1F3E" w:rsidRPr="000C1F3E">
        <w:rPr>
          <w:sz w:val="28"/>
          <w:szCs w:val="28"/>
          <w:lang w:val="uk-UA"/>
        </w:rPr>
        <w:t>ського.</w:t>
      </w:r>
    </w:p>
    <w:p w:rsidR="00306680" w:rsidRPr="00746957" w:rsidRDefault="00DB2F0A" w:rsidP="00746957">
      <w:pPr>
        <w:pStyle w:val="a9"/>
        <w:tabs>
          <w:tab w:val="left" w:pos="0"/>
        </w:tabs>
        <w:spacing w:line="276" w:lineRule="auto"/>
        <w:ind w:firstLine="709"/>
        <w:jc w:val="center"/>
        <w:rPr>
          <w:b/>
          <w:sz w:val="28"/>
          <w:szCs w:val="28"/>
          <w:lang w:val="uk-UA"/>
        </w:rPr>
      </w:pPr>
      <w:r>
        <w:rPr>
          <w:b/>
          <w:sz w:val="28"/>
          <w:szCs w:val="28"/>
          <w:lang w:val="uk-UA"/>
        </w:rPr>
        <w:br w:type="page"/>
      </w:r>
      <w:r w:rsidR="00306680" w:rsidRPr="00746957">
        <w:rPr>
          <w:b/>
          <w:sz w:val="28"/>
          <w:szCs w:val="28"/>
          <w:lang w:val="uk-UA"/>
        </w:rPr>
        <w:lastRenderedPageBreak/>
        <w:t>РОЗДІЛ 6</w:t>
      </w:r>
    </w:p>
    <w:p w:rsidR="00306680" w:rsidRDefault="00306680" w:rsidP="00DA6421">
      <w:pPr>
        <w:pStyle w:val="a9"/>
        <w:tabs>
          <w:tab w:val="left" w:pos="0"/>
        </w:tabs>
        <w:spacing w:line="276" w:lineRule="auto"/>
        <w:ind w:firstLine="142"/>
        <w:jc w:val="center"/>
        <w:rPr>
          <w:b/>
          <w:sz w:val="28"/>
          <w:szCs w:val="28"/>
          <w:lang w:val="uk-UA"/>
        </w:rPr>
      </w:pPr>
      <w:r w:rsidRPr="00746957">
        <w:rPr>
          <w:b/>
          <w:sz w:val="28"/>
          <w:szCs w:val="28"/>
          <w:lang w:val="uk-UA"/>
        </w:rPr>
        <w:t>ФОРМИ НАВЧАННЯ</w:t>
      </w:r>
      <w:r w:rsidR="00DA6421">
        <w:rPr>
          <w:b/>
          <w:sz w:val="28"/>
          <w:szCs w:val="28"/>
          <w:lang w:val="uk-UA"/>
        </w:rPr>
        <w:t xml:space="preserve"> ТА</w:t>
      </w:r>
      <w:r w:rsidR="00DA6421" w:rsidRPr="00DA6421">
        <w:rPr>
          <w:rFonts w:eastAsia="Calibri"/>
          <w:b/>
          <w:sz w:val="28"/>
          <w:szCs w:val="28"/>
          <w:lang w:val="uk-UA"/>
        </w:rPr>
        <w:t xml:space="preserve"> </w:t>
      </w:r>
      <w:r w:rsidR="00DA6421" w:rsidRPr="00DA6421">
        <w:rPr>
          <w:b/>
          <w:sz w:val="28"/>
          <w:szCs w:val="28"/>
          <w:lang w:val="uk-UA"/>
        </w:rPr>
        <w:t>ОРГАНІЗАЦІЇ ОСВІТНЬОГО ПРОЦЕСУ</w:t>
      </w:r>
    </w:p>
    <w:p w:rsidR="00306680" w:rsidRPr="00746957" w:rsidRDefault="00306680" w:rsidP="00746957">
      <w:pPr>
        <w:pStyle w:val="a9"/>
        <w:tabs>
          <w:tab w:val="left" w:pos="0"/>
        </w:tabs>
        <w:spacing w:line="276" w:lineRule="auto"/>
        <w:ind w:firstLine="709"/>
        <w:jc w:val="center"/>
        <w:rPr>
          <w:b/>
          <w:sz w:val="28"/>
          <w:szCs w:val="28"/>
          <w:lang w:val="uk-UA"/>
        </w:rPr>
      </w:pP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6.1.</w:t>
      </w:r>
      <w:r w:rsidRPr="00746957">
        <w:rPr>
          <w:sz w:val="28"/>
          <w:szCs w:val="28"/>
          <w:lang w:val="uk-UA"/>
        </w:rPr>
        <w:tab/>
        <w:t xml:space="preserve">Навчання в </w:t>
      </w:r>
      <w:r>
        <w:rPr>
          <w:sz w:val="28"/>
          <w:szCs w:val="28"/>
          <w:lang w:val="uk-UA"/>
        </w:rPr>
        <w:t>Університеті</w:t>
      </w:r>
      <w:r w:rsidRPr="00746957">
        <w:rPr>
          <w:sz w:val="28"/>
          <w:szCs w:val="28"/>
          <w:lang w:val="uk-UA"/>
        </w:rPr>
        <w:t xml:space="preserve"> здійснюється за такими формами:</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w:t>
      </w:r>
      <w:r w:rsidRPr="00746957">
        <w:rPr>
          <w:sz w:val="28"/>
          <w:szCs w:val="28"/>
          <w:lang w:val="uk-UA"/>
        </w:rPr>
        <w:tab/>
        <w:t>очна (денна);</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w:t>
      </w:r>
      <w:r w:rsidRPr="00746957">
        <w:rPr>
          <w:sz w:val="28"/>
          <w:szCs w:val="28"/>
          <w:lang w:val="uk-UA"/>
        </w:rPr>
        <w:tab/>
        <w:t>заочна (дистанційна).</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6.2.</w:t>
      </w:r>
      <w:r w:rsidRPr="00746957">
        <w:rPr>
          <w:sz w:val="28"/>
          <w:szCs w:val="28"/>
          <w:lang w:val="uk-UA"/>
        </w:rPr>
        <w:tab/>
        <w:t>Форми навчання можуть поєднуватися.</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6.3.</w:t>
      </w:r>
      <w:r w:rsidRPr="00746957">
        <w:rPr>
          <w:sz w:val="28"/>
          <w:szCs w:val="28"/>
          <w:lang w:val="uk-UA"/>
        </w:rPr>
        <w:tab/>
        <w:t>Терміни навчання за відповідними формами визначаються освітньо-професійними та освітньо-науковими програмами підготовки ф</w:t>
      </w:r>
      <w:r w:rsidRPr="00746957">
        <w:rPr>
          <w:sz w:val="28"/>
          <w:szCs w:val="28"/>
          <w:lang w:val="uk-UA"/>
        </w:rPr>
        <w:t>а</w:t>
      </w:r>
      <w:r w:rsidRPr="00746957">
        <w:rPr>
          <w:sz w:val="28"/>
          <w:szCs w:val="28"/>
          <w:lang w:val="uk-UA"/>
        </w:rPr>
        <w:t>хівців певного рівня вищої освіти і можливостями (особливостями) її в</w:t>
      </w:r>
      <w:r w:rsidRPr="00746957">
        <w:rPr>
          <w:sz w:val="28"/>
          <w:szCs w:val="28"/>
          <w:lang w:val="uk-UA"/>
        </w:rPr>
        <w:t>и</w:t>
      </w:r>
      <w:r w:rsidRPr="00746957">
        <w:rPr>
          <w:sz w:val="28"/>
          <w:szCs w:val="28"/>
          <w:lang w:val="uk-UA"/>
        </w:rPr>
        <w:t>конання.</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6.4.</w:t>
      </w:r>
      <w:r w:rsidRPr="00746957">
        <w:rPr>
          <w:sz w:val="28"/>
          <w:szCs w:val="28"/>
          <w:lang w:val="uk-UA"/>
        </w:rPr>
        <w:tab/>
        <w:t>Очна (денна) форма навчання є основною формою здобуття певного ступеня вищої освіти та кваліфікації з відривом від виробництва. Організація освітнього процесу за очною (денною)</w:t>
      </w:r>
      <w:r>
        <w:rPr>
          <w:sz w:val="28"/>
          <w:szCs w:val="28"/>
          <w:lang w:val="uk-UA"/>
        </w:rPr>
        <w:t xml:space="preserve"> та заочною (дистанці</w:t>
      </w:r>
      <w:r>
        <w:rPr>
          <w:sz w:val="28"/>
          <w:szCs w:val="28"/>
          <w:lang w:val="uk-UA"/>
        </w:rPr>
        <w:t>й</w:t>
      </w:r>
      <w:r>
        <w:rPr>
          <w:sz w:val="28"/>
          <w:szCs w:val="28"/>
          <w:lang w:val="uk-UA"/>
        </w:rPr>
        <w:t>ною)</w:t>
      </w:r>
      <w:r w:rsidRPr="00746957">
        <w:rPr>
          <w:sz w:val="28"/>
          <w:szCs w:val="28"/>
          <w:lang w:val="uk-UA"/>
        </w:rPr>
        <w:t xml:space="preserve"> формою навчання здійснюється в Університеті згідно з цим Пол</w:t>
      </w:r>
      <w:r w:rsidRPr="00746957">
        <w:rPr>
          <w:sz w:val="28"/>
          <w:szCs w:val="28"/>
          <w:lang w:val="uk-UA"/>
        </w:rPr>
        <w:t>о</w:t>
      </w:r>
      <w:r w:rsidRPr="00746957">
        <w:rPr>
          <w:sz w:val="28"/>
          <w:szCs w:val="28"/>
          <w:lang w:val="uk-UA"/>
        </w:rPr>
        <w:t>женням.</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6.5.</w:t>
      </w:r>
      <w:r w:rsidRPr="00746957">
        <w:rPr>
          <w:sz w:val="28"/>
          <w:szCs w:val="28"/>
          <w:lang w:val="uk-UA"/>
        </w:rPr>
        <w:tab/>
        <w:t>Заочна (дистанційна) форма навчання є формою здобуття пе</w:t>
      </w:r>
      <w:r w:rsidRPr="00746957">
        <w:rPr>
          <w:sz w:val="28"/>
          <w:szCs w:val="28"/>
          <w:lang w:val="uk-UA"/>
        </w:rPr>
        <w:t>в</w:t>
      </w:r>
      <w:r w:rsidRPr="00746957">
        <w:rPr>
          <w:sz w:val="28"/>
          <w:szCs w:val="28"/>
          <w:lang w:val="uk-UA"/>
        </w:rPr>
        <w:t>ного ступеня вищої освіти та кваліфікації без відриву від виробництва.</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6.6.</w:t>
      </w:r>
      <w:r w:rsidRPr="00746957">
        <w:rPr>
          <w:sz w:val="28"/>
          <w:szCs w:val="28"/>
          <w:lang w:val="uk-UA"/>
        </w:rPr>
        <w:tab/>
        <w:t>Освітній процес за заочною та дистанційною формою навчання здійснюється без відриву від виробництва незалежно від роду і характеру занять здобувачів вищої освіти, здійснюється за кошти державного бюдж</w:t>
      </w:r>
      <w:r w:rsidRPr="00746957">
        <w:rPr>
          <w:sz w:val="28"/>
          <w:szCs w:val="28"/>
          <w:lang w:val="uk-UA"/>
        </w:rPr>
        <w:t>е</w:t>
      </w:r>
      <w:r w:rsidRPr="00746957">
        <w:rPr>
          <w:sz w:val="28"/>
          <w:szCs w:val="28"/>
          <w:lang w:val="uk-UA"/>
        </w:rPr>
        <w:t>ту, юридичних і фізичних осіб.</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6.7.</w:t>
      </w:r>
      <w:r w:rsidRPr="00746957">
        <w:rPr>
          <w:sz w:val="28"/>
          <w:szCs w:val="28"/>
          <w:lang w:val="uk-UA"/>
        </w:rPr>
        <w:tab/>
        <w:t>Дистанційне навчання є реалізацією заочної форми навчання на основі комп'ютерно-телекомунікаційних технологій.</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6.8.</w:t>
      </w:r>
      <w:r w:rsidRPr="00746957">
        <w:rPr>
          <w:sz w:val="28"/>
          <w:szCs w:val="28"/>
          <w:lang w:val="uk-UA"/>
        </w:rPr>
        <w:tab/>
        <w:t>Екзаменаційна сесія для студентів заочної (дистанційної) фо</w:t>
      </w:r>
      <w:r w:rsidRPr="00746957">
        <w:rPr>
          <w:sz w:val="28"/>
          <w:szCs w:val="28"/>
          <w:lang w:val="uk-UA"/>
        </w:rPr>
        <w:t>р</w:t>
      </w:r>
      <w:r w:rsidRPr="00746957">
        <w:rPr>
          <w:sz w:val="28"/>
          <w:szCs w:val="28"/>
          <w:lang w:val="uk-UA"/>
        </w:rPr>
        <w:t>ми навчання - це частина навчального року, протягом якої здійснюються всі форми освітнього процесу, передбачені робочим навчальним планом: навчальні заняття; самостійна робота; практична підготовка; контрольні заходи.</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6.9.</w:t>
      </w:r>
      <w:r w:rsidRPr="00746957">
        <w:rPr>
          <w:sz w:val="28"/>
          <w:szCs w:val="28"/>
          <w:lang w:val="uk-UA"/>
        </w:rPr>
        <w:tab/>
        <w:t>Міжсесійний період для заочної (дистанційної) форми навча</w:t>
      </w:r>
      <w:r w:rsidRPr="00746957">
        <w:rPr>
          <w:sz w:val="28"/>
          <w:szCs w:val="28"/>
          <w:lang w:val="uk-UA"/>
        </w:rPr>
        <w:t>н</w:t>
      </w:r>
      <w:r w:rsidRPr="00746957">
        <w:rPr>
          <w:sz w:val="28"/>
          <w:szCs w:val="28"/>
          <w:lang w:val="uk-UA"/>
        </w:rPr>
        <w:t>ня - це частина навчального року, протягом якої здійснюється робота ст</w:t>
      </w:r>
      <w:r w:rsidRPr="00746957">
        <w:rPr>
          <w:sz w:val="28"/>
          <w:szCs w:val="28"/>
          <w:lang w:val="uk-UA"/>
        </w:rPr>
        <w:t>у</w:t>
      </w:r>
      <w:r w:rsidRPr="00746957">
        <w:rPr>
          <w:sz w:val="28"/>
          <w:szCs w:val="28"/>
          <w:lang w:val="uk-UA"/>
        </w:rPr>
        <w:t>дента щодо засвоєнням навчального матеріалу як самостійно, так і під к</w:t>
      </w:r>
      <w:r w:rsidRPr="00746957">
        <w:rPr>
          <w:sz w:val="28"/>
          <w:szCs w:val="28"/>
          <w:lang w:val="uk-UA"/>
        </w:rPr>
        <w:t>е</w:t>
      </w:r>
      <w:r w:rsidRPr="00746957">
        <w:rPr>
          <w:sz w:val="28"/>
          <w:szCs w:val="28"/>
          <w:lang w:val="uk-UA"/>
        </w:rPr>
        <w:lastRenderedPageBreak/>
        <w:t>рівництвом науково-педагогічного працівника згідно із затвердженим гр</w:t>
      </w:r>
      <w:r w:rsidRPr="00746957">
        <w:rPr>
          <w:sz w:val="28"/>
          <w:szCs w:val="28"/>
          <w:lang w:val="uk-UA"/>
        </w:rPr>
        <w:t>а</w:t>
      </w:r>
      <w:r w:rsidRPr="00746957">
        <w:rPr>
          <w:sz w:val="28"/>
          <w:szCs w:val="28"/>
          <w:lang w:val="uk-UA"/>
        </w:rPr>
        <w:t>фіком консультацій, у тому числі через інформаційну систему Інтернет.</w:t>
      </w:r>
    </w:p>
    <w:p w:rsidR="00306680" w:rsidRPr="00885CB0"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6.10.</w:t>
      </w:r>
      <w:r w:rsidRPr="00746957">
        <w:rPr>
          <w:sz w:val="28"/>
          <w:szCs w:val="28"/>
          <w:lang w:val="uk-UA"/>
        </w:rPr>
        <w:tab/>
        <w:t>З метою забезпечення студентів та науково-педагогічного пр</w:t>
      </w:r>
      <w:r w:rsidRPr="00746957">
        <w:rPr>
          <w:sz w:val="28"/>
          <w:szCs w:val="28"/>
          <w:lang w:val="uk-UA"/>
        </w:rPr>
        <w:t>а</w:t>
      </w:r>
      <w:r w:rsidRPr="00746957">
        <w:rPr>
          <w:sz w:val="28"/>
          <w:szCs w:val="28"/>
          <w:lang w:val="uk-UA"/>
        </w:rPr>
        <w:t xml:space="preserve">цівника середовищем для отримання інформаційно-методичного </w:t>
      </w:r>
      <w:r w:rsidRPr="00885CB0">
        <w:rPr>
          <w:sz w:val="28"/>
          <w:szCs w:val="28"/>
          <w:lang w:val="uk-UA"/>
        </w:rPr>
        <w:t>забезп</w:t>
      </w:r>
      <w:r w:rsidRPr="00885CB0">
        <w:rPr>
          <w:sz w:val="28"/>
          <w:szCs w:val="28"/>
          <w:lang w:val="uk-UA"/>
        </w:rPr>
        <w:t>е</w:t>
      </w:r>
      <w:r w:rsidRPr="00885CB0">
        <w:rPr>
          <w:sz w:val="28"/>
          <w:szCs w:val="28"/>
          <w:lang w:val="uk-UA"/>
        </w:rPr>
        <w:t>чення дисципліни та інструментів для комунікації в процесі навчання в</w:t>
      </w:r>
      <w:r w:rsidRPr="00885CB0">
        <w:rPr>
          <w:sz w:val="28"/>
          <w:szCs w:val="28"/>
          <w:lang w:val="uk-UA"/>
        </w:rPr>
        <w:t>и</w:t>
      </w:r>
      <w:r w:rsidRPr="00885CB0">
        <w:rPr>
          <w:sz w:val="28"/>
          <w:szCs w:val="28"/>
          <w:lang w:val="uk-UA"/>
        </w:rPr>
        <w:t>користовується: навчально-інформаційний портал, на якому розміщуються електронні навчальні курси з відповідних дисциплін.</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6.11.</w:t>
      </w:r>
      <w:r w:rsidRPr="00746957">
        <w:rPr>
          <w:sz w:val="28"/>
          <w:szCs w:val="28"/>
          <w:lang w:val="uk-UA"/>
        </w:rPr>
        <w:tab/>
        <w:t xml:space="preserve">Організація навчального процесу за </w:t>
      </w:r>
      <w:r w:rsidRPr="00DD1AEA">
        <w:rPr>
          <w:sz w:val="28"/>
          <w:szCs w:val="28"/>
          <w:lang w:val="uk-UA"/>
        </w:rPr>
        <w:t>дистанційною формою здійснюється в Університеті згідно з відповідним Положенням</w:t>
      </w:r>
      <w:r w:rsidRPr="00746957">
        <w:rPr>
          <w:sz w:val="28"/>
          <w:szCs w:val="28"/>
          <w:lang w:val="uk-UA"/>
        </w:rPr>
        <w:t xml:space="preserve"> у терміни, передбачені графіком </w:t>
      </w:r>
      <w:r>
        <w:rPr>
          <w:sz w:val="28"/>
          <w:szCs w:val="28"/>
          <w:lang w:val="uk-UA"/>
        </w:rPr>
        <w:t>освітнього</w:t>
      </w:r>
      <w:r w:rsidRPr="00746957">
        <w:rPr>
          <w:sz w:val="28"/>
          <w:szCs w:val="28"/>
          <w:lang w:val="uk-UA"/>
        </w:rPr>
        <w:t xml:space="preserve"> процесу для очної (денної) і заочної (ди</w:t>
      </w:r>
      <w:r w:rsidRPr="00746957">
        <w:rPr>
          <w:sz w:val="28"/>
          <w:szCs w:val="28"/>
          <w:lang w:val="uk-UA"/>
        </w:rPr>
        <w:t>с</w:t>
      </w:r>
      <w:r w:rsidRPr="00746957">
        <w:rPr>
          <w:sz w:val="28"/>
          <w:szCs w:val="28"/>
          <w:lang w:val="uk-UA"/>
        </w:rPr>
        <w:t>танційної) форм навчання у такі етапи:</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1.</w:t>
      </w:r>
      <w:r w:rsidRPr="00746957">
        <w:rPr>
          <w:sz w:val="28"/>
          <w:szCs w:val="28"/>
          <w:lang w:val="uk-UA"/>
        </w:rPr>
        <w:tab/>
        <w:t xml:space="preserve">Настановча сесія: науково-педагогічний працівник знайомить студентів з основними завданнями дисципліни, забезпечує студентів </w:t>
      </w:r>
      <w:r>
        <w:rPr>
          <w:sz w:val="28"/>
          <w:szCs w:val="28"/>
          <w:lang w:val="uk-UA"/>
        </w:rPr>
        <w:t>н</w:t>
      </w:r>
      <w:r>
        <w:rPr>
          <w:sz w:val="28"/>
          <w:szCs w:val="28"/>
          <w:lang w:val="uk-UA"/>
        </w:rPr>
        <w:t>а</w:t>
      </w:r>
      <w:r>
        <w:rPr>
          <w:sz w:val="28"/>
          <w:szCs w:val="28"/>
          <w:lang w:val="uk-UA"/>
        </w:rPr>
        <w:t>вчально-методичним</w:t>
      </w:r>
      <w:r w:rsidRPr="00746957">
        <w:rPr>
          <w:sz w:val="28"/>
          <w:szCs w:val="28"/>
          <w:lang w:val="uk-UA"/>
        </w:rPr>
        <w:t xml:space="preserve"> комплексом</w:t>
      </w:r>
      <w:r>
        <w:rPr>
          <w:sz w:val="28"/>
          <w:szCs w:val="28"/>
          <w:lang w:val="uk-UA"/>
        </w:rPr>
        <w:t xml:space="preserve"> дисципліни</w:t>
      </w:r>
      <w:r w:rsidRPr="00746957">
        <w:rPr>
          <w:sz w:val="28"/>
          <w:szCs w:val="28"/>
          <w:lang w:val="uk-UA"/>
        </w:rPr>
        <w:t>, пояснює систему оцінюва</w:t>
      </w:r>
      <w:r w:rsidRPr="00746957">
        <w:rPr>
          <w:sz w:val="28"/>
          <w:szCs w:val="28"/>
          <w:lang w:val="uk-UA"/>
        </w:rPr>
        <w:t>н</w:t>
      </w:r>
      <w:r w:rsidRPr="00746957">
        <w:rPr>
          <w:sz w:val="28"/>
          <w:szCs w:val="28"/>
          <w:lang w:val="uk-UA"/>
        </w:rPr>
        <w:t>ня навчальних досягнень; студенти аудиторно прослуховують загальну і</w:t>
      </w:r>
      <w:r w:rsidRPr="00746957">
        <w:rPr>
          <w:sz w:val="28"/>
          <w:szCs w:val="28"/>
          <w:lang w:val="uk-UA"/>
        </w:rPr>
        <w:t>н</w:t>
      </w:r>
      <w:r w:rsidRPr="00746957">
        <w:rPr>
          <w:sz w:val="28"/>
          <w:szCs w:val="28"/>
          <w:lang w:val="uk-UA"/>
        </w:rPr>
        <w:t>формацію з дисципліни, знайомляться з графіком її вивчення, електронним навчальним курсом з дисципліни та отримують доступ до нього.</w:t>
      </w:r>
    </w:p>
    <w:p w:rsidR="00306680" w:rsidRPr="00885CB0"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2.</w:t>
      </w:r>
      <w:r w:rsidRPr="00746957">
        <w:rPr>
          <w:sz w:val="28"/>
          <w:szCs w:val="28"/>
          <w:lang w:val="uk-UA"/>
        </w:rPr>
        <w:tab/>
      </w:r>
      <w:r w:rsidRPr="00885CB0">
        <w:rPr>
          <w:sz w:val="28"/>
          <w:szCs w:val="28"/>
          <w:lang w:val="uk-UA"/>
        </w:rPr>
        <w:t>Міжсесійний період:</w:t>
      </w:r>
    </w:p>
    <w:p w:rsidR="00306680" w:rsidRPr="00885CB0" w:rsidRDefault="00306680" w:rsidP="00233C68">
      <w:pPr>
        <w:pStyle w:val="a9"/>
        <w:tabs>
          <w:tab w:val="left" w:pos="0"/>
        </w:tabs>
        <w:spacing w:after="200" w:line="276" w:lineRule="auto"/>
        <w:ind w:firstLine="709"/>
        <w:jc w:val="both"/>
        <w:rPr>
          <w:sz w:val="28"/>
          <w:szCs w:val="28"/>
          <w:lang w:val="uk-UA"/>
        </w:rPr>
      </w:pPr>
      <w:r w:rsidRPr="00885CB0">
        <w:rPr>
          <w:sz w:val="28"/>
          <w:szCs w:val="28"/>
          <w:lang w:val="uk-UA"/>
        </w:rPr>
        <w:t>-</w:t>
      </w:r>
      <w:r w:rsidRPr="00885CB0">
        <w:rPr>
          <w:sz w:val="28"/>
          <w:szCs w:val="28"/>
          <w:lang w:val="uk-UA"/>
        </w:rPr>
        <w:tab/>
        <w:t>студенти: вивчають теоретичний матеріал дистанційно за чі</w:t>
      </w:r>
      <w:r w:rsidRPr="00885CB0">
        <w:rPr>
          <w:sz w:val="28"/>
          <w:szCs w:val="28"/>
          <w:lang w:val="uk-UA"/>
        </w:rPr>
        <w:t>т</w:t>
      </w:r>
      <w:r w:rsidRPr="00885CB0">
        <w:rPr>
          <w:sz w:val="28"/>
          <w:szCs w:val="28"/>
          <w:lang w:val="uk-UA"/>
        </w:rPr>
        <w:t>ким графіком; виконують завдання, які надаються в електронному навч</w:t>
      </w:r>
      <w:r w:rsidRPr="00885CB0">
        <w:rPr>
          <w:sz w:val="28"/>
          <w:szCs w:val="28"/>
          <w:lang w:val="uk-UA"/>
        </w:rPr>
        <w:t>а</w:t>
      </w:r>
      <w:r w:rsidRPr="00885CB0">
        <w:rPr>
          <w:sz w:val="28"/>
          <w:szCs w:val="28"/>
          <w:lang w:val="uk-UA"/>
        </w:rPr>
        <w:t>льному курсі; відправляють виконані завдання на перевірку з використа</w:t>
      </w:r>
      <w:r w:rsidRPr="00885CB0">
        <w:rPr>
          <w:sz w:val="28"/>
          <w:szCs w:val="28"/>
          <w:lang w:val="uk-UA"/>
        </w:rPr>
        <w:t>н</w:t>
      </w:r>
      <w:r w:rsidRPr="00885CB0">
        <w:rPr>
          <w:sz w:val="28"/>
          <w:szCs w:val="28"/>
          <w:lang w:val="uk-UA"/>
        </w:rPr>
        <w:t>ням електронного навчального курсу.</w:t>
      </w:r>
    </w:p>
    <w:p w:rsidR="00306680" w:rsidRPr="00746957" w:rsidRDefault="00306680" w:rsidP="00233C68">
      <w:pPr>
        <w:pStyle w:val="a9"/>
        <w:tabs>
          <w:tab w:val="left" w:pos="0"/>
        </w:tabs>
        <w:spacing w:after="200" w:line="276" w:lineRule="auto"/>
        <w:ind w:firstLine="709"/>
        <w:jc w:val="both"/>
        <w:rPr>
          <w:sz w:val="28"/>
          <w:szCs w:val="28"/>
          <w:lang w:val="uk-UA"/>
        </w:rPr>
      </w:pPr>
      <w:r w:rsidRPr="00885CB0">
        <w:rPr>
          <w:sz w:val="28"/>
          <w:szCs w:val="28"/>
          <w:lang w:val="uk-UA"/>
        </w:rPr>
        <w:t>-</w:t>
      </w:r>
      <w:r w:rsidRPr="00885CB0">
        <w:rPr>
          <w:sz w:val="28"/>
          <w:szCs w:val="28"/>
          <w:lang w:val="uk-UA"/>
        </w:rPr>
        <w:tab/>
        <w:t>науково-педагогічні працівники оцінюють надіслані виконані з</w:t>
      </w:r>
      <w:r>
        <w:rPr>
          <w:sz w:val="28"/>
          <w:szCs w:val="28"/>
          <w:lang w:val="uk-UA"/>
        </w:rPr>
        <w:t>авдання та надсилають студенту</w:t>
      </w:r>
      <w:r w:rsidRPr="00885CB0">
        <w:rPr>
          <w:sz w:val="28"/>
          <w:szCs w:val="28"/>
          <w:lang w:val="uk-UA"/>
        </w:rPr>
        <w:t xml:space="preserve"> коментарі щодо</w:t>
      </w:r>
      <w:r w:rsidRPr="00746957">
        <w:rPr>
          <w:sz w:val="28"/>
          <w:szCs w:val="28"/>
          <w:lang w:val="uk-UA"/>
        </w:rPr>
        <w:t xml:space="preserve"> правильності виконання; організовують онлайн та офлайн діяльності (вебінари,</w:t>
      </w:r>
      <w:r>
        <w:rPr>
          <w:sz w:val="28"/>
          <w:szCs w:val="28"/>
          <w:lang w:val="uk-UA"/>
        </w:rPr>
        <w:t xml:space="preserve"> </w:t>
      </w:r>
      <w:r w:rsidRPr="00746957">
        <w:rPr>
          <w:sz w:val="28"/>
          <w:szCs w:val="28"/>
          <w:lang w:val="uk-UA"/>
        </w:rPr>
        <w:t>форуми, чати) ві</w:t>
      </w:r>
      <w:r w:rsidRPr="00746957">
        <w:rPr>
          <w:sz w:val="28"/>
          <w:szCs w:val="28"/>
          <w:lang w:val="uk-UA"/>
        </w:rPr>
        <w:t>д</w:t>
      </w:r>
      <w:r w:rsidRPr="00746957">
        <w:rPr>
          <w:sz w:val="28"/>
          <w:szCs w:val="28"/>
          <w:lang w:val="uk-UA"/>
        </w:rPr>
        <w:t>повідно до кількості годин, запланованих на проведення аудиторних з</w:t>
      </w:r>
      <w:r w:rsidRPr="00746957">
        <w:rPr>
          <w:sz w:val="28"/>
          <w:szCs w:val="28"/>
          <w:lang w:val="uk-UA"/>
        </w:rPr>
        <w:t>а</w:t>
      </w:r>
      <w:r w:rsidRPr="00746957">
        <w:rPr>
          <w:sz w:val="28"/>
          <w:szCs w:val="28"/>
          <w:lang w:val="uk-UA"/>
        </w:rPr>
        <w:t>нять.</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3. Заліково-екзаменаційна сесія:</w:t>
      </w:r>
    </w:p>
    <w:p w:rsidR="00306680" w:rsidRPr="00746957" w:rsidRDefault="00306680" w:rsidP="00233C68">
      <w:pPr>
        <w:pStyle w:val="a9"/>
        <w:tabs>
          <w:tab w:val="left" w:pos="0"/>
        </w:tabs>
        <w:spacing w:after="200" w:line="276" w:lineRule="auto"/>
        <w:ind w:firstLine="709"/>
        <w:jc w:val="both"/>
        <w:rPr>
          <w:sz w:val="28"/>
          <w:szCs w:val="28"/>
          <w:lang w:val="uk-UA"/>
        </w:rPr>
      </w:pPr>
      <w:r w:rsidRPr="00746957">
        <w:rPr>
          <w:sz w:val="28"/>
          <w:szCs w:val="28"/>
          <w:lang w:val="uk-UA"/>
        </w:rPr>
        <w:t>-</w:t>
      </w:r>
      <w:r w:rsidRPr="00746957">
        <w:rPr>
          <w:sz w:val="28"/>
          <w:szCs w:val="28"/>
          <w:lang w:val="uk-UA"/>
        </w:rPr>
        <w:tab/>
        <w:t>студенти захищають завдання, виконані у міжсесійний період, та складають екзамен (залік) аудиторно;</w:t>
      </w:r>
    </w:p>
    <w:p w:rsidR="00306680" w:rsidRPr="00746957" w:rsidRDefault="00306680" w:rsidP="00233C68">
      <w:pPr>
        <w:pStyle w:val="a9"/>
        <w:shd w:val="clear" w:color="auto" w:fill="auto"/>
        <w:tabs>
          <w:tab w:val="left" w:pos="0"/>
        </w:tabs>
        <w:spacing w:after="200" w:line="276" w:lineRule="auto"/>
        <w:ind w:firstLine="709"/>
        <w:jc w:val="both"/>
        <w:rPr>
          <w:sz w:val="28"/>
          <w:szCs w:val="28"/>
          <w:lang w:val="uk-UA"/>
        </w:rPr>
      </w:pPr>
      <w:r w:rsidRPr="00746957">
        <w:rPr>
          <w:sz w:val="28"/>
          <w:szCs w:val="28"/>
          <w:lang w:val="uk-UA"/>
        </w:rPr>
        <w:t>-</w:t>
      </w:r>
      <w:r w:rsidRPr="00746957">
        <w:rPr>
          <w:sz w:val="28"/>
          <w:szCs w:val="28"/>
          <w:lang w:val="uk-UA"/>
        </w:rPr>
        <w:tab/>
        <w:t>науково-педагогічні працівники оцінюють розуміння студе</w:t>
      </w:r>
      <w:r w:rsidRPr="00746957">
        <w:rPr>
          <w:sz w:val="28"/>
          <w:szCs w:val="28"/>
          <w:lang w:val="uk-UA"/>
        </w:rPr>
        <w:t>н</w:t>
      </w:r>
      <w:r w:rsidRPr="00746957">
        <w:rPr>
          <w:sz w:val="28"/>
          <w:szCs w:val="28"/>
          <w:lang w:val="uk-UA"/>
        </w:rPr>
        <w:t>тами виконання завдань за допомогою співбесіди та</w:t>
      </w:r>
      <w:r>
        <w:rPr>
          <w:sz w:val="28"/>
          <w:szCs w:val="28"/>
          <w:lang w:val="uk-UA"/>
        </w:rPr>
        <w:t xml:space="preserve"> </w:t>
      </w:r>
      <w:r w:rsidRPr="00746957">
        <w:rPr>
          <w:sz w:val="28"/>
          <w:szCs w:val="28"/>
          <w:lang w:val="uk-UA"/>
        </w:rPr>
        <w:t>(або) аналогічних практичних завдань, визначають рейтинг студентів з навчальної роботи та приймають екзамен (залік).</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6</w:t>
      </w:r>
      <w:r w:rsidR="00306680" w:rsidRPr="0054489D">
        <w:rPr>
          <w:rFonts w:ascii="Times New Roman" w:hAnsi="Times New Roman"/>
          <w:sz w:val="28"/>
          <w:szCs w:val="28"/>
          <w:lang w:val="uk-UA"/>
        </w:rPr>
        <w:t>.1</w:t>
      </w:r>
      <w:r>
        <w:rPr>
          <w:rFonts w:ascii="Times New Roman" w:hAnsi="Times New Roman"/>
          <w:sz w:val="28"/>
          <w:szCs w:val="28"/>
          <w:lang w:val="uk-UA"/>
        </w:rPr>
        <w:t>2</w:t>
      </w:r>
      <w:r w:rsidR="00306680" w:rsidRPr="0054489D">
        <w:rPr>
          <w:rFonts w:ascii="Times New Roman" w:hAnsi="Times New Roman"/>
          <w:sz w:val="28"/>
          <w:szCs w:val="28"/>
          <w:lang w:val="uk-UA"/>
        </w:rPr>
        <w:t>.</w:t>
      </w:r>
      <w:r w:rsidR="00306680" w:rsidRPr="0054489D">
        <w:rPr>
          <w:rFonts w:ascii="Times New Roman" w:hAnsi="Times New Roman"/>
          <w:sz w:val="28"/>
          <w:szCs w:val="28"/>
          <w:lang w:val="uk-UA"/>
        </w:rPr>
        <w:tab/>
        <w:t xml:space="preserve">Освітній процес </w:t>
      </w:r>
      <w:r w:rsidR="00306680">
        <w:rPr>
          <w:rFonts w:ascii="Times New Roman" w:hAnsi="Times New Roman"/>
          <w:sz w:val="28"/>
          <w:szCs w:val="28"/>
          <w:lang w:val="uk-UA"/>
        </w:rPr>
        <w:t>в Університеті</w:t>
      </w:r>
      <w:r w:rsidR="00306680" w:rsidRPr="0054489D">
        <w:rPr>
          <w:rFonts w:ascii="Times New Roman" w:hAnsi="Times New Roman"/>
          <w:sz w:val="28"/>
          <w:szCs w:val="28"/>
          <w:lang w:val="uk-UA"/>
        </w:rPr>
        <w:t xml:space="preserve"> здійснюється за такими форм</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ми:</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навчальні заняття;</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самостійна робота;</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практична підготовка;</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контрольні заходи.</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Основними видами навчальних занять в Університеті є:</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лекція;</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лабораторне, практичне, семінарське, індивідуальне заняття;</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консультація.</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Університет має право встановлювати інші форми освітнього проц</w:t>
      </w:r>
      <w:r w:rsidRPr="0054489D">
        <w:rPr>
          <w:rFonts w:ascii="Times New Roman" w:hAnsi="Times New Roman"/>
          <w:sz w:val="28"/>
          <w:szCs w:val="28"/>
          <w:lang w:val="uk-UA"/>
        </w:rPr>
        <w:t>е</w:t>
      </w:r>
      <w:r w:rsidRPr="0054489D">
        <w:rPr>
          <w:rFonts w:ascii="Times New Roman" w:hAnsi="Times New Roman"/>
          <w:sz w:val="28"/>
          <w:szCs w:val="28"/>
          <w:lang w:val="uk-UA"/>
        </w:rPr>
        <w:t>су та види навчальних занять.</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w:t>
      </w:r>
      <w:r w:rsidR="00306680" w:rsidRPr="0054489D">
        <w:rPr>
          <w:rFonts w:ascii="Times New Roman" w:hAnsi="Times New Roman"/>
          <w:sz w:val="28"/>
          <w:szCs w:val="28"/>
          <w:lang w:val="uk-UA"/>
        </w:rPr>
        <w:tab/>
        <w:t>Лекція - це логічно вивершений, науково обґрунтований і си</w:t>
      </w:r>
      <w:r w:rsidR="00306680" w:rsidRPr="0054489D">
        <w:rPr>
          <w:rFonts w:ascii="Times New Roman" w:hAnsi="Times New Roman"/>
          <w:sz w:val="28"/>
          <w:szCs w:val="28"/>
          <w:lang w:val="uk-UA"/>
        </w:rPr>
        <w:t>с</w:t>
      </w:r>
      <w:r w:rsidR="00306680" w:rsidRPr="0054489D">
        <w:rPr>
          <w:rFonts w:ascii="Times New Roman" w:hAnsi="Times New Roman"/>
          <w:sz w:val="28"/>
          <w:szCs w:val="28"/>
          <w:lang w:val="uk-UA"/>
        </w:rPr>
        <w:t>тематизований виклад певного наукового або науково-методичного пита</w:t>
      </w:r>
      <w:r w:rsidR="00306680" w:rsidRPr="0054489D">
        <w:rPr>
          <w:rFonts w:ascii="Times New Roman" w:hAnsi="Times New Roman"/>
          <w:sz w:val="28"/>
          <w:szCs w:val="28"/>
          <w:lang w:val="uk-UA"/>
        </w:rPr>
        <w:t>н</w:t>
      </w:r>
      <w:r w:rsidR="00306680" w:rsidRPr="0054489D">
        <w:rPr>
          <w:rFonts w:ascii="Times New Roman" w:hAnsi="Times New Roman"/>
          <w:sz w:val="28"/>
          <w:szCs w:val="28"/>
          <w:lang w:val="uk-UA"/>
        </w:rPr>
        <w:t>ня, ілюстрований, при необхідності, засобами наочності та демонстрацією дослідів. Лекція є одним з основних видів навчальних занять і, водночас, методів навчання у вищій школі. Вона покликана формувати у студентів основи знань з певної наукової галузі, а також визначати напрямок, осно</w:t>
      </w:r>
      <w:r w:rsidR="00306680" w:rsidRPr="0054489D">
        <w:rPr>
          <w:rFonts w:ascii="Times New Roman" w:hAnsi="Times New Roman"/>
          <w:sz w:val="28"/>
          <w:szCs w:val="28"/>
          <w:lang w:val="uk-UA"/>
        </w:rPr>
        <w:t>в</w:t>
      </w:r>
      <w:r w:rsidR="00306680" w:rsidRPr="0054489D">
        <w:rPr>
          <w:rFonts w:ascii="Times New Roman" w:hAnsi="Times New Roman"/>
          <w:sz w:val="28"/>
          <w:szCs w:val="28"/>
          <w:lang w:val="uk-UA"/>
        </w:rPr>
        <w:t>ний зміст і характер усіх інших видів навчальних занять та самостійної р</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боти студентів з відповідної навчальної дисципліни.</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.1.</w:t>
      </w:r>
      <w:r w:rsidR="00306680" w:rsidRPr="0054489D">
        <w:rPr>
          <w:rFonts w:ascii="Times New Roman" w:hAnsi="Times New Roman"/>
          <w:sz w:val="28"/>
          <w:szCs w:val="28"/>
          <w:lang w:val="uk-UA"/>
        </w:rPr>
        <w:tab/>
        <w:t>Обсяг лекційного курсу визначається навчальним планом (робочим навчальним планом), а його зміст і структурно-логічна послідо</w:t>
      </w:r>
      <w:r w:rsidR="00306680" w:rsidRPr="0054489D">
        <w:rPr>
          <w:rFonts w:ascii="Times New Roman" w:hAnsi="Times New Roman"/>
          <w:sz w:val="28"/>
          <w:szCs w:val="28"/>
          <w:lang w:val="uk-UA"/>
        </w:rPr>
        <w:t>в</w:t>
      </w:r>
      <w:r w:rsidR="00306680" w:rsidRPr="0054489D">
        <w:rPr>
          <w:rFonts w:ascii="Times New Roman" w:hAnsi="Times New Roman"/>
          <w:sz w:val="28"/>
          <w:szCs w:val="28"/>
          <w:lang w:val="uk-UA"/>
        </w:rPr>
        <w:t>ність - затвердженою робочою навчальною програмою навчальної дисци</w:t>
      </w:r>
      <w:r w:rsidR="00306680" w:rsidRPr="0054489D">
        <w:rPr>
          <w:rFonts w:ascii="Times New Roman" w:hAnsi="Times New Roman"/>
          <w:sz w:val="28"/>
          <w:szCs w:val="28"/>
          <w:lang w:val="uk-UA"/>
        </w:rPr>
        <w:t>п</w:t>
      </w:r>
      <w:r w:rsidR="00306680" w:rsidRPr="0054489D">
        <w:rPr>
          <w:rFonts w:ascii="Times New Roman" w:hAnsi="Times New Roman"/>
          <w:sz w:val="28"/>
          <w:szCs w:val="28"/>
          <w:lang w:val="uk-UA"/>
        </w:rPr>
        <w:t>ліни.</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 xml:space="preserve">Лекції читаються </w:t>
      </w:r>
      <w:r w:rsidR="00306680">
        <w:rPr>
          <w:rFonts w:ascii="Times New Roman" w:hAnsi="Times New Roman"/>
          <w:sz w:val="28"/>
          <w:szCs w:val="28"/>
          <w:lang w:val="uk-UA"/>
        </w:rPr>
        <w:t>науково-педагогічними працівниками, які мають науковий ступінь або вчене звання</w:t>
      </w:r>
      <w:r w:rsidR="00306680" w:rsidRPr="0054489D">
        <w:rPr>
          <w:rFonts w:ascii="Times New Roman" w:hAnsi="Times New Roman"/>
          <w:sz w:val="28"/>
          <w:szCs w:val="28"/>
          <w:lang w:val="uk-UA"/>
        </w:rPr>
        <w:t xml:space="preserve">, а також, в окремих випадках, на підставі рішення Вченої ради </w:t>
      </w:r>
      <w:r w:rsidR="00306680">
        <w:rPr>
          <w:rFonts w:ascii="Times New Roman" w:hAnsi="Times New Roman"/>
          <w:sz w:val="28"/>
          <w:szCs w:val="28"/>
          <w:lang w:val="uk-UA"/>
        </w:rPr>
        <w:t>інституту</w:t>
      </w:r>
      <w:r w:rsidR="00306680" w:rsidRPr="0054489D">
        <w:rPr>
          <w:rFonts w:ascii="Times New Roman" w:hAnsi="Times New Roman"/>
          <w:sz w:val="28"/>
          <w:szCs w:val="28"/>
          <w:lang w:val="uk-UA"/>
        </w:rPr>
        <w:t xml:space="preserve"> іншими висококваліфікованими фахівцями, які мають значний досвід наукової, науково-методичної та практичної діяльності.</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Лекційні потоки, як правило, формуються із студентів певного курсу одного напрямку підготовки (спеціальності), як правило, л</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lastRenderedPageBreak/>
        <w:t>кційні потоки з однієї дисципліни об'єднуються в один.</w:t>
      </w:r>
      <w:r w:rsidR="00306680">
        <w:rPr>
          <w:rFonts w:ascii="Times New Roman" w:hAnsi="Times New Roman"/>
          <w:sz w:val="28"/>
          <w:szCs w:val="28"/>
          <w:lang w:val="uk-UA"/>
        </w:rPr>
        <w:t xml:space="preserve"> Кількість студентів у лекційному потоці не повинна перевищувати 150 чоловік.</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Лектор повинен мати широкий науковий світогляд, вол</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діти ґрунтовними знаннями і практичним досвідом у відповідній науковій галузі чи сфері виробничої діяльності, вміти системно, аргументовано, на належному науковому і методичному рівні викладати в лекціях теоретичні основи навчального курсу. Його лекції мають бути глибокими за змістом і доступними за формою викладу.</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Викладач, якому доручено читання курсу лекцій, перед початком навчального року (семестру) подає на кафедру конспект лекцій (в окремих випадках анотований тематичний план) лекційного курсу, ко</w:t>
      </w:r>
      <w:r w:rsidR="00306680" w:rsidRPr="0054489D">
        <w:rPr>
          <w:rFonts w:ascii="Times New Roman" w:hAnsi="Times New Roman"/>
          <w:sz w:val="28"/>
          <w:szCs w:val="28"/>
          <w:lang w:val="uk-UA"/>
        </w:rPr>
        <w:t>н</w:t>
      </w:r>
      <w:r w:rsidR="00306680" w:rsidRPr="0054489D">
        <w:rPr>
          <w:rFonts w:ascii="Times New Roman" w:hAnsi="Times New Roman"/>
          <w:sz w:val="28"/>
          <w:szCs w:val="28"/>
          <w:lang w:val="uk-UA"/>
        </w:rPr>
        <w:t>трольні завдання для проведення передбаченого навчальним планом пр</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міжного та підсумкового контролю, інші методичні матеріали, які забезп</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t>чують реалізацію робочої навчальної програми.</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13</w:t>
      </w:r>
      <w:r w:rsidR="00306680" w:rsidRPr="0054489D">
        <w:rPr>
          <w:rFonts w:ascii="Times New Roman" w:hAnsi="Times New Roman"/>
          <w:sz w:val="28"/>
          <w:szCs w:val="28"/>
          <w:lang w:val="uk-UA"/>
        </w:rPr>
        <w:t>.6.</w:t>
      </w:r>
      <w:r w:rsidR="00306680" w:rsidRPr="0054489D">
        <w:rPr>
          <w:rFonts w:ascii="Times New Roman" w:hAnsi="Times New Roman"/>
          <w:sz w:val="28"/>
          <w:szCs w:val="28"/>
          <w:lang w:val="uk-UA"/>
        </w:rPr>
        <w:tab/>
        <w:t>Викладач може бути зобов'язаний завідувачем кафедри прочитати пробні лекції за таких умов:</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якщо йому вперше доручається читання лекційного курсу;</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при заміщенні посади доцента або професора;</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при запровадженні лекційного курсу з навчальної дисципліни, яка раніше не викладалася.</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14</w:t>
      </w:r>
      <w:r w:rsidR="00306680" w:rsidRPr="0054489D">
        <w:rPr>
          <w:rFonts w:ascii="Times New Roman" w:hAnsi="Times New Roman"/>
          <w:sz w:val="28"/>
          <w:szCs w:val="28"/>
          <w:lang w:val="uk-UA"/>
        </w:rPr>
        <w:t>. Лабораторне заняття - це вид навчального заняття, на якому студенти під керівництвом викладача проводять натурні або імітаційні е</w:t>
      </w:r>
      <w:r w:rsidR="00306680" w:rsidRPr="0054489D">
        <w:rPr>
          <w:rFonts w:ascii="Times New Roman" w:hAnsi="Times New Roman"/>
          <w:sz w:val="28"/>
          <w:szCs w:val="28"/>
          <w:lang w:val="uk-UA"/>
        </w:rPr>
        <w:t>к</w:t>
      </w:r>
      <w:r w:rsidR="00306680" w:rsidRPr="0054489D">
        <w:rPr>
          <w:rFonts w:ascii="Times New Roman" w:hAnsi="Times New Roman"/>
          <w:sz w:val="28"/>
          <w:szCs w:val="28"/>
          <w:lang w:val="uk-UA"/>
        </w:rPr>
        <w:t>сперименти чи досліди в спеціально обладнаних навчальних лабораторіях з використанням устаткування, пристосованого для умов навчального пр</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цесу.</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14</w:t>
      </w:r>
      <w:r w:rsidR="00306680" w:rsidRPr="0054489D">
        <w:rPr>
          <w:rFonts w:ascii="Times New Roman" w:hAnsi="Times New Roman"/>
          <w:sz w:val="28"/>
          <w:szCs w:val="28"/>
          <w:lang w:val="uk-UA"/>
        </w:rPr>
        <w:t>.1. Дидактичною метою лабораторного заняття є практичне під</w:t>
      </w:r>
      <w:r w:rsidR="00306680" w:rsidRPr="0054489D">
        <w:rPr>
          <w:rFonts w:ascii="Times New Roman" w:hAnsi="Times New Roman"/>
          <w:sz w:val="28"/>
          <w:szCs w:val="28"/>
          <w:lang w:val="uk-UA"/>
        </w:rPr>
        <w:t>т</w:t>
      </w:r>
      <w:r w:rsidR="00306680" w:rsidRPr="0054489D">
        <w:rPr>
          <w:rFonts w:ascii="Times New Roman" w:hAnsi="Times New Roman"/>
          <w:sz w:val="28"/>
          <w:szCs w:val="28"/>
          <w:lang w:val="uk-UA"/>
        </w:rPr>
        <w:t>вердження окремих теоретичних положень даної навчальної дисципліни, набуття практичних умінь та навичок роботи з лабораторним устаткува</w:t>
      </w:r>
      <w:r w:rsidR="00306680" w:rsidRPr="0054489D">
        <w:rPr>
          <w:rFonts w:ascii="Times New Roman" w:hAnsi="Times New Roman"/>
          <w:sz w:val="28"/>
          <w:szCs w:val="28"/>
          <w:lang w:val="uk-UA"/>
        </w:rPr>
        <w:t>н</w:t>
      </w:r>
      <w:r w:rsidR="00306680" w:rsidRPr="0054489D">
        <w:rPr>
          <w:rFonts w:ascii="Times New Roman" w:hAnsi="Times New Roman"/>
          <w:sz w:val="28"/>
          <w:szCs w:val="28"/>
          <w:lang w:val="uk-UA"/>
        </w:rPr>
        <w:t>ням, обладнанням, обчислювальною технікою, вимірювальною апарат</w:t>
      </w:r>
      <w:r w:rsidR="00306680" w:rsidRPr="0054489D">
        <w:rPr>
          <w:rFonts w:ascii="Times New Roman" w:hAnsi="Times New Roman"/>
          <w:sz w:val="28"/>
          <w:szCs w:val="28"/>
          <w:lang w:val="uk-UA"/>
        </w:rPr>
        <w:t>у</w:t>
      </w:r>
      <w:r w:rsidR="00306680" w:rsidRPr="0054489D">
        <w:rPr>
          <w:rFonts w:ascii="Times New Roman" w:hAnsi="Times New Roman"/>
          <w:sz w:val="28"/>
          <w:szCs w:val="28"/>
          <w:lang w:val="uk-UA"/>
        </w:rPr>
        <w:t>рою, методикою експериментальних досліджень у конкретній предметній галузі. Перелік тем лабораторних занять визначається робочою навчал</w:t>
      </w:r>
      <w:r w:rsidR="00306680" w:rsidRPr="0054489D">
        <w:rPr>
          <w:rFonts w:ascii="Times New Roman" w:hAnsi="Times New Roman"/>
          <w:sz w:val="28"/>
          <w:szCs w:val="28"/>
          <w:lang w:val="uk-UA"/>
        </w:rPr>
        <w:t>ь</w:t>
      </w:r>
      <w:r w:rsidR="00306680" w:rsidRPr="0054489D">
        <w:rPr>
          <w:rFonts w:ascii="Times New Roman" w:hAnsi="Times New Roman"/>
          <w:sz w:val="28"/>
          <w:szCs w:val="28"/>
          <w:lang w:val="uk-UA"/>
        </w:rPr>
        <w:t>ною програмою дисципліни.</w:t>
      </w:r>
    </w:p>
    <w:p w:rsidR="00306680" w:rsidRPr="0054489D" w:rsidRDefault="00DA6421"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6</w:t>
      </w:r>
      <w:r w:rsidR="00306680" w:rsidRPr="0054489D">
        <w:rPr>
          <w:rFonts w:ascii="Times New Roman" w:hAnsi="Times New Roman"/>
          <w:sz w:val="28"/>
          <w:szCs w:val="28"/>
          <w:lang w:val="uk-UA"/>
        </w:rPr>
        <w:t>.</w:t>
      </w:r>
      <w:r>
        <w:rPr>
          <w:rFonts w:ascii="Times New Roman" w:hAnsi="Times New Roman"/>
          <w:sz w:val="28"/>
          <w:szCs w:val="28"/>
          <w:lang w:val="uk-UA"/>
        </w:rPr>
        <w:t>14</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В окремих випадках лабораторні заняття можуть пров</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дитись в умовах реального професійного середовища (заклад освіти, інші профільні заклади).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14</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Лабораторне заняття проводиться зі студентами академ</w:t>
      </w:r>
      <w:r w:rsidR="00306680" w:rsidRPr="0054489D">
        <w:rPr>
          <w:rFonts w:ascii="Times New Roman" w:hAnsi="Times New Roman"/>
          <w:sz w:val="28"/>
          <w:szCs w:val="28"/>
          <w:lang w:val="uk-UA"/>
        </w:rPr>
        <w:t>і</w:t>
      </w:r>
      <w:r w:rsidR="00306680" w:rsidRPr="0054489D">
        <w:rPr>
          <w:rFonts w:ascii="Times New Roman" w:hAnsi="Times New Roman"/>
          <w:sz w:val="28"/>
          <w:szCs w:val="28"/>
          <w:lang w:val="uk-UA"/>
        </w:rPr>
        <w:t>чної групи або половини академічної групи.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6.14</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Етапами проведення лабораторного заняття є: попередній контроль підготовленості студентів до виконання конкретної лабораторної роботи; виконання конкретних завдань у відповідності із запропонованою тематикою; оформлення індивідуального звіту; оцінювання результатів роботи студентів викладачем.</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6.14</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Підсумкова оцінка виставляється в журналі обліку лаб</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раторних робіт. Підсумкові оцінки, отримані студентом за виконання л</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бораторних робіт, враховується при виставленні семестрової підсумкової оцінки з даної навчальної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6.14</w:t>
      </w:r>
      <w:r w:rsidR="00306680" w:rsidRPr="0054489D">
        <w:rPr>
          <w:rFonts w:ascii="Times New Roman" w:hAnsi="Times New Roman"/>
          <w:sz w:val="28"/>
          <w:szCs w:val="28"/>
          <w:lang w:val="uk-UA"/>
        </w:rPr>
        <w:t>.6.</w:t>
      </w:r>
      <w:r w:rsidR="00306680" w:rsidRPr="0054489D">
        <w:rPr>
          <w:rFonts w:ascii="Times New Roman" w:hAnsi="Times New Roman"/>
          <w:sz w:val="28"/>
          <w:szCs w:val="28"/>
          <w:lang w:val="uk-UA"/>
        </w:rPr>
        <w:tab/>
        <w:t>У разі виконання лабораторних робіт, пов'язаних з мо</w:t>
      </w:r>
      <w:r w:rsidR="00306680" w:rsidRPr="0054489D">
        <w:rPr>
          <w:rFonts w:ascii="Times New Roman" w:hAnsi="Times New Roman"/>
          <w:sz w:val="28"/>
          <w:szCs w:val="28"/>
          <w:lang w:val="uk-UA"/>
        </w:rPr>
        <w:t>ж</w:t>
      </w:r>
      <w:r w:rsidR="00306680" w:rsidRPr="0054489D">
        <w:rPr>
          <w:rFonts w:ascii="Times New Roman" w:hAnsi="Times New Roman"/>
          <w:sz w:val="28"/>
          <w:szCs w:val="28"/>
          <w:lang w:val="uk-UA"/>
        </w:rPr>
        <w:t>ливою небезпекою для здоров'я і життя студентів, обов'язковим етапом й</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го підготовки і проведення є інструктаж з правил безпеки і контроль за їх дотриманням.</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 Практичне заняття - це вид навчального заняття, на якому в</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кладач організовує детальний розгляд студентами окремих теоретичних положень навчальної дисципліни та формує вміння і навички їх практи</w:t>
      </w:r>
      <w:r w:rsidR="00306680" w:rsidRPr="0054489D">
        <w:rPr>
          <w:rFonts w:ascii="Times New Roman" w:hAnsi="Times New Roman"/>
          <w:sz w:val="28"/>
          <w:szCs w:val="28"/>
          <w:lang w:val="uk-UA"/>
        </w:rPr>
        <w:t>ч</w:t>
      </w:r>
      <w:r w:rsidR="00306680" w:rsidRPr="0054489D">
        <w:rPr>
          <w:rFonts w:ascii="Times New Roman" w:hAnsi="Times New Roman"/>
          <w:sz w:val="28"/>
          <w:szCs w:val="28"/>
          <w:lang w:val="uk-UA"/>
        </w:rPr>
        <w:t>ного застосування шляхом індивідуального виконання студентами відпов</w:t>
      </w:r>
      <w:r w:rsidR="00306680" w:rsidRPr="0054489D">
        <w:rPr>
          <w:rFonts w:ascii="Times New Roman" w:hAnsi="Times New Roman"/>
          <w:sz w:val="28"/>
          <w:szCs w:val="28"/>
          <w:lang w:val="uk-UA"/>
        </w:rPr>
        <w:t>і</w:t>
      </w:r>
      <w:r w:rsidR="00306680" w:rsidRPr="0054489D">
        <w:rPr>
          <w:rFonts w:ascii="Times New Roman" w:hAnsi="Times New Roman"/>
          <w:sz w:val="28"/>
          <w:szCs w:val="28"/>
          <w:lang w:val="uk-UA"/>
        </w:rPr>
        <w:t>дно до сформульованих завдань.</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.1. Основна дидактична мета практичного заняття - розширення, поглиблення й деталізація наукових знань, отриманих студентами на ле</w:t>
      </w:r>
      <w:r w:rsidR="00306680" w:rsidRPr="0054489D">
        <w:rPr>
          <w:rFonts w:ascii="Times New Roman" w:hAnsi="Times New Roman"/>
          <w:sz w:val="28"/>
          <w:szCs w:val="28"/>
          <w:lang w:val="uk-UA"/>
        </w:rPr>
        <w:t>к</w:t>
      </w:r>
      <w:r w:rsidR="00306680" w:rsidRPr="0054489D">
        <w:rPr>
          <w:rFonts w:ascii="Times New Roman" w:hAnsi="Times New Roman"/>
          <w:sz w:val="28"/>
          <w:szCs w:val="28"/>
          <w:lang w:val="uk-UA"/>
        </w:rPr>
        <w:t>ціях та в процесі самостійної роботи і спрямованих на підвищення рівня засвоєння навчального матеріалу, прищеплення умінь і навичок, розвиток наукового мислення та усного мовлення студентів.</w:t>
      </w:r>
    </w:p>
    <w:p w:rsidR="00306680" w:rsidRPr="0054489D" w:rsidRDefault="00142685" w:rsidP="00142685">
      <w:pPr>
        <w:tabs>
          <w:tab w:val="left" w:pos="0"/>
          <w:tab w:val="left" w:pos="1701"/>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Тематика і плани проведення практичних занять із переліком рекомендованої літератури заздалегідь доводяться до відома студентів.</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Перелік тем і зміст практичних занять визначаються р</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бочою навчальною програмою дисциплін.</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Практичне заняття проводиться, як правило, з академі</w:t>
      </w:r>
      <w:r w:rsidR="00306680" w:rsidRPr="0054489D">
        <w:rPr>
          <w:rFonts w:ascii="Times New Roman" w:hAnsi="Times New Roman"/>
          <w:sz w:val="28"/>
          <w:szCs w:val="28"/>
          <w:lang w:val="uk-UA"/>
        </w:rPr>
        <w:t>ч</w:t>
      </w:r>
      <w:r w:rsidR="00306680" w:rsidRPr="0054489D">
        <w:rPr>
          <w:rFonts w:ascii="Times New Roman" w:hAnsi="Times New Roman"/>
          <w:sz w:val="28"/>
          <w:szCs w:val="28"/>
          <w:lang w:val="uk-UA"/>
        </w:rPr>
        <w:t xml:space="preserve">ною групою. На </w:t>
      </w:r>
      <w:r w:rsidR="00306680">
        <w:rPr>
          <w:rFonts w:ascii="Times New Roman" w:hAnsi="Times New Roman"/>
          <w:sz w:val="28"/>
          <w:szCs w:val="28"/>
          <w:lang w:val="uk-UA"/>
        </w:rPr>
        <w:t>певних</w:t>
      </w:r>
      <w:r w:rsidR="00306680" w:rsidRPr="0054489D">
        <w:rPr>
          <w:rFonts w:ascii="Times New Roman" w:hAnsi="Times New Roman"/>
          <w:sz w:val="28"/>
          <w:szCs w:val="28"/>
          <w:lang w:val="uk-UA"/>
        </w:rPr>
        <w:t xml:space="preserve"> спеціальностях практичні заняття з фахових н</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lastRenderedPageBreak/>
        <w:t>вчальних дисциплін</w:t>
      </w:r>
      <w:r w:rsidR="00306680">
        <w:rPr>
          <w:rFonts w:ascii="Times New Roman" w:hAnsi="Times New Roman"/>
          <w:sz w:val="28"/>
          <w:szCs w:val="28"/>
          <w:lang w:val="uk-UA"/>
        </w:rPr>
        <w:t xml:space="preserve"> </w:t>
      </w:r>
      <w:r w:rsidR="00306680" w:rsidRPr="0054489D">
        <w:rPr>
          <w:rFonts w:ascii="Times New Roman" w:hAnsi="Times New Roman"/>
          <w:sz w:val="28"/>
          <w:szCs w:val="28"/>
          <w:lang w:val="uk-UA"/>
        </w:rPr>
        <w:t>у відповідності до затверджених робочих планів м</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жуть проводитися з меншою кількістю студентів</w:t>
      </w:r>
      <w:r w:rsidR="00306680">
        <w:rPr>
          <w:rFonts w:ascii="Times New Roman" w:hAnsi="Times New Roman"/>
          <w:sz w:val="28"/>
          <w:szCs w:val="28"/>
          <w:lang w:val="uk-UA"/>
        </w:rPr>
        <w:t>.</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Для проведення практичного заняття викладачем гот</w:t>
      </w:r>
      <w:r w:rsidR="00306680" w:rsidRPr="0054489D">
        <w:rPr>
          <w:rFonts w:ascii="Times New Roman" w:hAnsi="Times New Roman"/>
          <w:sz w:val="28"/>
          <w:szCs w:val="28"/>
          <w:lang w:val="uk-UA"/>
        </w:rPr>
        <w:t>у</w:t>
      </w:r>
      <w:r w:rsidR="00306680" w:rsidRPr="0054489D">
        <w:rPr>
          <w:rFonts w:ascii="Times New Roman" w:hAnsi="Times New Roman"/>
          <w:sz w:val="28"/>
          <w:szCs w:val="28"/>
          <w:lang w:val="uk-UA"/>
        </w:rPr>
        <w:t>ються відповідні методичні матеріали: тести для виявлення ступеня овол</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діння студентами необхідними теоретичними положеннями; набір практ</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чних завдань різної складності для розв'язування їх студентами на занятті та необхідні дидактичні засоби.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.6.</w:t>
      </w:r>
      <w:r w:rsidR="00306680" w:rsidRPr="0054489D">
        <w:rPr>
          <w:rFonts w:ascii="Times New Roman" w:hAnsi="Times New Roman"/>
          <w:sz w:val="28"/>
          <w:szCs w:val="28"/>
          <w:lang w:val="uk-UA"/>
        </w:rPr>
        <w:tab/>
        <w:t>Студенти згідно з тематичним планом проведення пра</w:t>
      </w:r>
      <w:r w:rsidR="00306680" w:rsidRPr="0054489D">
        <w:rPr>
          <w:rFonts w:ascii="Times New Roman" w:hAnsi="Times New Roman"/>
          <w:sz w:val="28"/>
          <w:szCs w:val="28"/>
          <w:lang w:val="uk-UA"/>
        </w:rPr>
        <w:t>к</w:t>
      </w:r>
      <w:r w:rsidR="00306680" w:rsidRPr="0054489D">
        <w:rPr>
          <w:rFonts w:ascii="Times New Roman" w:hAnsi="Times New Roman"/>
          <w:sz w:val="28"/>
          <w:szCs w:val="28"/>
          <w:lang w:val="uk-UA"/>
        </w:rPr>
        <w:t>тичних занять самостійно опрацьовують лекційний матеріал та рекоменд</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вану літературу з відповідної теми, готують, при потребі, необхідні дида</w:t>
      </w:r>
      <w:r w:rsidR="00306680" w:rsidRPr="0054489D">
        <w:rPr>
          <w:rFonts w:ascii="Times New Roman" w:hAnsi="Times New Roman"/>
          <w:sz w:val="28"/>
          <w:szCs w:val="28"/>
          <w:lang w:val="uk-UA"/>
        </w:rPr>
        <w:t>к</w:t>
      </w:r>
      <w:r w:rsidR="00306680" w:rsidRPr="0054489D">
        <w:rPr>
          <w:rFonts w:ascii="Times New Roman" w:hAnsi="Times New Roman"/>
          <w:sz w:val="28"/>
          <w:szCs w:val="28"/>
          <w:lang w:val="uk-UA"/>
        </w:rPr>
        <w:t>тичні матеріали та виконують домашні завдання.</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6.15</w:t>
      </w:r>
      <w:r w:rsidR="00306680" w:rsidRPr="0054489D">
        <w:rPr>
          <w:rFonts w:ascii="Times New Roman" w:hAnsi="Times New Roman"/>
          <w:sz w:val="28"/>
          <w:szCs w:val="28"/>
          <w:lang w:val="uk-UA"/>
        </w:rPr>
        <w:t>.7.</w:t>
      </w:r>
      <w:r w:rsidR="00306680" w:rsidRPr="0054489D">
        <w:rPr>
          <w:rFonts w:ascii="Times New Roman" w:hAnsi="Times New Roman"/>
          <w:sz w:val="28"/>
          <w:szCs w:val="28"/>
          <w:lang w:val="uk-UA"/>
        </w:rPr>
        <w:tab/>
        <w:t>Якість підготовки студентів до заняття та їх участь у ро</w:t>
      </w:r>
      <w:r w:rsidR="00306680" w:rsidRPr="0054489D">
        <w:rPr>
          <w:rFonts w:ascii="Times New Roman" w:hAnsi="Times New Roman"/>
          <w:sz w:val="28"/>
          <w:szCs w:val="28"/>
          <w:lang w:val="uk-UA"/>
        </w:rPr>
        <w:t>з</w:t>
      </w:r>
      <w:r w:rsidR="00306680" w:rsidRPr="0054489D">
        <w:rPr>
          <w:rFonts w:ascii="Times New Roman" w:hAnsi="Times New Roman"/>
          <w:sz w:val="28"/>
          <w:szCs w:val="28"/>
          <w:lang w:val="uk-UA"/>
        </w:rPr>
        <w:t>в'язуванні практичних завдань оцінюються викладачем і враховуються при виставленні підсумкової оцінки з цієї навчальної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6.16</w:t>
      </w:r>
      <w:r w:rsidR="00306680" w:rsidRPr="0054489D">
        <w:rPr>
          <w:rFonts w:ascii="Times New Roman" w:hAnsi="Times New Roman"/>
          <w:sz w:val="28"/>
          <w:szCs w:val="28"/>
          <w:lang w:val="uk-UA"/>
        </w:rPr>
        <w:t>. Семінарське заняття - це вид навчального заняття, на якому в</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кладач організовує обговорення студентами питань з попередньо визнач</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t xml:space="preserve">них тем робочою навчальною програмою. Семінарські заняття </w:t>
      </w:r>
      <w:r w:rsidR="00306680">
        <w:rPr>
          <w:rFonts w:ascii="Times New Roman" w:hAnsi="Times New Roman"/>
          <w:sz w:val="28"/>
          <w:szCs w:val="28"/>
          <w:lang w:val="uk-UA"/>
        </w:rPr>
        <w:t xml:space="preserve">можуть проводитись </w:t>
      </w:r>
      <w:r w:rsidR="00306680" w:rsidRPr="0054489D">
        <w:rPr>
          <w:rFonts w:ascii="Times New Roman" w:hAnsi="Times New Roman"/>
          <w:sz w:val="28"/>
          <w:szCs w:val="28"/>
          <w:lang w:val="uk-UA"/>
        </w:rPr>
        <w:t>у формі бесіди (просемінар), рецензування та обговорення рефератів і доповідей, дискусій.</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16</w:t>
      </w:r>
      <w:r w:rsidR="00306680" w:rsidRPr="0054489D">
        <w:rPr>
          <w:rFonts w:ascii="Times New Roman" w:hAnsi="Times New Roman"/>
          <w:sz w:val="28"/>
          <w:szCs w:val="28"/>
          <w:lang w:val="uk-UA"/>
        </w:rPr>
        <w:t>.1.</w:t>
      </w:r>
      <w:r w:rsidR="00306680" w:rsidRPr="0054489D">
        <w:rPr>
          <w:rFonts w:ascii="Times New Roman" w:hAnsi="Times New Roman"/>
          <w:sz w:val="28"/>
          <w:szCs w:val="28"/>
          <w:lang w:val="uk-UA"/>
        </w:rPr>
        <w:tab/>
        <w:t>Особливим видом семінарського заняття є спецсемінар, що практикується на старших курсах із фахових навчальних дисциплін та дисциплін спеціалізації. Він покликаний поєднувати теоретичну підгото</w:t>
      </w:r>
      <w:r w:rsidR="00306680" w:rsidRPr="0054489D">
        <w:rPr>
          <w:rFonts w:ascii="Times New Roman" w:hAnsi="Times New Roman"/>
          <w:sz w:val="28"/>
          <w:szCs w:val="28"/>
          <w:lang w:val="uk-UA"/>
        </w:rPr>
        <w:t>в</w:t>
      </w:r>
      <w:r w:rsidR="00306680" w:rsidRPr="0054489D">
        <w:rPr>
          <w:rFonts w:ascii="Times New Roman" w:hAnsi="Times New Roman"/>
          <w:sz w:val="28"/>
          <w:szCs w:val="28"/>
          <w:lang w:val="uk-UA"/>
        </w:rPr>
        <w:t>ку майбутніх фахівців з їх участю в науково-дослідній роботі.</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6.16</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r>
      <w:r>
        <w:rPr>
          <w:rFonts w:ascii="Times New Roman" w:hAnsi="Times New Roman"/>
          <w:sz w:val="28"/>
          <w:szCs w:val="28"/>
          <w:lang w:val="uk-UA"/>
        </w:rPr>
        <w:t xml:space="preserve">  </w:t>
      </w:r>
      <w:r w:rsidR="00306680" w:rsidRPr="0054489D">
        <w:rPr>
          <w:rFonts w:ascii="Times New Roman" w:hAnsi="Times New Roman"/>
          <w:sz w:val="28"/>
          <w:szCs w:val="28"/>
          <w:lang w:val="uk-UA"/>
        </w:rPr>
        <w:t>Семінари сприяють розвиткові творчої самостійності студентів, поглиблюють їх інтерес до науки і наукових досліджень, вих</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вують педагогічний такт, розвивають культуру мови, вміння та навички публічного виступу, участі в дискусії.</w:t>
      </w:r>
    </w:p>
    <w:p w:rsidR="00306680" w:rsidRPr="0054489D" w:rsidRDefault="00142685" w:rsidP="00142685">
      <w:pPr>
        <w:tabs>
          <w:tab w:val="left" w:pos="0"/>
          <w:tab w:val="left" w:pos="1560"/>
        </w:tabs>
        <w:ind w:firstLine="709"/>
        <w:jc w:val="both"/>
        <w:rPr>
          <w:rFonts w:ascii="Times New Roman" w:hAnsi="Times New Roman"/>
          <w:sz w:val="28"/>
          <w:szCs w:val="28"/>
          <w:lang w:val="uk-UA"/>
        </w:rPr>
      </w:pPr>
      <w:r>
        <w:rPr>
          <w:rFonts w:ascii="Times New Roman" w:hAnsi="Times New Roman"/>
          <w:sz w:val="28"/>
          <w:szCs w:val="28"/>
          <w:lang w:val="uk-UA"/>
        </w:rPr>
        <w:t>6.16</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Семінарське заняття проводиться в складі академічної групи.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6.16</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Проведення семінарського заняття передбачає обов'язк</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ве підведення викладачем підсумків обговорення теми та оцінювання уч</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сті в ньому студентів.</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6.16</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Підсумкові оцінки студентам за кожне семінарське з</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няття вносяться у відповідний журнал. Отримані студентами оцінки за с</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lastRenderedPageBreak/>
        <w:t>мінарські заняття враховуються при виставленні підсумкової оцінки з д</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ної навчальної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6.17</w:t>
      </w:r>
      <w:r w:rsidR="00306680" w:rsidRPr="0054489D">
        <w:rPr>
          <w:rFonts w:ascii="Times New Roman" w:hAnsi="Times New Roman"/>
          <w:sz w:val="28"/>
          <w:szCs w:val="28"/>
          <w:lang w:val="uk-UA"/>
        </w:rPr>
        <w:t>.</w:t>
      </w:r>
      <w:r w:rsidR="00306680" w:rsidRPr="0054489D">
        <w:rPr>
          <w:rFonts w:ascii="Times New Roman" w:hAnsi="Times New Roman"/>
          <w:sz w:val="28"/>
          <w:szCs w:val="28"/>
          <w:lang w:val="uk-UA"/>
        </w:rPr>
        <w:tab/>
        <w:t>Консультація - форма навчального заняття, при якій студент отримує відповіді від викладача на конкретні запитання або пояснення п</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t>вних теоретичних положень чи аспектів їх практичного застосування.</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6.17</w:t>
      </w:r>
      <w:r w:rsidR="00306680" w:rsidRPr="0054489D">
        <w:rPr>
          <w:rFonts w:ascii="Times New Roman" w:hAnsi="Times New Roman"/>
          <w:sz w:val="28"/>
          <w:szCs w:val="28"/>
          <w:lang w:val="uk-UA"/>
        </w:rPr>
        <w:t>.1.</w:t>
      </w:r>
      <w:r w:rsidR="00306680" w:rsidRPr="0054489D">
        <w:rPr>
          <w:rFonts w:ascii="Times New Roman" w:hAnsi="Times New Roman"/>
          <w:sz w:val="28"/>
          <w:szCs w:val="28"/>
          <w:lang w:val="uk-UA"/>
        </w:rPr>
        <w:tab/>
        <w:t>Консультація може бути індивідуальною або проводит</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ся для групи студентів, залежно від того, чи науково-педагогічний праці</w:t>
      </w:r>
      <w:r w:rsidR="00306680" w:rsidRPr="0054489D">
        <w:rPr>
          <w:rFonts w:ascii="Times New Roman" w:hAnsi="Times New Roman"/>
          <w:sz w:val="28"/>
          <w:szCs w:val="28"/>
          <w:lang w:val="uk-UA"/>
        </w:rPr>
        <w:t>в</w:t>
      </w:r>
      <w:r w:rsidR="00306680" w:rsidRPr="0054489D">
        <w:rPr>
          <w:rFonts w:ascii="Times New Roman" w:hAnsi="Times New Roman"/>
          <w:sz w:val="28"/>
          <w:szCs w:val="28"/>
          <w:lang w:val="uk-UA"/>
        </w:rPr>
        <w:t>ник консультує студентів з питань, пов'язаних із виконанням індивідуал</w:t>
      </w:r>
      <w:r w:rsidR="00306680" w:rsidRPr="0054489D">
        <w:rPr>
          <w:rFonts w:ascii="Times New Roman" w:hAnsi="Times New Roman"/>
          <w:sz w:val="28"/>
          <w:szCs w:val="28"/>
          <w:lang w:val="uk-UA"/>
        </w:rPr>
        <w:t>ь</w:t>
      </w:r>
      <w:r w:rsidR="00306680" w:rsidRPr="0054489D">
        <w:rPr>
          <w:rFonts w:ascii="Times New Roman" w:hAnsi="Times New Roman"/>
          <w:sz w:val="28"/>
          <w:szCs w:val="28"/>
          <w:lang w:val="uk-UA"/>
        </w:rPr>
        <w:t>них завдань, чи з теоретичних питань навчальної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6.17</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Обсяг часу, відведений науково-педагогічному працівн</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ку для проведення консультацій з конкретної дисципліни, визначається н</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вчальним планом.</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w:t>
      </w:r>
      <w:r w:rsidR="00306680" w:rsidRPr="0054489D">
        <w:rPr>
          <w:rFonts w:ascii="Times New Roman" w:hAnsi="Times New Roman"/>
          <w:sz w:val="28"/>
          <w:szCs w:val="28"/>
          <w:lang w:val="uk-UA"/>
        </w:rPr>
        <w:tab/>
        <w:t>Самостійна робота студента є основним засобом оволодіння навчальним матеріалом у час, вільний від обов'язкових навчальних занять.</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.1. Навчальний час, відведений для самостійної роботи студента, регламентується робочим навчальним планом і повинен становити не м</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t>нше 1/3 та не більше 2/3 загального обсягу навчального часу студента, ві</w:t>
      </w:r>
      <w:r w:rsidR="00306680" w:rsidRPr="0054489D">
        <w:rPr>
          <w:rFonts w:ascii="Times New Roman" w:hAnsi="Times New Roman"/>
          <w:sz w:val="28"/>
          <w:szCs w:val="28"/>
          <w:lang w:val="uk-UA"/>
        </w:rPr>
        <w:t>д</w:t>
      </w:r>
      <w:r w:rsidR="00306680" w:rsidRPr="0054489D">
        <w:rPr>
          <w:rFonts w:ascii="Times New Roman" w:hAnsi="Times New Roman"/>
          <w:sz w:val="28"/>
          <w:szCs w:val="28"/>
          <w:lang w:val="uk-UA"/>
        </w:rPr>
        <w:t>веденого для вивчення конкретної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Зміст самостійної роботи студента над конкретною ди</w:t>
      </w:r>
      <w:r w:rsidR="00306680" w:rsidRPr="0054489D">
        <w:rPr>
          <w:rFonts w:ascii="Times New Roman" w:hAnsi="Times New Roman"/>
          <w:sz w:val="28"/>
          <w:szCs w:val="28"/>
          <w:lang w:val="uk-UA"/>
        </w:rPr>
        <w:t>с</w:t>
      </w:r>
      <w:r w:rsidR="00306680" w:rsidRPr="0054489D">
        <w:rPr>
          <w:rFonts w:ascii="Times New Roman" w:hAnsi="Times New Roman"/>
          <w:sz w:val="28"/>
          <w:szCs w:val="28"/>
          <w:lang w:val="uk-UA"/>
        </w:rPr>
        <w:t>ципліною визначається навчальною програмою дисципліни, методичними матеріалами, завданнями та вказівками викладача.</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Самостійна робота студента забезпечується системою навчально-методичних засобів, передбачених для вивчення конкретної н</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вчальної дисципліни: підручник, навчальні та методичні посібники, кон</w:t>
      </w:r>
      <w:r w:rsidR="00306680" w:rsidRPr="0054489D">
        <w:rPr>
          <w:rFonts w:ascii="Times New Roman" w:hAnsi="Times New Roman"/>
          <w:sz w:val="28"/>
          <w:szCs w:val="28"/>
          <w:lang w:val="uk-UA"/>
        </w:rPr>
        <w:t>с</w:t>
      </w:r>
      <w:r w:rsidR="00306680" w:rsidRPr="0054489D">
        <w:rPr>
          <w:rFonts w:ascii="Times New Roman" w:hAnsi="Times New Roman"/>
          <w:sz w:val="28"/>
          <w:szCs w:val="28"/>
          <w:lang w:val="uk-UA"/>
        </w:rPr>
        <w:t>пект лекцій викладача, практикум тощо.</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Методичні матеріали для самостійної роботи студентів повинні передбачати можливість проведення самоконтролю з боку студе</w:t>
      </w:r>
      <w:r w:rsidR="00306680" w:rsidRPr="0054489D">
        <w:rPr>
          <w:rFonts w:ascii="Times New Roman" w:hAnsi="Times New Roman"/>
          <w:sz w:val="28"/>
          <w:szCs w:val="28"/>
          <w:lang w:val="uk-UA"/>
        </w:rPr>
        <w:t>н</w:t>
      </w:r>
      <w:r w:rsidR="00306680" w:rsidRPr="0054489D">
        <w:rPr>
          <w:rFonts w:ascii="Times New Roman" w:hAnsi="Times New Roman"/>
          <w:sz w:val="28"/>
          <w:szCs w:val="28"/>
          <w:lang w:val="uk-UA"/>
        </w:rPr>
        <w:t>та. Для самостійної роботи студенту також рекомендується відповідна н</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укова та фахова монографічна і періодична література.</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 xml:space="preserve">Самостійна робота студента над засвоєнням навчального матеріалу з конкретної дисципліни може виконуватися у бібліотеці </w:t>
      </w:r>
      <w:r>
        <w:rPr>
          <w:rFonts w:ascii="Times New Roman" w:hAnsi="Times New Roman"/>
          <w:sz w:val="28"/>
          <w:szCs w:val="28"/>
          <w:lang w:val="uk-UA"/>
        </w:rPr>
        <w:t>Ун</w:t>
      </w:r>
      <w:r>
        <w:rPr>
          <w:rFonts w:ascii="Times New Roman" w:hAnsi="Times New Roman"/>
          <w:sz w:val="28"/>
          <w:szCs w:val="28"/>
          <w:lang w:val="uk-UA"/>
        </w:rPr>
        <w:t>і</w:t>
      </w:r>
      <w:r>
        <w:rPr>
          <w:rFonts w:ascii="Times New Roman" w:hAnsi="Times New Roman"/>
          <w:sz w:val="28"/>
          <w:szCs w:val="28"/>
          <w:lang w:val="uk-UA"/>
        </w:rPr>
        <w:t>верситету</w:t>
      </w:r>
      <w:r w:rsidR="00306680" w:rsidRPr="0054489D">
        <w:rPr>
          <w:rFonts w:ascii="Times New Roman" w:hAnsi="Times New Roman"/>
          <w:sz w:val="28"/>
          <w:szCs w:val="28"/>
          <w:lang w:val="uk-UA"/>
        </w:rPr>
        <w:t>, навчальних кабінетах, комп'ютерних класах (лабораторіях), а також у домашніх умовах.</w:t>
      </w:r>
    </w:p>
    <w:p w:rsidR="00774249" w:rsidRDefault="00142685" w:rsidP="00233C68">
      <w:pPr>
        <w:tabs>
          <w:tab w:val="left" w:pos="-142"/>
        </w:tabs>
        <w:ind w:firstLine="709"/>
        <w:jc w:val="both"/>
        <w:rPr>
          <w:rFonts w:ascii="Times New Roman" w:hAnsi="Times New Roman"/>
          <w:sz w:val="28"/>
          <w:szCs w:val="28"/>
          <w:lang w:val="uk-UA"/>
        </w:rPr>
      </w:pPr>
      <w:r>
        <w:rPr>
          <w:rFonts w:ascii="Times New Roman" w:hAnsi="Times New Roman"/>
          <w:sz w:val="28"/>
          <w:szCs w:val="28"/>
          <w:lang w:val="uk-UA"/>
        </w:rPr>
        <w:lastRenderedPageBreak/>
        <w:t>6.18</w:t>
      </w:r>
      <w:r w:rsidR="00306680" w:rsidRPr="0054489D">
        <w:rPr>
          <w:rFonts w:ascii="Times New Roman" w:hAnsi="Times New Roman"/>
          <w:sz w:val="28"/>
          <w:szCs w:val="28"/>
          <w:lang w:val="uk-UA"/>
        </w:rPr>
        <w:t>.6.</w:t>
      </w:r>
      <w:r w:rsidR="00306680" w:rsidRPr="0054489D">
        <w:rPr>
          <w:rFonts w:ascii="Times New Roman" w:hAnsi="Times New Roman"/>
          <w:sz w:val="28"/>
          <w:szCs w:val="28"/>
          <w:lang w:val="uk-UA"/>
        </w:rPr>
        <w:tab/>
        <w:t>У необхідних випадках ця робота проводиться відповідно до заздалегідь складеного графіка, що гарантує можливість індивідуальн</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го доступу студента до потрібних дидактичних засобів. Графік доводиться до відома студентів на початку поточного семестру.</w:t>
      </w:r>
      <w:r w:rsidR="00306680">
        <w:rPr>
          <w:rFonts w:ascii="Times New Roman" w:hAnsi="Times New Roman"/>
          <w:sz w:val="28"/>
          <w:szCs w:val="28"/>
          <w:lang w:val="uk-UA"/>
        </w:rPr>
        <w:t xml:space="preserve">      </w:t>
      </w:r>
    </w:p>
    <w:p w:rsidR="00306680" w:rsidRPr="0054489D" w:rsidRDefault="00306680" w:rsidP="00233C68">
      <w:pPr>
        <w:tabs>
          <w:tab w:val="left" w:pos="-142"/>
        </w:tabs>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42685">
        <w:rPr>
          <w:rFonts w:ascii="Times New Roman" w:hAnsi="Times New Roman"/>
          <w:sz w:val="28"/>
          <w:szCs w:val="28"/>
          <w:lang w:val="uk-UA"/>
        </w:rPr>
        <w:t>6.18</w:t>
      </w:r>
      <w:r w:rsidRPr="0054489D">
        <w:rPr>
          <w:rFonts w:ascii="Times New Roman" w:hAnsi="Times New Roman"/>
          <w:sz w:val="28"/>
          <w:szCs w:val="28"/>
          <w:lang w:val="uk-UA"/>
        </w:rPr>
        <w:t>.7.</w:t>
      </w:r>
      <w:r w:rsidRPr="0054489D">
        <w:rPr>
          <w:rFonts w:ascii="Times New Roman" w:hAnsi="Times New Roman"/>
          <w:sz w:val="28"/>
          <w:szCs w:val="28"/>
          <w:lang w:val="uk-UA"/>
        </w:rPr>
        <w:tab/>
        <w:t>При організації самостійної роботи студентів з викори</w:t>
      </w:r>
      <w:r w:rsidRPr="0054489D">
        <w:rPr>
          <w:rFonts w:ascii="Times New Roman" w:hAnsi="Times New Roman"/>
          <w:sz w:val="28"/>
          <w:szCs w:val="28"/>
          <w:lang w:val="uk-UA"/>
        </w:rPr>
        <w:t>с</w:t>
      </w:r>
      <w:r w:rsidRPr="0054489D">
        <w:rPr>
          <w:rFonts w:ascii="Times New Roman" w:hAnsi="Times New Roman"/>
          <w:sz w:val="28"/>
          <w:szCs w:val="28"/>
          <w:lang w:val="uk-UA"/>
        </w:rPr>
        <w:t>танням складного обладнання чи устаткування, складних систем доступу до інформації (наприклад, комп'ютерних баз даних, систем автоматизов</w:t>
      </w:r>
      <w:r w:rsidRPr="0054489D">
        <w:rPr>
          <w:rFonts w:ascii="Times New Roman" w:hAnsi="Times New Roman"/>
          <w:sz w:val="28"/>
          <w:szCs w:val="28"/>
          <w:lang w:val="uk-UA"/>
        </w:rPr>
        <w:t>а</w:t>
      </w:r>
      <w:r w:rsidRPr="0054489D">
        <w:rPr>
          <w:rFonts w:ascii="Times New Roman" w:hAnsi="Times New Roman"/>
          <w:sz w:val="28"/>
          <w:szCs w:val="28"/>
          <w:lang w:val="uk-UA"/>
        </w:rPr>
        <w:t>ного проектування тощо) передбачається можливість отримання необхі</w:t>
      </w:r>
      <w:r w:rsidRPr="0054489D">
        <w:rPr>
          <w:rFonts w:ascii="Times New Roman" w:hAnsi="Times New Roman"/>
          <w:sz w:val="28"/>
          <w:szCs w:val="28"/>
          <w:lang w:val="uk-UA"/>
        </w:rPr>
        <w:t>д</w:t>
      </w:r>
      <w:r w:rsidRPr="0054489D">
        <w:rPr>
          <w:rFonts w:ascii="Times New Roman" w:hAnsi="Times New Roman"/>
          <w:sz w:val="28"/>
          <w:szCs w:val="28"/>
          <w:lang w:val="uk-UA"/>
        </w:rPr>
        <w:t>ної консультації або допомоги з боку фахівця.</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.8.</w:t>
      </w:r>
      <w:r w:rsidR="00306680" w:rsidRPr="0054489D">
        <w:rPr>
          <w:rFonts w:ascii="Times New Roman" w:hAnsi="Times New Roman"/>
          <w:sz w:val="28"/>
          <w:szCs w:val="28"/>
          <w:lang w:val="uk-UA"/>
        </w:rPr>
        <w:tab/>
        <w:t>Навчальний матеріал навчальної дисципліни, передбач</w:t>
      </w:r>
      <w:r w:rsidR="00306680" w:rsidRPr="0054489D">
        <w:rPr>
          <w:rFonts w:ascii="Times New Roman" w:hAnsi="Times New Roman"/>
          <w:sz w:val="28"/>
          <w:szCs w:val="28"/>
          <w:lang w:val="uk-UA"/>
        </w:rPr>
        <w:t>е</w:t>
      </w:r>
      <w:r w:rsidR="00306680" w:rsidRPr="0054489D">
        <w:rPr>
          <w:rFonts w:ascii="Times New Roman" w:hAnsi="Times New Roman"/>
          <w:sz w:val="28"/>
          <w:szCs w:val="28"/>
          <w:lang w:val="uk-UA"/>
        </w:rPr>
        <w:t>ний робочим навчальним планом для засвоєння студентом в процесі сам</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стійної роботи, виноситься на підсумковий контроль поряд з навчальним матеріалом, який опрацьовувався при проведенні навчальних занять.</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6.18</w:t>
      </w:r>
      <w:r w:rsidR="00306680" w:rsidRPr="0054489D">
        <w:rPr>
          <w:rFonts w:ascii="Times New Roman" w:hAnsi="Times New Roman"/>
          <w:sz w:val="28"/>
          <w:szCs w:val="28"/>
          <w:lang w:val="uk-UA"/>
        </w:rPr>
        <w:t>.9. Основними видами самостійної роботи студентів є:</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робота на лекціях, практичних, семінарських і лабораторних заняттях;</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вивчення поточного матеріалу за конспектами і рекомендов</w:t>
      </w:r>
      <w:r w:rsidRPr="0054489D">
        <w:rPr>
          <w:rFonts w:ascii="Times New Roman" w:hAnsi="Times New Roman"/>
          <w:sz w:val="28"/>
          <w:szCs w:val="28"/>
          <w:lang w:val="uk-UA"/>
        </w:rPr>
        <w:t>а</w:t>
      </w:r>
      <w:r w:rsidRPr="0054489D">
        <w:rPr>
          <w:rFonts w:ascii="Times New Roman" w:hAnsi="Times New Roman"/>
          <w:sz w:val="28"/>
          <w:szCs w:val="28"/>
          <w:lang w:val="uk-UA"/>
        </w:rPr>
        <w:t>ній літературі;</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виконання індивідуальних домашніх завдань;</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підготовка до лабораторних робіт;</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підготовка до семінарських і практичних занять;</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групові і індивідуальні консультації;</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написання рефератів за матеріалами, винесеними на самостійне вивчення;</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виконання курсових робіт, розрахунково-графічних робіт;</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w:t>
      </w:r>
      <w:r w:rsidRPr="0054489D">
        <w:rPr>
          <w:rFonts w:ascii="Times New Roman" w:hAnsi="Times New Roman"/>
          <w:sz w:val="28"/>
          <w:szCs w:val="28"/>
          <w:lang w:val="uk-UA"/>
        </w:rPr>
        <w:tab/>
        <w:t xml:space="preserve">підготовка до </w:t>
      </w:r>
      <w:r>
        <w:rPr>
          <w:rFonts w:ascii="Times New Roman" w:hAnsi="Times New Roman"/>
          <w:sz w:val="28"/>
          <w:szCs w:val="28"/>
          <w:lang w:val="uk-UA"/>
        </w:rPr>
        <w:t>заліків</w:t>
      </w:r>
      <w:r w:rsidRPr="0054489D">
        <w:rPr>
          <w:rFonts w:ascii="Times New Roman" w:hAnsi="Times New Roman"/>
          <w:sz w:val="28"/>
          <w:szCs w:val="28"/>
          <w:lang w:val="uk-UA"/>
        </w:rPr>
        <w:t>, а також іспитів.</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6.19</w:t>
      </w:r>
      <w:r w:rsidR="00306680" w:rsidRPr="0054489D">
        <w:rPr>
          <w:rFonts w:ascii="Times New Roman" w:hAnsi="Times New Roman"/>
          <w:sz w:val="28"/>
          <w:szCs w:val="28"/>
          <w:lang w:val="uk-UA"/>
        </w:rPr>
        <w:t>. Виконання індивідуальних завдань з дисципліни (реферати, р</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зрахункові, графічні, розрахунково-графічні роботи, домашні роботи), є невід'ємною складовою самостійної роботи студента.</w:t>
      </w:r>
    </w:p>
    <w:p w:rsidR="00306680" w:rsidRPr="0054489D" w:rsidRDefault="00306680" w:rsidP="00233C68">
      <w:pPr>
        <w:tabs>
          <w:tab w:val="left" w:pos="0"/>
        </w:tabs>
        <w:ind w:firstLine="709"/>
        <w:jc w:val="both"/>
        <w:rPr>
          <w:rFonts w:ascii="Times New Roman" w:hAnsi="Times New Roman"/>
          <w:sz w:val="28"/>
          <w:szCs w:val="28"/>
          <w:lang w:val="uk-UA"/>
        </w:rPr>
      </w:pPr>
      <w:r w:rsidRPr="0054489D">
        <w:rPr>
          <w:rFonts w:ascii="Times New Roman" w:hAnsi="Times New Roman"/>
          <w:sz w:val="28"/>
          <w:szCs w:val="28"/>
          <w:lang w:val="uk-UA"/>
        </w:rPr>
        <w:t xml:space="preserve">Індивідуальні завдання сприяють більш поглибленому вивченню студентом теоретичного матеріалу, закріпленню і узагальненню отриманих </w:t>
      </w:r>
      <w:r w:rsidRPr="0054489D">
        <w:rPr>
          <w:rFonts w:ascii="Times New Roman" w:hAnsi="Times New Roman"/>
          <w:sz w:val="28"/>
          <w:szCs w:val="28"/>
          <w:lang w:val="uk-UA"/>
        </w:rPr>
        <w:lastRenderedPageBreak/>
        <w:t>знань, формуванню умінь використання знань для комплексного виріше</w:t>
      </w:r>
      <w:r w:rsidRPr="0054489D">
        <w:rPr>
          <w:rFonts w:ascii="Times New Roman" w:hAnsi="Times New Roman"/>
          <w:sz w:val="28"/>
          <w:szCs w:val="28"/>
          <w:lang w:val="uk-UA"/>
        </w:rPr>
        <w:t>н</w:t>
      </w:r>
      <w:r w:rsidRPr="0054489D">
        <w:rPr>
          <w:rFonts w:ascii="Times New Roman" w:hAnsi="Times New Roman"/>
          <w:sz w:val="28"/>
          <w:szCs w:val="28"/>
          <w:lang w:val="uk-UA"/>
        </w:rPr>
        <w:t>ня відповідних професійних завдань. Види, терміни видачі, виконання і з</w:t>
      </w:r>
      <w:r w:rsidRPr="0054489D">
        <w:rPr>
          <w:rFonts w:ascii="Times New Roman" w:hAnsi="Times New Roman"/>
          <w:sz w:val="28"/>
          <w:szCs w:val="28"/>
          <w:lang w:val="uk-UA"/>
        </w:rPr>
        <w:t>а</w:t>
      </w:r>
      <w:r w:rsidRPr="0054489D">
        <w:rPr>
          <w:rFonts w:ascii="Times New Roman" w:hAnsi="Times New Roman"/>
          <w:sz w:val="28"/>
          <w:szCs w:val="28"/>
          <w:lang w:val="uk-UA"/>
        </w:rPr>
        <w:t>хисту індивідуальних завдань з певних навчальних дисциплін визначают</w:t>
      </w:r>
      <w:r w:rsidRPr="0054489D">
        <w:rPr>
          <w:rFonts w:ascii="Times New Roman" w:hAnsi="Times New Roman"/>
          <w:sz w:val="28"/>
          <w:szCs w:val="28"/>
          <w:lang w:val="uk-UA"/>
        </w:rPr>
        <w:t>ь</w:t>
      </w:r>
      <w:r w:rsidRPr="0054489D">
        <w:rPr>
          <w:rFonts w:ascii="Times New Roman" w:hAnsi="Times New Roman"/>
          <w:sz w:val="28"/>
          <w:szCs w:val="28"/>
          <w:lang w:val="uk-UA"/>
        </w:rPr>
        <w:t>ся їх робочими програмами та розкладом занять. Індивідуальні завдання виконуються студентами самостійно із забезпеченням необхідних консул</w:t>
      </w:r>
      <w:r w:rsidRPr="0054489D">
        <w:rPr>
          <w:rFonts w:ascii="Times New Roman" w:hAnsi="Times New Roman"/>
          <w:sz w:val="28"/>
          <w:szCs w:val="28"/>
          <w:lang w:val="uk-UA"/>
        </w:rPr>
        <w:t>ь</w:t>
      </w:r>
      <w:r w:rsidRPr="0054489D">
        <w:rPr>
          <w:rFonts w:ascii="Times New Roman" w:hAnsi="Times New Roman"/>
          <w:sz w:val="28"/>
          <w:szCs w:val="28"/>
          <w:lang w:val="uk-UA"/>
        </w:rPr>
        <w:t>тацій з боку викладача. Наявність позитивних оцінок, отриманих студе</w:t>
      </w:r>
      <w:r w:rsidRPr="0054489D">
        <w:rPr>
          <w:rFonts w:ascii="Times New Roman" w:hAnsi="Times New Roman"/>
          <w:sz w:val="28"/>
          <w:szCs w:val="28"/>
          <w:lang w:val="uk-UA"/>
        </w:rPr>
        <w:t>н</w:t>
      </w:r>
      <w:r w:rsidRPr="0054489D">
        <w:rPr>
          <w:rFonts w:ascii="Times New Roman" w:hAnsi="Times New Roman"/>
          <w:sz w:val="28"/>
          <w:szCs w:val="28"/>
          <w:lang w:val="uk-UA"/>
        </w:rPr>
        <w:t>том за виконання індивідуальних завдань, є необхідною умовою допуску до семестрового контролю з даної дисципліни.</w:t>
      </w:r>
    </w:p>
    <w:p w:rsidR="00306680" w:rsidRPr="0054489D" w:rsidRDefault="00142685"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 Курсова робота є одним із видів індивідуальних завдань навч</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льно-дослідницького, творчого чи проектно-конструкторського характеру, який має на меті поглиблення і закріплення знань студентів із відповідної навчальної дисципліни, застосування їх при розв'язанні конкретного фах</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вого завдання і вироблення вміння самостійно працювати з навчальною і науковою літературою, електронно-обчислювальною технікою, лаборато</w:t>
      </w:r>
      <w:r w:rsidR="00306680" w:rsidRPr="0054489D">
        <w:rPr>
          <w:rFonts w:ascii="Times New Roman" w:hAnsi="Times New Roman"/>
          <w:sz w:val="28"/>
          <w:szCs w:val="28"/>
          <w:lang w:val="uk-UA"/>
        </w:rPr>
        <w:t>р</w:t>
      </w:r>
      <w:r w:rsidR="00306680" w:rsidRPr="0054489D">
        <w:rPr>
          <w:rFonts w:ascii="Times New Roman" w:hAnsi="Times New Roman"/>
          <w:sz w:val="28"/>
          <w:szCs w:val="28"/>
          <w:lang w:val="uk-UA"/>
        </w:rPr>
        <w:t>ним обладнанням, використовувати сучасні інформаційні засоби та техн</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логії.</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.1.</w:t>
      </w:r>
      <w:r w:rsidR="00306680" w:rsidRPr="0054489D">
        <w:rPr>
          <w:rFonts w:ascii="Times New Roman" w:hAnsi="Times New Roman"/>
          <w:sz w:val="28"/>
          <w:szCs w:val="28"/>
          <w:lang w:val="uk-UA"/>
        </w:rPr>
        <w:tab/>
        <w:t>Курсові роботи, як правило, мають навчально-дослідницький характер і виконуються здебільшого з фундаментальних навчальних дисциплін.</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w:t>
      </w:r>
      <w:r w:rsidR="00306680" w:rsidRPr="0054489D">
        <w:rPr>
          <w:rFonts w:ascii="Times New Roman" w:hAnsi="Times New Roman"/>
          <w:sz w:val="28"/>
          <w:szCs w:val="28"/>
          <w:lang w:val="uk-UA"/>
        </w:rPr>
        <w:t>.</w:t>
      </w:r>
      <w:r>
        <w:rPr>
          <w:rFonts w:ascii="Times New Roman" w:hAnsi="Times New Roman"/>
          <w:sz w:val="28"/>
          <w:szCs w:val="28"/>
          <w:lang w:val="uk-UA"/>
        </w:rPr>
        <w:t>20</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Тематика курсових робіт визначається кафедрами відп</w:t>
      </w:r>
      <w:r w:rsidR="00306680" w:rsidRPr="0054489D">
        <w:rPr>
          <w:rFonts w:ascii="Times New Roman" w:hAnsi="Times New Roman"/>
          <w:sz w:val="28"/>
          <w:szCs w:val="28"/>
          <w:lang w:val="uk-UA"/>
        </w:rPr>
        <w:t>о</w:t>
      </w:r>
      <w:r w:rsidR="00306680" w:rsidRPr="0054489D">
        <w:rPr>
          <w:rFonts w:ascii="Times New Roman" w:hAnsi="Times New Roman"/>
          <w:sz w:val="28"/>
          <w:szCs w:val="28"/>
          <w:lang w:val="uk-UA"/>
        </w:rPr>
        <w:t>відно до змісту і завдань навчальної дисципліни. Вона повинна бути акту</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льною і тісно пов'язаною із розв'язанням практичних фахових завдань.</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.3.</w:t>
      </w:r>
      <w:r w:rsidR="00306680" w:rsidRPr="0054489D">
        <w:rPr>
          <w:rFonts w:ascii="Times New Roman" w:hAnsi="Times New Roman"/>
          <w:sz w:val="28"/>
          <w:szCs w:val="28"/>
          <w:lang w:val="uk-UA"/>
        </w:rPr>
        <w:tab/>
        <w:t>Кожна кафедра відповідно до свого профілю розробляє методичні рекомендації до виконання курсових робіт які обов'язково вр</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ховуються студентами при виконанні робіт.</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.4.</w:t>
      </w:r>
      <w:r w:rsidR="00306680" w:rsidRPr="0054489D">
        <w:rPr>
          <w:rFonts w:ascii="Times New Roman" w:hAnsi="Times New Roman"/>
          <w:sz w:val="28"/>
          <w:szCs w:val="28"/>
          <w:lang w:val="uk-UA"/>
        </w:rPr>
        <w:tab/>
        <w:t>Студентам надається право вільного вибору теми роботи із запропонованого кафедрою переліку або участю у її формулюванні. Студенти також можуть пропонувати свої теми з обґрунтуванням доціл</w:t>
      </w:r>
      <w:r w:rsidR="00306680" w:rsidRPr="0054489D">
        <w:rPr>
          <w:rFonts w:ascii="Times New Roman" w:hAnsi="Times New Roman"/>
          <w:sz w:val="28"/>
          <w:szCs w:val="28"/>
          <w:lang w:val="uk-UA"/>
        </w:rPr>
        <w:t>ь</w:t>
      </w:r>
      <w:r w:rsidR="00306680" w:rsidRPr="0054489D">
        <w:rPr>
          <w:rFonts w:ascii="Times New Roman" w:hAnsi="Times New Roman"/>
          <w:sz w:val="28"/>
          <w:szCs w:val="28"/>
          <w:lang w:val="uk-UA"/>
        </w:rPr>
        <w:t>ності її розробки.</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.5.</w:t>
      </w:r>
      <w:r w:rsidR="00306680" w:rsidRPr="0054489D">
        <w:rPr>
          <w:rFonts w:ascii="Times New Roman" w:hAnsi="Times New Roman"/>
          <w:sz w:val="28"/>
          <w:szCs w:val="28"/>
          <w:lang w:val="uk-UA"/>
        </w:rPr>
        <w:tab/>
        <w:t>Керівництво курсовими роботами здійснюється, як пр</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 xml:space="preserve">вило, </w:t>
      </w:r>
      <w:r w:rsidR="00306680">
        <w:rPr>
          <w:rFonts w:ascii="Times New Roman" w:hAnsi="Times New Roman"/>
          <w:sz w:val="28"/>
          <w:szCs w:val="28"/>
          <w:lang w:val="uk-UA"/>
        </w:rPr>
        <w:t>науково-педагогічними працівниками, які мають науковий ступінь або вчене звання</w:t>
      </w:r>
      <w:r w:rsidR="00306680" w:rsidRPr="0054489D">
        <w:rPr>
          <w:rFonts w:ascii="Times New Roman" w:hAnsi="Times New Roman"/>
          <w:sz w:val="28"/>
          <w:szCs w:val="28"/>
          <w:lang w:val="uk-UA"/>
        </w:rPr>
        <w:t>. Курсовими роботами також можуть керувати викладачі, які маю</w:t>
      </w:r>
      <w:r w:rsidR="00306680">
        <w:rPr>
          <w:rFonts w:ascii="Times New Roman" w:hAnsi="Times New Roman"/>
          <w:sz w:val="28"/>
          <w:szCs w:val="28"/>
          <w:lang w:val="uk-UA"/>
        </w:rPr>
        <w:t>ть досвід науково-педагогічної або</w:t>
      </w:r>
      <w:r w:rsidR="00306680" w:rsidRPr="0054489D">
        <w:rPr>
          <w:rFonts w:ascii="Times New Roman" w:hAnsi="Times New Roman"/>
          <w:sz w:val="28"/>
          <w:szCs w:val="28"/>
          <w:lang w:val="uk-UA"/>
        </w:rPr>
        <w:t xml:space="preserve"> практичної роботи</w:t>
      </w:r>
      <w:r w:rsidR="00306680">
        <w:rPr>
          <w:rFonts w:ascii="Times New Roman" w:hAnsi="Times New Roman"/>
          <w:sz w:val="28"/>
          <w:szCs w:val="28"/>
          <w:lang w:val="uk-UA"/>
        </w:rPr>
        <w:t xml:space="preserve"> у відповідній галузі</w:t>
      </w:r>
      <w:r w:rsidR="00306680" w:rsidRPr="0054489D">
        <w:rPr>
          <w:rFonts w:ascii="Times New Roman" w:hAnsi="Times New Roman"/>
          <w:sz w:val="28"/>
          <w:szCs w:val="28"/>
          <w:lang w:val="uk-UA"/>
        </w:rPr>
        <w:t>.</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6.20</w:t>
      </w:r>
      <w:r w:rsidR="00306680" w:rsidRPr="0054489D">
        <w:rPr>
          <w:rFonts w:ascii="Times New Roman" w:hAnsi="Times New Roman"/>
          <w:sz w:val="28"/>
          <w:szCs w:val="28"/>
          <w:lang w:val="uk-UA"/>
        </w:rPr>
        <w:t>.6.</w:t>
      </w:r>
      <w:r w:rsidR="00306680" w:rsidRPr="0054489D">
        <w:rPr>
          <w:rFonts w:ascii="Times New Roman" w:hAnsi="Times New Roman"/>
          <w:sz w:val="28"/>
          <w:szCs w:val="28"/>
          <w:lang w:val="uk-UA"/>
        </w:rPr>
        <w:tab/>
        <w:t>Курсові роботи оцінюються за результатами їх захисту перед комісією, до складу якої входять</w:t>
      </w:r>
      <w:r w:rsidR="00306680">
        <w:rPr>
          <w:rFonts w:ascii="Times New Roman" w:hAnsi="Times New Roman"/>
          <w:sz w:val="28"/>
          <w:szCs w:val="28"/>
          <w:lang w:val="uk-UA"/>
        </w:rPr>
        <w:t>, як правило,</w:t>
      </w:r>
      <w:r w:rsidR="00306680" w:rsidRPr="0054489D">
        <w:rPr>
          <w:rFonts w:ascii="Times New Roman" w:hAnsi="Times New Roman"/>
          <w:sz w:val="28"/>
          <w:szCs w:val="28"/>
          <w:lang w:val="uk-UA"/>
        </w:rPr>
        <w:t xml:space="preserve"> два науково-педагогічні працівники (у т.ч. керівник роботи), до початку екзаменаційної сесії.</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.7.</w:t>
      </w:r>
      <w:r w:rsidR="00306680" w:rsidRPr="0054489D">
        <w:rPr>
          <w:rFonts w:ascii="Times New Roman" w:hAnsi="Times New Roman"/>
          <w:sz w:val="28"/>
          <w:szCs w:val="28"/>
          <w:lang w:val="uk-UA"/>
        </w:rPr>
        <w:tab/>
        <w:t>На навчальний рік передбачається курсова робота тільки з однієї дисципліни.</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6.20</w:t>
      </w:r>
      <w:r w:rsidR="00306680" w:rsidRPr="0054489D">
        <w:rPr>
          <w:rFonts w:ascii="Times New Roman" w:hAnsi="Times New Roman"/>
          <w:sz w:val="28"/>
          <w:szCs w:val="28"/>
          <w:lang w:val="uk-UA"/>
        </w:rPr>
        <w:t>.8.</w:t>
      </w:r>
      <w:r w:rsidR="00306680" w:rsidRPr="0054489D">
        <w:rPr>
          <w:rFonts w:ascii="Times New Roman" w:hAnsi="Times New Roman"/>
          <w:sz w:val="28"/>
          <w:szCs w:val="28"/>
          <w:lang w:val="uk-UA"/>
        </w:rPr>
        <w:tab/>
        <w:t xml:space="preserve">Курсові роботи зберігаються на відповідних кафедрах протягом </w:t>
      </w:r>
      <w:r w:rsidR="00306680" w:rsidRPr="006E2098">
        <w:rPr>
          <w:rFonts w:ascii="Times New Roman" w:hAnsi="Times New Roman"/>
          <w:sz w:val="28"/>
          <w:szCs w:val="28"/>
          <w:lang w:val="uk-UA"/>
        </w:rPr>
        <w:t>трьох років,</w:t>
      </w:r>
      <w:r w:rsidR="00306680" w:rsidRPr="0054489D">
        <w:rPr>
          <w:rFonts w:ascii="Times New Roman" w:hAnsi="Times New Roman"/>
          <w:sz w:val="28"/>
          <w:szCs w:val="28"/>
          <w:lang w:val="uk-UA"/>
        </w:rPr>
        <w:t xml:space="preserve"> потім списуються в установленому порядку.</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6.21</w:t>
      </w:r>
      <w:r w:rsidR="00306680" w:rsidRPr="0054489D">
        <w:rPr>
          <w:rFonts w:ascii="Times New Roman" w:hAnsi="Times New Roman"/>
          <w:sz w:val="28"/>
          <w:szCs w:val="28"/>
          <w:lang w:val="uk-UA"/>
        </w:rPr>
        <w:t>. Практична підготовка є обов'язковим компонентом освітньо- професійної (освітньо-наукової) програми для здобуття відповідного ст</w:t>
      </w:r>
      <w:r w:rsidR="00306680" w:rsidRPr="0054489D">
        <w:rPr>
          <w:rFonts w:ascii="Times New Roman" w:hAnsi="Times New Roman"/>
          <w:sz w:val="28"/>
          <w:szCs w:val="28"/>
          <w:lang w:val="uk-UA"/>
        </w:rPr>
        <w:t>у</w:t>
      </w:r>
      <w:r w:rsidR="00306680" w:rsidRPr="0054489D">
        <w:rPr>
          <w:rFonts w:ascii="Times New Roman" w:hAnsi="Times New Roman"/>
          <w:sz w:val="28"/>
          <w:szCs w:val="28"/>
          <w:lang w:val="uk-UA"/>
        </w:rPr>
        <w:t>пеня й має на меті набуття здобувача вищої освіти професійних компете</w:t>
      </w:r>
      <w:r w:rsidR="00306680" w:rsidRPr="0054489D">
        <w:rPr>
          <w:rFonts w:ascii="Times New Roman" w:hAnsi="Times New Roman"/>
          <w:sz w:val="28"/>
          <w:szCs w:val="28"/>
          <w:lang w:val="uk-UA"/>
        </w:rPr>
        <w:t>н</w:t>
      </w:r>
      <w:r w:rsidR="00306680" w:rsidRPr="0054489D">
        <w:rPr>
          <w:rFonts w:ascii="Times New Roman" w:hAnsi="Times New Roman"/>
          <w:sz w:val="28"/>
          <w:szCs w:val="28"/>
          <w:lang w:val="uk-UA"/>
        </w:rPr>
        <w:t>цій, здійснюється шляхом проходження ними практик в установах та орг</w:t>
      </w:r>
      <w:r w:rsidR="00306680" w:rsidRPr="0054489D">
        <w:rPr>
          <w:rFonts w:ascii="Times New Roman" w:hAnsi="Times New Roman"/>
          <w:sz w:val="28"/>
          <w:szCs w:val="28"/>
          <w:lang w:val="uk-UA"/>
        </w:rPr>
        <w:t>а</w:t>
      </w:r>
      <w:r w:rsidR="00306680" w:rsidRPr="0054489D">
        <w:rPr>
          <w:rFonts w:ascii="Times New Roman" w:hAnsi="Times New Roman"/>
          <w:sz w:val="28"/>
          <w:szCs w:val="28"/>
          <w:lang w:val="uk-UA"/>
        </w:rPr>
        <w:t xml:space="preserve">нізаціях згідно з укладеними угодами або у структурних підрозділах </w:t>
      </w:r>
      <w:r w:rsidR="00306680">
        <w:rPr>
          <w:rFonts w:ascii="Times New Roman" w:hAnsi="Times New Roman"/>
          <w:sz w:val="28"/>
          <w:szCs w:val="28"/>
          <w:lang w:val="uk-UA"/>
        </w:rPr>
        <w:t>Ун</w:t>
      </w:r>
      <w:r w:rsidR="00306680">
        <w:rPr>
          <w:rFonts w:ascii="Times New Roman" w:hAnsi="Times New Roman"/>
          <w:sz w:val="28"/>
          <w:szCs w:val="28"/>
          <w:lang w:val="uk-UA"/>
        </w:rPr>
        <w:t>і</w:t>
      </w:r>
      <w:r w:rsidR="00306680">
        <w:rPr>
          <w:rFonts w:ascii="Times New Roman" w:hAnsi="Times New Roman"/>
          <w:sz w:val="28"/>
          <w:szCs w:val="28"/>
          <w:lang w:val="uk-UA"/>
        </w:rPr>
        <w:t>верситету</w:t>
      </w:r>
      <w:r w:rsidR="00306680" w:rsidRPr="0054489D">
        <w:rPr>
          <w:rFonts w:ascii="Times New Roman" w:hAnsi="Times New Roman"/>
          <w:sz w:val="28"/>
          <w:szCs w:val="28"/>
          <w:lang w:val="uk-UA"/>
        </w:rPr>
        <w:t xml:space="preserve">, що забезпечують практичну підготовку. </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6.21</w:t>
      </w:r>
      <w:r w:rsidR="00306680" w:rsidRPr="0054489D">
        <w:rPr>
          <w:rFonts w:ascii="Times New Roman" w:hAnsi="Times New Roman"/>
          <w:sz w:val="28"/>
          <w:szCs w:val="28"/>
          <w:lang w:val="uk-UA"/>
        </w:rPr>
        <w:t>.1.</w:t>
      </w:r>
      <w:r w:rsidR="00306680" w:rsidRPr="0054489D">
        <w:rPr>
          <w:rFonts w:ascii="Times New Roman" w:hAnsi="Times New Roman"/>
          <w:sz w:val="28"/>
          <w:szCs w:val="28"/>
          <w:lang w:val="uk-UA"/>
        </w:rPr>
        <w:tab/>
        <w:t>Практична підготовка проводиться в умовах професійної діяльності під організаційно-методичним керівництвом досвідченого в</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 xml:space="preserve">кладача </w:t>
      </w:r>
      <w:r w:rsidR="00306680">
        <w:rPr>
          <w:rFonts w:ascii="Times New Roman" w:hAnsi="Times New Roman"/>
          <w:sz w:val="28"/>
          <w:szCs w:val="28"/>
          <w:lang w:val="uk-UA"/>
        </w:rPr>
        <w:t>Університету</w:t>
      </w:r>
      <w:r w:rsidR="00306680" w:rsidRPr="0054489D">
        <w:rPr>
          <w:rFonts w:ascii="Times New Roman" w:hAnsi="Times New Roman"/>
          <w:sz w:val="28"/>
          <w:szCs w:val="28"/>
          <w:lang w:val="uk-UA"/>
        </w:rPr>
        <w:t xml:space="preserve"> або висококваліфікованого досвідченого фахівця установи - бази практики.</w:t>
      </w:r>
    </w:p>
    <w:p w:rsidR="00306680" w:rsidRPr="0054489D"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6.21</w:t>
      </w:r>
      <w:r w:rsidR="00306680" w:rsidRPr="0054489D">
        <w:rPr>
          <w:rFonts w:ascii="Times New Roman" w:hAnsi="Times New Roman"/>
          <w:sz w:val="28"/>
          <w:szCs w:val="28"/>
          <w:lang w:val="uk-UA"/>
        </w:rPr>
        <w:t>.2.</w:t>
      </w:r>
      <w:r w:rsidR="00306680" w:rsidRPr="0054489D">
        <w:rPr>
          <w:rFonts w:ascii="Times New Roman" w:hAnsi="Times New Roman"/>
          <w:sz w:val="28"/>
          <w:szCs w:val="28"/>
          <w:lang w:val="uk-UA"/>
        </w:rPr>
        <w:tab/>
        <w:t>Зміст практичної підготовки та терміни її проведення в</w:t>
      </w:r>
      <w:r w:rsidR="00306680" w:rsidRPr="0054489D">
        <w:rPr>
          <w:rFonts w:ascii="Times New Roman" w:hAnsi="Times New Roman"/>
          <w:sz w:val="28"/>
          <w:szCs w:val="28"/>
          <w:lang w:val="uk-UA"/>
        </w:rPr>
        <w:t>и</w:t>
      </w:r>
      <w:r w:rsidR="00306680" w:rsidRPr="0054489D">
        <w:rPr>
          <w:rFonts w:ascii="Times New Roman" w:hAnsi="Times New Roman"/>
          <w:sz w:val="28"/>
          <w:szCs w:val="28"/>
          <w:lang w:val="uk-UA"/>
        </w:rPr>
        <w:t>значаються програмою практики.</w:t>
      </w:r>
    </w:p>
    <w:p w:rsidR="00306680" w:rsidRDefault="007500EA" w:rsidP="00233C68">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6.21</w:t>
      </w:r>
      <w:r w:rsidR="00306680">
        <w:rPr>
          <w:rFonts w:ascii="Times New Roman" w:hAnsi="Times New Roman"/>
          <w:sz w:val="28"/>
          <w:szCs w:val="28"/>
          <w:lang w:val="uk-UA"/>
        </w:rPr>
        <w:t>.3</w:t>
      </w:r>
      <w:r w:rsidR="00306680" w:rsidRPr="0054489D">
        <w:rPr>
          <w:rFonts w:ascii="Times New Roman" w:hAnsi="Times New Roman"/>
          <w:sz w:val="28"/>
          <w:szCs w:val="28"/>
          <w:lang w:val="uk-UA"/>
        </w:rPr>
        <w:t>.</w:t>
      </w:r>
      <w:r w:rsidR="00306680" w:rsidRPr="0054489D">
        <w:rPr>
          <w:rFonts w:ascii="Times New Roman" w:hAnsi="Times New Roman"/>
          <w:sz w:val="28"/>
          <w:szCs w:val="28"/>
          <w:lang w:val="uk-UA"/>
        </w:rPr>
        <w:tab/>
        <w:t xml:space="preserve">Організація практичної підготовки регламентується </w:t>
      </w:r>
      <w:r>
        <w:rPr>
          <w:rFonts w:ascii="Times New Roman" w:hAnsi="Times New Roman"/>
          <w:sz w:val="28"/>
          <w:szCs w:val="28"/>
          <w:lang w:val="uk-UA"/>
        </w:rPr>
        <w:t>ро</w:t>
      </w:r>
      <w:r>
        <w:rPr>
          <w:rFonts w:ascii="Times New Roman" w:hAnsi="Times New Roman"/>
          <w:sz w:val="28"/>
          <w:szCs w:val="28"/>
          <w:lang w:val="uk-UA"/>
        </w:rPr>
        <w:t>з</w:t>
      </w:r>
      <w:r>
        <w:rPr>
          <w:rFonts w:ascii="Times New Roman" w:hAnsi="Times New Roman"/>
          <w:sz w:val="28"/>
          <w:szCs w:val="28"/>
          <w:lang w:val="uk-UA"/>
        </w:rPr>
        <w:t xml:space="preserve">ділом 12 даного </w:t>
      </w:r>
      <w:r w:rsidR="00306680" w:rsidRPr="0054489D">
        <w:rPr>
          <w:rFonts w:ascii="Times New Roman" w:hAnsi="Times New Roman"/>
          <w:sz w:val="28"/>
          <w:szCs w:val="28"/>
          <w:lang w:val="uk-UA"/>
        </w:rPr>
        <w:t>Положення.</w:t>
      </w:r>
    </w:p>
    <w:p w:rsidR="007875C4" w:rsidRDefault="007875C4"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7500EA" w:rsidRDefault="007500EA" w:rsidP="0080656C">
      <w:pPr>
        <w:tabs>
          <w:tab w:val="left" w:pos="0"/>
        </w:tabs>
        <w:spacing w:after="0"/>
        <w:jc w:val="center"/>
        <w:rPr>
          <w:rFonts w:ascii="Times New Roman" w:hAnsi="Times New Roman"/>
          <w:b/>
          <w:sz w:val="28"/>
          <w:szCs w:val="28"/>
          <w:lang w:val="uk-UA"/>
        </w:rPr>
      </w:pPr>
    </w:p>
    <w:p w:rsidR="00306680" w:rsidRPr="0080656C" w:rsidRDefault="007500EA" w:rsidP="0080656C">
      <w:pPr>
        <w:tabs>
          <w:tab w:val="left" w:pos="0"/>
        </w:tabs>
        <w:spacing w:after="0"/>
        <w:jc w:val="center"/>
        <w:rPr>
          <w:rFonts w:ascii="Times New Roman" w:hAnsi="Times New Roman"/>
          <w:b/>
          <w:sz w:val="28"/>
          <w:szCs w:val="28"/>
          <w:lang w:val="uk-UA"/>
        </w:rPr>
      </w:pPr>
      <w:r>
        <w:rPr>
          <w:rFonts w:ascii="Times New Roman" w:hAnsi="Times New Roman"/>
          <w:b/>
          <w:sz w:val="28"/>
          <w:szCs w:val="28"/>
          <w:lang w:val="uk-UA"/>
        </w:rPr>
        <w:br w:type="page"/>
      </w:r>
      <w:r>
        <w:rPr>
          <w:rFonts w:ascii="Times New Roman" w:hAnsi="Times New Roman"/>
          <w:b/>
          <w:sz w:val="28"/>
          <w:szCs w:val="28"/>
          <w:lang w:val="uk-UA"/>
        </w:rPr>
        <w:lastRenderedPageBreak/>
        <w:t>РОЗДІЛ 7</w:t>
      </w:r>
    </w:p>
    <w:p w:rsidR="00222281" w:rsidRDefault="00222281" w:rsidP="00222281">
      <w:pPr>
        <w:tabs>
          <w:tab w:val="left" w:pos="0"/>
        </w:tabs>
        <w:jc w:val="center"/>
        <w:rPr>
          <w:rFonts w:ascii="Times New Roman" w:hAnsi="Times New Roman"/>
          <w:b/>
          <w:sz w:val="28"/>
          <w:szCs w:val="28"/>
          <w:lang w:val="uk-UA"/>
        </w:rPr>
      </w:pPr>
      <w:r w:rsidRPr="00446460">
        <w:rPr>
          <w:rFonts w:ascii="Times New Roman" w:hAnsi="Times New Roman"/>
          <w:b/>
          <w:sz w:val="28"/>
          <w:szCs w:val="28"/>
          <w:lang w:val="uk-UA"/>
        </w:rPr>
        <w:t>СИСТЕМ</w:t>
      </w:r>
      <w:r>
        <w:rPr>
          <w:rFonts w:ascii="Times New Roman" w:hAnsi="Times New Roman"/>
          <w:b/>
          <w:sz w:val="28"/>
          <w:szCs w:val="28"/>
          <w:lang w:val="uk-UA"/>
        </w:rPr>
        <w:t>А</w:t>
      </w:r>
      <w:r w:rsidRPr="00446460">
        <w:rPr>
          <w:rFonts w:ascii="Times New Roman" w:hAnsi="Times New Roman"/>
          <w:b/>
          <w:sz w:val="28"/>
          <w:szCs w:val="28"/>
          <w:lang w:val="uk-UA"/>
        </w:rPr>
        <w:t xml:space="preserve"> МОНІТОРИНГУ ЗАБЕЗПЕЧЕННЯ ЯКОСТІ ОСВІТНЬОЇ ДІЯЛЬНОСТІ</w:t>
      </w:r>
    </w:p>
    <w:p w:rsidR="00222281" w:rsidRPr="00100D14" w:rsidRDefault="007500EA" w:rsidP="00222281">
      <w:pPr>
        <w:pStyle w:val="10"/>
        <w:keepNext/>
        <w:keepLines/>
        <w:spacing w:before="0" w:after="200" w:line="276" w:lineRule="auto"/>
        <w:ind w:firstLine="709"/>
        <w:jc w:val="both"/>
        <w:rPr>
          <w:b/>
          <w:sz w:val="28"/>
          <w:szCs w:val="28"/>
          <w:lang w:val="uk-UA"/>
        </w:rPr>
      </w:pPr>
      <w:r>
        <w:rPr>
          <w:sz w:val="28"/>
          <w:szCs w:val="28"/>
          <w:lang w:val="uk-UA"/>
        </w:rPr>
        <w:t>7</w:t>
      </w:r>
      <w:r w:rsidR="00222281" w:rsidRPr="0080656C">
        <w:rPr>
          <w:sz w:val="28"/>
          <w:szCs w:val="28"/>
          <w:lang w:val="uk-UA"/>
        </w:rPr>
        <w:t xml:space="preserve">.1. </w:t>
      </w:r>
      <w:r w:rsidR="00222281">
        <w:rPr>
          <w:sz w:val="28"/>
          <w:szCs w:val="28"/>
          <w:lang w:val="uk-UA"/>
        </w:rPr>
        <w:t>Внутрішній к</w:t>
      </w:r>
      <w:r w:rsidR="00222281" w:rsidRPr="00100D14">
        <w:rPr>
          <w:sz w:val="28"/>
          <w:szCs w:val="28"/>
          <w:lang w:val="uk-UA"/>
        </w:rPr>
        <w:t>онтрол</w:t>
      </w:r>
      <w:r w:rsidR="00222281">
        <w:rPr>
          <w:sz w:val="28"/>
          <w:szCs w:val="28"/>
          <w:lang w:val="uk-UA"/>
        </w:rPr>
        <w:t>ь</w:t>
      </w:r>
      <w:r w:rsidR="00222281" w:rsidRPr="00100D14">
        <w:rPr>
          <w:sz w:val="28"/>
          <w:szCs w:val="28"/>
          <w:lang w:val="uk-UA"/>
        </w:rPr>
        <w:t xml:space="preserve"> якості освітнього процесу та підготовки фахівців </w:t>
      </w:r>
      <w:r w:rsidR="00222281">
        <w:rPr>
          <w:sz w:val="28"/>
          <w:szCs w:val="28"/>
          <w:lang w:val="uk-UA"/>
        </w:rPr>
        <w:t xml:space="preserve">в </w:t>
      </w:r>
      <w:r w:rsidR="00222281" w:rsidRPr="00100D14">
        <w:rPr>
          <w:sz w:val="28"/>
          <w:szCs w:val="28"/>
          <w:lang w:val="uk-UA"/>
        </w:rPr>
        <w:t>Університет</w:t>
      </w:r>
      <w:r w:rsidR="00222281">
        <w:rPr>
          <w:sz w:val="28"/>
          <w:szCs w:val="28"/>
          <w:lang w:val="uk-UA"/>
        </w:rPr>
        <w:t>і здійснюється</w:t>
      </w:r>
      <w:r w:rsidR="00222281" w:rsidRPr="00100D14">
        <w:rPr>
          <w:sz w:val="28"/>
          <w:szCs w:val="28"/>
          <w:lang w:val="uk-UA"/>
        </w:rPr>
        <w:t xml:space="preserve"> з метою виявлення його відповідно</w:t>
      </w:r>
      <w:r w:rsidR="00222281" w:rsidRPr="00100D14">
        <w:rPr>
          <w:sz w:val="28"/>
          <w:szCs w:val="28"/>
          <w:lang w:val="uk-UA"/>
        </w:rPr>
        <w:t>с</w:t>
      </w:r>
      <w:r w:rsidR="00222281" w:rsidRPr="00100D14">
        <w:rPr>
          <w:sz w:val="28"/>
          <w:szCs w:val="28"/>
          <w:lang w:val="uk-UA"/>
        </w:rPr>
        <w:t>ті встановленим завданням і нормам та постійного вдосконалення.</w:t>
      </w:r>
    </w:p>
    <w:p w:rsidR="00222281" w:rsidRPr="00100D14" w:rsidRDefault="00222281" w:rsidP="00222281">
      <w:pPr>
        <w:pStyle w:val="10"/>
        <w:keepNext/>
        <w:keepLines/>
        <w:shd w:val="clear" w:color="auto" w:fill="auto"/>
        <w:spacing w:before="0" w:after="0" w:line="276" w:lineRule="auto"/>
        <w:ind w:firstLine="709"/>
        <w:jc w:val="both"/>
        <w:rPr>
          <w:b/>
          <w:sz w:val="28"/>
          <w:szCs w:val="28"/>
          <w:lang w:val="uk-UA"/>
        </w:rPr>
      </w:pPr>
      <w:r w:rsidRPr="00100D14">
        <w:rPr>
          <w:sz w:val="28"/>
          <w:szCs w:val="28"/>
          <w:lang w:val="uk-UA"/>
        </w:rPr>
        <w:t>Контроль якості спрямований на:</w:t>
      </w:r>
    </w:p>
    <w:p w:rsidR="00222281" w:rsidRPr="00100D14" w:rsidRDefault="00222281" w:rsidP="00222281">
      <w:pPr>
        <w:pStyle w:val="10"/>
        <w:keepNext/>
        <w:keepLines/>
        <w:spacing w:before="0" w:after="0" w:line="276" w:lineRule="auto"/>
        <w:ind w:firstLine="709"/>
        <w:jc w:val="both"/>
        <w:rPr>
          <w:b/>
          <w:sz w:val="28"/>
          <w:szCs w:val="28"/>
          <w:lang w:val="uk-UA"/>
        </w:rPr>
      </w:pPr>
      <w:r w:rsidRPr="00100D14">
        <w:rPr>
          <w:sz w:val="28"/>
          <w:szCs w:val="28"/>
          <w:lang w:val="uk-UA"/>
        </w:rPr>
        <w:t>– підвищення вагомо</w:t>
      </w:r>
      <w:r>
        <w:rPr>
          <w:sz w:val="28"/>
          <w:szCs w:val="28"/>
          <w:lang w:val="uk-UA"/>
        </w:rPr>
        <w:t>сті самоконтролю на всіх рівнях</w:t>
      </w:r>
      <w:r w:rsidRPr="00100D14">
        <w:rPr>
          <w:sz w:val="28"/>
          <w:szCs w:val="28"/>
          <w:lang w:val="uk-UA"/>
        </w:rPr>
        <w:t>;</w:t>
      </w:r>
    </w:p>
    <w:p w:rsidR="00222281" w:rsidRPr="00100D14" w:rsidRDefault="00222281" w:rsidP="00222281">
      <w:pPr>
        <w:pStyle w:val="10"/>
        <w:keepNext/>
        <w:keepLines/>
        <w:spacing w:before="0" w:after="0" w:line="276" w:lineRule="auto"/>
        <w:ind w:firstLine="709"/>
        <w:jc w:val="both"/>
        <w:rPr>
          <w:b/>
          <w:sz w:val="28"/>
          <w:szCs w:val="28"/>
          <w:lang w:val="uk-UA"/>
        </w:rPr>
      </w:pPr>
      <w:r w:rsidRPr="00100D14">
        <w:rPr>
          <w:sz w:val="28"/>
          <w:szCs w:val="28"/>
          <w:lang w:val="uk-UA"/>
        </w:rPr>
        <w:t>– врахування вимог та очікувань основних користувачів освітніх п</w:t>
      </w:r>
      <w:r w:rsidRPr="00100D14">
        <w:rPr>
          <w:sz w:val="28"/>
          <w:szCs w:val="28"/>
          <w:lang w:val="uk-UA"/>
        </w:rPr>
        <w:t>о</w:t>
      </w:r>
      <w:r w:rsidRPr="00100D14">
        <w:rPr>
          <w:sz w:val="28"/>
          <w:szCs w:val="28"/>
          <w:lang w:val="uk-UA"/>
        </w:rPr>
        <w:t>слуг Університету – абітурієнтів, здобувачів вищої освіти, роботодавців та держави;</w:t>
      </w:r>
    </w:p>
    <w:p w:rsidR="00222281" w:rsidRPr="00100D14" w:rsidRDefault="00222281" w:rsidP="00222281">
      <w:pPr>
        <w:pStyle w:val="10"/>
        <w:keepNext/>
        <w:keepLines/>
        <w:spacing w:before="0" w:after="0" w:line="276" w:lineRule="auto"/>
        <w:ind w:firstLine="709"/>
        <w:jc w:val="both"/>
        <w:rPr>
          <w:b/>
          <w:sz w:val="28"/>
          <w:szCs w:val="28"/>
          <w:lang w:val="uk-UA"/>
        </w:rPr>
      </w:pPr>
      <w:r w:rsidRPr="00100D14">
        <w:rPr>
          <w:sz w:val="28"/>
          <w:szCs w:val="28"/>
          <w:lang w:val="uk-UA"/>
        </w:rPr>
        <w:t xml:space="preserve">– своєчасне виявлення недоліків </w:t>
      </w:r>
      <w:r>
        <w:rPr>
          <w:sz w:val="28"/>
          <w:szCs w:val="28"/>
          <w:lang w:val="uk-UA"/>
        </w:rPr>
        <w:t>в організації</w:t>
      </w:r>
      <w:r w:rsidRPr="00100D14">
        <w:rPr>
          <w:sz w:val="28"/>
          <w:szCs w:val="28"/>
          <w:lang w:val="uk-UA"/>
        </w:rPr>
        <w:t xml:space="preserve"> освітньо</w:t>
      </w:r>
      <w:r>
        <w:rPr>
          <w:sz w:val="28"/>
          <w:szCs w:val="28"/>
          <w:lang w:val="uk-UA"/>
        </w:rPr>
        <w:t>го процесу</w:t>
      </w:r>
      <w:r w:rsidRPr="00100D14">
        <w:rPr>
          <w:sz w:val="28"/>
          <w:szCs w:val="28"/>
          <w:lang w:val="uk-UA"/>
        </w:rPr>
        <w:t xml:space="preserve"> та причин їх виникнення.</w:t>
      </w:r>
    </w:p>
    <w:p w:rsidR="00222281" w:rsidRPr="00100D14" w:rsidRDefault="00222281" w:rsidP="00222281">
      <w:pPr>
        <w:pStyle w:val="10"/>
        <w:keepNext/>
        <w:keepLines/>
        <w:spacing w:before="0" w:after="200" w:line="276" w:lineRule="auto"/>
        <w:ind w:firstLine="709"/>
        <w:jc w:val="both"/>
        <w:rPr>
          <w:b/>
          <w:sz w:val="28"/>
          <w:szCs w:val="28"/>
          <w:lang w:val="uk-UA"/>
        </w:rPr>
      </w:pPr>
      <w:r w:rsidRPr="00100D14">
        <w:rPr>
          <w:sz w:val="28"/>
          <w:szCs w:val="28"/>
          <w:lang w:val="uk-UA"/>
        </w:rPr>
        <w:t>Відповідальними за організацію контролю якості освітнього процесу та підготовки фахівців є:</w:t>
      </w:r>
    </w:p>
    <w:p w:rsidR="00222281" w:rsidRPr="00100D14" w:rsidRDefault="00222281" w:rsidP="00222281">
      <w:pPr>
        <w:pStyle w:val="10"/>
        <w:keepNext/>
        <w:keepLines/>
        <w:spacing w:before="0" w:after="0" w:line="276" w:lineRule="auto"/>
        <w:ind w:firstLine="709"/>
        <w:jc w:val="both"/>
        <w:rPr>
          <w:b/>
          <w:sz w:val="28"/>
          <w:szCs w:val="28"/>
          <w:lang w:val="uk-UA"/>
        </w:rPr>
      </w:pPr>
      <w:r w:rsidRPr="00100D14">
        <w:rPr>
          <w:sz w:val="28"/>
          <w:szCs w:val="28"/>
          <w:lang w:val="uk-UA"/>
        </w:rPr>
        <w:t>– на рівні Університету – ректор, проректори з науково-педагогічної роботи;</w:t>
      </w:r>
    </w:p>
    <w:p w:rsidR="00222281" w:rsidRPr="00100D14" w:rsidRDefault="00222281" w:rsidP="00222281">
      <w:pPr>
        <w:pStyle w:val="10"/>
        <w:keepNext/>
        <w:keepLines/>
        <w:spacing w:before="0" w:after="0" w:line="276" w:lineRule="auto"/>
        <w:ind w:firstLine="709"/>
        <w:jc w:val="both"/>
        <w:rPr>
          <w:b/>
          <w:sz w:val="28"/>
          <w:szCs w:val="28"/>
          <w:lang w:val="uk-UA"/>
        </w:rPr>
      </w:pPr>
      <w:r w:rsidRPr="00100D14">
        <w:rPr>
          <w:sz w:val="28"/>
          <w:szCs w:val="28"/>
          <w:lang w:val="uk-UA"/>
        </w:rPr>
        <w:t xml:space="preserve">– на рівні </w:t>
      </w:r>
      <w:r>
        <w:rPr>
          <w:sz w:val="28"/>
          <w:szCs w:val="28"/>
          <w:lang w:val="uk-UA"/>
        </w:rPr>
        <w:t xml:space="preserve">навчально-наукових інститутів (далі – </w:t>
      </w:r>
      <w:r w:rsidRPr="00100D14">
        <w:rPr>
          <w:sz w:val="28"/>
          <w:szCs w:val="28"/>
          <w:lang w:val="uk-UA"/>
        </w:rPr>
        <w:t>ННІ</w:t>
      </w:r>
      <w:r>
        <w:rPr>
          <w:sz w:val="28"/>
          <w:szCs w:val="28"/>
          <w:lang w:val="uk-UA"/>
        </w:rPr>
        <w:t>)</w:t>
      </w:r>
      <w:r w:rsidRPr="00100D14">
        <w:rPr>
          <w:sz w:val="28"/>
          <w:szCs w:val="28"/>
          <w:lang w:val="uk-UA"/>
        </w:rPr>
        <w:t xml:space="preserve"> – директори ННІ;</w:t>
      </w:r>
    </w:p>
    <w:p w:rsidR="00222281" w:rsidRDefault="00222281" w:rsidP="00222281">
      <w:pPr>
        <w:pStyle w:val="10"/>
        <w:keepNext/>
        <w:keepLines/>
        <w:spacing w:before="0" w:after="200" w:line="276" w:lineRule="auto"/>
        <w:ind w:firstLine="709"/>
        <w:jc w:val="both"/>
        <w:rPr>
          <w:sz w:val="28"/>
          <w:szCs w:val="28"/>
          <w:lang w:val="uk-UA"/>
        </w:rPr>
      </w:pPr>
      <w:r w:rsidRPr="00100D14">
        <w:rPr>
          <w:sz w:val="28"/>
          <w:szCs w:val="28"/>
          <w:lang w:val="uk-UA"/>
        </w:rPr>
        <w:t>– на рівні кафедри – завідувачі кафедр, науково-педагогічні праці</w:t>
      </w:r>
      <w:r w:rsidRPr="00100D14">
        <w:rPr>
          <w:sz w:val="28"/>
          <w:szCs w:val="28"/>
          <w:lang w:val="uk-UA"/>
        </w:rPr>
        <w:t>в</w:t>
      </w:r>
      <w:r w:rsidRPr="00100D14">
        <w:rPr>
          <w:sz w:val="28"/>
          <w:szCs w:val="28"/>
          <w:lang w:val="uk-UA"/>
        </w:rPr>
        <w:t>ники (надалі – викладачі).</w:t>
      </w:r>
    </w:p>
    <w:p w:rsidR="00222281" w:rsidRPr="002230BB" w:rsidRDefault="00C5653D" w:rsidP="00222281">
      <w:pPr>
        <w:pStyle w:val="a9"/>
        <w:spacing w:after="200" w:line="276" w:lineRule="auto"/>
        <w:ind w:left="20" w:right="20" w:firstLine="720"/>
        <w:jc w:val="both"/>
        <w:rPr>
          <w:sz w:val="28"/>
          <w:szCs w:val="28"/>
          <w:lang w:val="uk-UA"/>
        </w:rPr>
      </w:pPr>
      <w:r>
        <w:rPr>
          <w:sz w:val="28"/>
          <w:szCs w:val="28"/>
          <w:lang w:val="uk-UA"/>
        </w:rPr>
        <w:t>7</w:t>
      </w:r>
      <w:r w:rsidR="00222281">
        <w:rPr>
          <w:sz w:val="28"/>
          <w:szCs w:val="28"/>
          <w:lang w:val="uk-UA"/>
        </w:rPr>
        <w:t xml:space="preserve">.2. </w:t>
      </w:r>
      <w:r w:rsidR="00222281" w:rsidRPr="002230BB">
        <w:rPr>
          <w:sz w:val="28"/>
          <w:szCs w:val="28"/>
          <w:lang w:val="uk-UA"/>
        </w:rPr>
        <w:t>Внутрішній контроль якості освітнього процесу та підготовки фахівців в Університеті є комплексним та охоплює:</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якості організації освітнього процесу;</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якості викладання;</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 контроль якості результатів навчання;</w:t>
      </w:r>
    </w:p>
    <w:p w:rsidR="00222281" w:rsidRPr="002230BB" w:rsidRDefault="00222281" w:rsidP="00222281">
      <w:pPr>
        <w:pStyle w:val="a9"/>
        <w:shd w:val="clear" w:color="auto" w:fill="auto"/>
        <w:spacing w:after="200" w:line="276" w:lineRule="auto"/>
        <w:ind w:left="23" w:right="23" w:firstLine="720"/>
        <w:jc w:val="both"/>
        <w:rPr>
          <w:sz w:val="28"/>
          <w:szCs w:val="28"/>
          <w:lang w:val="uk-UA"/>
        </w:rPr>
      </w:pPr>
      <w:r w:rsidRPr="002230BB">
        <w:rPr>
          <w:sz w:val="28"/>
          <w:szCs w:val="28"/>
          <w:lang w:val="uk-UA"/>
        </w:rPr>
        <w:t xml:space="preserve">– контроль кадрового та матеріально-технічного забезпечення </w:t>
      </w:r>
      <w:r>
        <w:rPr>
          <w:sz w:val="28"/>
          <w:szCs w:val="28"/>
          <w:lang w:val="uk-UA"/>
        </w:rPr>
        <w:t>осві</w:t>
      </w:r>
      <w:r>
        <w:rPr>
          <w:sz w:val="28"/>
          <w:szCs w:val="28"/>
          <w:lang w:val="uk-UA"/>
        </w:rPr>
        <w:t>т</w:t>
      </w:r>
      <w:r>
        <w:rPr>
          <w:sz w:val="28"/>
          <w:szCs w:val="28"/>
          <w:lang w:val="uk-UA"/>
        </w:rPr>
        <w:t>нього</w:t>
      </w:r>
      <w:r w:rsidRPr="002230BB">
        <w:rPr>
          <w:sz w:val="28"/>
          <w:szCs w:val="28"/>
          <w:lang w:val="uk-UA"/>
        </w:rPr>
        <w:t xml:space="preserve"> процесу. </w:t>
      </w:r>
    </w:p>
    <w:p w:rsidR="00222281" w:rsidRPr="002230BB" w:rsidRDefault="00C5653D" w:rsidP="00222281">
      <w:pPr>
        <w:pStyle w:val="a9"/>
        <w:spacing w:after="200" w:line="276" w:lineRule="auto"/>
        <w:ind w:left="23" w:right="23" w:firstLine="720"/>
        <w:jc w:val="both"/>
        <w:rPr>
          <w:sz w:val="28"/>
          <w:szCs w:val="28"/>
          <w:lang w:val="uk-UA"/>
        </w:rPr>
      </w:pPr>
      <w:r>
        <w:rPr>
          <w:sz w:val="28"/>
          <w:szCs w:val="28"/>
          <w:lang w:val="uk-UA"/>
        </w:rPr>
        <w:t>7</w:t>
      </w:r>
      <w:r w:rsidR="00222281">
        <w:rPr>
          <w:sz w:val="28"/>
          <w:szCs w:val="28"/>
          <w:lang w:val="uk-UA"/>
        </w:rPr>
        <w:t xml:space="preserve">.2.1. </w:t>
      </w:r>
      <w:r w:rsidR="00222281" w:rsidRPr="002230BB">
        <w:rPr>
          <w:sz w:val="28"/>
          <w:szCs w:val="28"/>
          <w:lang w:val="uk-UA"/>
        </w:rPr>
        <w:t>Контроль якості організації освітнього процесу охоплює кон</w:t>
      </w:r>
      <w:r w:rsidR="00222281" w:rsidRPr="002230BB">
        <w:rPr>
          <w:sz w:val="28"/>
          <w:szCs w:val="28"/>
          <w:lang w:val="uk-UA"/>
        </w:rPr>
        <w:t>т</w:t>
      </w:r>
      <w:r w:rsidR="00222281" w:rsidRPr="002230BB">
        <w:rPr>
          <w:sz w:val="28"/>
          <w:szCs w:val="28"/>
          <w:lang w:val="uk-UA"/>
        </w:rPr>
        <w:t>роль планування освітнього процесу та його реалізації, контроль науково-методичного та інформаційного забезпечення.</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Контроль якості організації освітнього процесу здійснюють на рі</w:t>
      </w:r>
      <w:r w:rsidRPr="002230BB">
        <w:rPr>
          <w:sz w:val="28"/>
          <w:szCs w:val="28"/>
          <w:lang w:val="uk-UA"/>
        </w:rPr>
        <w:t>в</w:t>
      </w:r>
      <w:r w:rsidRPr="002230BB">
        <w:rPr>
          <w:sz w:val="28"/>
          <w:szCs w:val="28"/>
          <w:lang w:val="uk-UA"/>
        </w:rPr>
        <w:t>нях: Університету загалом (ректорський контроль), ННІ, кафедри.</w:t>
      </w:r>
    </w:p>
    <w:p w:rsidR="00222281" w:rsidRPr="002230BB" w:rsidRDefault="00C5653D" w:rsidP="00222281">
      <w:pPr>
        <w:pStyle w:val="a9"/>
        <w:spacing w:after="200" w:line="276" w:lineRule="auto"/>
        <w:ind w:left="23" w:right="23" w:firstLine="720"/>
        <w:jc w:val="both"/>
        <w:rPr>
          <w:sz w:val="28"/>
          <w:szCs w:val="28"/>
          <w:lang w:val="uk-UA"/>
        </w:rPr>
      </w:pPr>
      <w:r>
        <w:rPr>
          <w:sz w:val="28"/>
          <w:szCs w:val="28"/>
          <w:lang w:val="uk-UA"/>
        </w:rPr>
        <w:lastRenderedPageBreak/>
        <w:t>7</w:t>
      </w:r>
      <w:r w:rsidR="00222281">
        <w:rPr>
          <w:sz w:val="28"/>
          <w:szCs w:val="28"/>
          <w:lang w:val="uk-UA"/>
        </w:rPr>
        <w:t xml:space="preserve">.2.2. </w:t>
      </w:r>
      <w:r w:rsidR="00222281" w:rsidRPr="002230BB">
        <w:rPr>
          <w:sz w:val="28"/>
          <w:szCs w:val="28"/>
          <w:lang w:val="uk-UA"/>
        </w:rPr>
        <w:t>Ректорський контроль передбачає:</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 контроль науково-методичного та інформаційного забезпечення освітнього процесу;</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 контроль готовності кафедр та деканатів ННІ до навчального року;</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 контроль дотримання графіку освітнього процесу, розкладу занять і контрольних заходів;</w:t>
      </w:r>
    </w:p>
    <w:p w:rsidR="00222281" w:rsidRPr="002230BB" w:rsidRDefault="00222281" w:rsidP="00222281">
      <w:pPr>
        <w:pStyle w:val="a9"/>
        <w:spacing w:after="200" w:line="276" w:lineRule="auto"/>
        <w:ind w:left="23" w:right="23" w:firstLine="720"/>
        <w:jc w:val="both"/>
        <w:rPr>
          <w:sz w:val="28"/>
          <w:szCs w:val="28"/>
          <w:lang w:val="uk-UA"/>
        </w:rPr>
      </w:pPr>
      <w:r w:rsidRPr="002230BB">
        <w:rPr>
          <w:sz w:val="28"/>
          <w:szCs w:val="28"/>
          <w:lang w:val="uk-UA"/>
        </w:rPr>
        <w:t>– контроль проведення ректорських контрольних заходів з перевірки знань здобувачів вищої освіти;</w:t>
      </w:r>
    </w:p>
    <w:p w:rsidR="00222281" w:rsidRPr="002230BB" w:rsidRDefault="00C5653D" w:rsidP="00222281">
      <w:pPr>
        <w:pStyle w:val="a9"/>
        <w:spacing w:after="200" w:line="276" w:lineRule="auto"/>
        <w:ind w:left="23" w:right="23" w:firstLine="720"/>
        <w:jc w:val="both"/>
        <w:rPr>
          <w:sz w:val="28"/>
          <w:szCs w:val="28"/>
          <w:lang w:val="uk-UA"/>
        </w:rPr>
      </w:pPr>
      <w:r>
        <w:rPr>
          <w:sz w:val="28"/>
          <w:szCs w:val="28"/>
          <w:lang w:val="uk-UA"/>
        </w:rPr>
        <w:t>– контроль проведення підсумкової</w:t>
      </w:r>
      <w:r w:rsidR="00222281" w:rsidRPr="002230BB">
        <w:rPr>
          <w:sz w:val="28"/>
          <w:szCs w:val="28"/>
          <w:lang w:val="uk-UA"/>
        </w:rPr>
        <w:t xml:space="preserve"> атестації;</w:t>
      </w:r>
    </w:p>
    <w:p w:rsidR="00222281" w:rsidRPr="002230BB" w:rsidRDefault="00222281" w:rsidP="00222281">
      <w:pPr>
        <w:pStyle w:val="a9"/>
        <w:shd w:val="clear" w:color="auto" w:fill="auto"/>
        <w:spacing w:after="200" w:line="276" w:lineRule="auto"/>
        <w:ind w:left="23" w:right="23" w:firstLine="720"/>
        <w:jc w:val="both"/>
        <w:rPr>
          <w:sz w:val="28"/>
          <w:szCs w:val="28"/>
          <w:lang w:val="uk-UA"/>
        </w:rPr>
      </w:pPr>
      <w:r w:rsidRPr="002230BB">
        <w:rPr>
          <w:sz w:val="28"/>
          <w:szCs w:val="28"/>
          <w:lang w:val="uk-UA"/>
        </w:rPr>
        <w:t>– контроль дотримання вимог щодо ведення та збереження докуме</w:t>
      </w:r>
      <w:r w:rsidRPr="002230BB">
        <w:rPr>
          <w:sz w:val="28"/>
          <w:szCs w:val="28"/>
          <w:lang w:val="uk-UA"/>
        </w:rPr>
        <w:t>н</w:t>
      </w:r>
      <w:r w:rsidRPr="002230BB">
        <w:rPr>
          <w:sz w:val="28"/>
          <w:szCs w:val="28"/>
          <w:lang w:val="uk-UA"/>
        </w:rPr>
        <w:t>тації.</w:t>
      </w:r>
    </w:p>
    <w:p w:rsidR="00222281" w:rsidRPr="002230BB" w:rsidRDefault="00293417" w:rsidP="00222281">
      <w:pPr>
        <w:pStyle w:val="a9"/>
        <w:spacing w:after="200" w:line="276" w:lineRule="auto"/>
        <w:ind w:left="20" w:right="20" w:firstLine="720"/>
        <w:jc w:val="both"/>
        <w:rPr>
          <w:sz w:val="28"/>
          <w:szCs w:val="28"/>
          <w:lang w:val="uk-UA"/>
        </w:rPr>
      </w:pPr>
      <w:r>
        <w:rPr>
          <w:sz w:val="28"/>
          <w:szCs w:val="28"/>
          <w:lang w:val="uk-UA"/>
        </w:rPr>
        <w:t>7</w:t>
      </w:r>
      <w:r w:rsidR="00222281">
        <w:rPr>
          <w:sz w:val="28"/>
          <w:szCs w:val="28"/>
          <w:lang w:val="uk-UA"/>
        </w:rPr>
        <w:t xml:space="preserve">.2.3. </w:t>
      </w:r>
      <w:r w:rsidR="00222281" w:rsidRPr="002230BB">
        <w:rPr>
          <w:sz w:val="28"/>
          <w:szCs w:val="28"/>
          <w:lang w:val="uk-UA"/>
        </w:rPr>
        <w:t>Контроль на рівні ННІ охоплює:</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дотримання розкладу занять і контрольних заходів;</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виконання навчальних планів і робочих навчальних пр</w:t>
      </w:r>
      <w:r w:rsidRPr="002230BB">
        <w:rPr>
          <w:sz w:val="28"/>
          <w:szCs w:val="28"/>
          <w:lang w:val="uk-UA"/>
        </w:rPr>
        <w:t>о</w:t>
      </w:r>
      <w:r w:rsidRPr="002230BB">
        <w:rPr>
          <w:sz w:val="28"/>
          <w:szCs w:val="28"/>
          <w:lang w:val="uk-UA"/>
        </w:rPr>
        <w:t>грам;</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формування та реалізації індивідуальних навчальних планів студентів;</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організації науково-дослідної роботи студентів;</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ліквідації студентами заборгованостей.</w:t>
      </w:r>
    </w:p>
    <w:p w:rsidR="00222281" w:rsidRPr="002230BB" w:rsidRDefault="00C5653D" w:rsidP="00222281">
      <w:pPr>
        <w:pStyle w:val="a9"/>
        <w:spacing w:after="200" w:line="276" w:lineRule="auto"/>
        <w:ind w:left="20" w:right="20" w:firstLine="720"/>
        <w:jc w:val="both"/>
        <w:rPr>
          <w:sz w:val="28"/>
          <w:szCs w:val="28"/>
          <w:lang w:val="uk-UA"/>
        </w:rPr>
      </w:pPr>
      <w:r>
        <w:rPr>
          <w:sz w:val="28"/>
          <w:szCs w:val="28"/>
          <w:lang w:val="uk-UA"/>
        </w:rPr>
        <w:t>7</w:t>
      </w:r>
      <w:r w:rsidR="00222281">
        <w:rPr>
          <w:sz w:val="28"/>
          <w:szCs w:val="28"/>
          <w:lang w:val="uk-UA"/>
        </w:rPr>
        <w:t xml:space="preserve">.2.4. </w:t>
      </w:r>
      <w:r w:rsidR="00222281" w:rsidRPr="002230BB">
        <w:rPr>
          <w:sz w:val="28"/>
          <w:szCs w:val="28"/>
          <w:lang w:val="uk-UA"/>
        </w:rPr>
        <w:t>Контроль на рівні кафедри охоплює:</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якості робочих навчальних програм та навчально-методичного забезпечення навчальних дисциплін;</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відповідності змісту навчальних занять робочим навч</w:t>
      </w:r>
      <w:r w:rsidRPr="002230BB">
        <w:rPr>
          <w:sz w:val="28"/>
          <w:szCs w:val="28"/>
          <w:lang w:val="uk-UA"/>
        </w:rPr>
        <w:t>а</w:t>
      </w:r>
      <w:r w:rsidRPr="002230BB">
        <w:rPr>
          <w:sz w:val="28"/>
          <w:szCs w:val="28"/>
          <w:lang w:val="uk-UA"/>
        </w:rPr>
        <w:t>льним програмам;</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виконання розкладу занять;</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використання активних форм навчання та нових освітніх технологій;</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t>– контроль проведення контрольних заходів перевірки знань студе</w:t>
      </w:r>
      <w:r w:rsidRPr="002230BB">
        <w:rPr>
          <w:sz w:val="28"/>
          <w:szCs w:val="28"/>
          <w:lang w:val="uk-UA"/>
        </w:rPr>
        <w:t>н</w:t>
      </w:r>
      <w:r w:rsidRPr="002230BB">
        <w:rPr>
          <w:sz w:val="28"/>
          <w:szCs w:val="28"/>
          <w:lang w:val="uk-UA"/>
        </w:rPr>
        <w:t>тів і вибору форм поточного контролю;</w:t>
      </w:r>
    </w:p>
    <w:p w:rsidR="00222281" w:rsidRPr="002230BB" w:rsidRDefault="00222281" w:rsidP="00222281">
      <w:pPr>
        <w:pStyle w:val="a9"/>
        <w:spacing w:after="200" w:line="276" w:lineRule="auto"/>
        <w:ind w:left="20" w:right="20" w:firstLine="720"/>
        <w:jc w:val="both"/>
        <w:rPr>
          <w:sz w:val="28"/>
          <w:szCs w:val="28"/>
          <w:lang w:val="uk-UA"/>
        </w:rPr>
      </w:pPr>
      <w:r w:rsidRPr="002230BB">
        <w:rPr>
          <w:sz w:val="28"/>
          <w:szCs w:val="28"/>
          <w:lang w:val="uk-UA"/>
        </w:rPr>
        <w:lastRenderedPageBreak/>
        <w:t>– контроль розвитку творчих і науково-дослідницьких навичок ст</w:t>
      </w:r>
      <w:r w:rsidRPr="002230BB">
        <w:rPr>
          <w:sz w:val="28"/>
          <w:szCs w:val="28"/>
          <w:lang w:val="uk-UA"/>
        </w:rPr>
        <w:t>у</w:t>
      </w:r>
      <w:r w:rsidRPr="002230BB">
        <w:rPr>
          <w:sz w:val="28"/>
          <w:szCs w:val="28"/>
          <w:lang w:val="uk-UA"/>
        </w:rPr>
        <w:t>дентів;</w:t>
      </w:r>
    </w:p>
    <w:p w:rsidR="00222281" w:rsidRPr="002230BB" w:rsidRDefault="00222281" w:rsidP="00222281">
      <w:pPr>
        <w:pStyle w:val="a9"/>
        <w:shd w:val="clear" w:color="auto" w:fill="auto"/>
        <w:spacing w:after="200" w:line="276" w:lineRule="auto"/>
        <w:ind w:left="20" w:right="20" w:firstLine="720"/>
        <w:jc w:val="both"/>
        <w:rPr>
          <w:sz w:val="28"/>
          <w:szCs w:val="28"/>
          <w:lang w:val="uk-UA"/>
        </w:rPr>
      </w:pPr>
      <w:r w:rsidRPr="002230BB">
        <w:rPr>
          <w:sz w:val="28"/>
          <w:szCs w:val="28"/>
          <w:lang w:val="uk-UA"/>
        </w:rPr>
        <w:t>– контроль виконання кваліфікаційних робіт.</w:t>
      </w:r>
    </w:p>
    <w:p w:rsidR="00222281" w:rsidRPr="007875C4" w:rsidRDefault="00C5653D" w:rsidP="00222281">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.3. </w:t>
      </w:r>
      <w:r w:rsidR="00222281" w:rsidRPr="002230BB">
        <w:rPr>
          <w:sz w:val="28"/>
          <w:szCs w:val="28"/>
          <w:lang w:val="uk-UA"/>
        </w:rPr>
        <w:t>Контроль якості викладання в Університеті є комплексним, вр</w:t>
      </w:r>
      <w:r w:rsidR="00222281" w:rsidRPr="002230BB">
        <w:rPr>
          <w:sz w:val="28"/>
          <w:szCs w:val="28"/>
          <w:lang w:val="uk-UA"/>
        </w:rPr>
        <w:t>а</w:t>
      </w:r>
      <w:r w:rsidR="00222281" w:rsidRPr="002230BB">
        <w:rPr>
          <w:sz w:val="28"/>
          <w:szCs w:val="28"/>
          <w:lang w:val="uk-UA"/>
        </w:rPr>
        <w:t xml:space="preserve">ховує якісну та кількісну складову оцінювання роботи викладачів, і його здійснюють на різних </w:t>
      </w:r>
      <w:r w:rsidR="00222281" w:rsidRPr="007875C4">
        <w:rPr>
          <w:sz w:val="28"/>
          <w:szCs w:val="28"/>
          <w:lang w:val="uk-UA"/>
        </w:rPr>
        <w:t>рівнях (табл. 1).</w:t>
      </w:r>
    </w:p>
    <w:p w:rsidR="00222281" w:rsidRPr="007875C4" w:rsidRDefault="00222281" w:rsidP="00222281">
      <w:pPr>
        <w:pStyle w:val="a9"/>
        <w:spacing w:line="240" w:lineRule="auto"/>
        <w:ind w:left="23" w:right="23" w:firstLine="743"/>
        <w:jc w:val="right"/>
        <w:rPr>
          <w:sz w:val="28"/>
          <w:szCs w:val="28"/>
          <w:lang w:val="uk-UA"/>
        </w:rPr>
      </w:pPr>
      <w:r w:rsidRPr="007875C4">
        <w:rPr>
          <w:sz w:val="28"/>
          <w:szCs w:val="28"/>
          <w:lang w:val="uk-UA"/>
        </w:rPr>
        <w:t>Таблиця 1</w:t>
      </w:r>
    </w:p>
    <w:p w:rsidR="00222281" w:rsidRPr="002230BB" w:rsidRDefault="00222281" w:rsidP="00222281">
      <w:pPr>
        <w:pStyle w:val="a9"/>
        <w:spacing w:line="240" w:lineRule="auto"/>
        <w:ind w:left="23" w:right="23" w:firstLine="743"/>
        <w:jc w:val="center"/>
        <w:rPr>
          <w:i/>
          <w:sz w:val="28"/>
          <w:szCs w:val="28"/>
          <w:lang w:val="uk-UA"/>
        </w:rPr>
      </w:pPr>
      <w:r w:rsidRPr="002230BB">
        <w:rPr>
          <w:i/>
          <w:sz w:val="28"/>
          <w:szCs w:val="28"/>
          <w:lang w:val="uk-UA"/>
        </w:rPr>
        <w:t>Рівні та форми контролю якості викладання</w:t>
      </w:r>
    </w:p>
    <w:p w:rsidR="00222281" w:rsidRDefault="00222281" w:rsidP="00222281">
      <w:pPr>
        <w:pStyle w:val="a9"/>
        <w:spacing w:line="240" w:lineRule="auto"/>
        <w:ind w:left="23" w:right="23" w:firstLine="743"/>
        <w:jc w:val="center"/>
        <w:rPr>
          <w:i/>
          <w:lang w:val="uk-UA"/>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1322"/>
        <w:gridCol w:w="1322"/>
        <w:gridCol w:w="1323"/>
        <w:gridCol w:w="1323"/>
        <w:gridCol w:w="1323"/>
        <w:gridCol w:w="1323"/>
      </w:tblGrid>
      <w:tr w:rsidR="00222281" w:rsidTr="00222281">
        <w:tc>
          <w:tcPr>
            <w:tcW w:w="1327" w:type="dxa"/>
            <w:vMerge w:val="restart"/>
          </w:tcPr>
          <w:p w:rsidR="00222281" w:rsidRPr="00366634" w:rsidRDefault="00222281" w:rsidP="00222281">
            <w:pPr>
              <w:pStyle w:val="a9"/>
              <w:shd w:val="clear" w:color="auto" w:fill="auto"/>
              <w:spacing w:line="240" w:lineRule="auto"/>
              <w:ind w:right="23"/>
              <w:jc w:val="center"/>
              <w:rPr>
                <w:lang w:val="uk-UA"/>
              </w:rPr>
            </w:pPr>
            <w:r w:rsidRPr="00366634">
              <w:rPr>
                <w:lang w:val="uk-UA"/>
              </w:rPr>
              <w:t>Рівні</w:t>
            </w:r>
          </w:p>
        </w:tc>
        <w:tc>
          <w:tcPr>
            <w:tcW w:w="7936" w:type="dxa"/>
            <w:gridSpan w:val="6"/>
          </w:tcPr>
          <w:p w:rsidR="00222281" w:rsidRPr="00366634" w:rsidRDefault="00222281" w:rsidP="00222281">
            <w:pPr>
              <w:pStyle w:val="a9"/>
              <w:shd w:val="clear" w:color="auto" w:fill="auto"/>
              <w:spacing w:line="240" w:lineRule="auto"/>
              <w:ind w:right="23"/>
              <w:jc w:val="center"/>
              <w:rPr>
                <w:lang w:val="uk-UA"/>
              </w:rPr>
            </w:pPr>
            <w:r w:rsidRPr="00366634">
              <w:rPr>
                <w:lang w:val="uk-UA"/>
              </w:rPr>
              <w:t>Форми</w:t>
            </w:r>
          </w:p>
        </w:tc>
      </w:tr>
      <w:tr w:rsidR="00222281" w:rsidTr="00222281">
        <w:tc>
          <w:tcPr>
            <w:tcW w:w="1327" w:type="dxa"/>
            <w:vMerge/>
          </w:tcPr>
          <w:p w:rsidR="00222281" w:rsidRPr="00366634" w:rsidRDefault="00222281" w:rsidP="00222281">
            <w:pPr>
              <w:pStyle w:val="a9"/>
              <w:shd w:val="clear" w:color="auto" w:fill="auto"/>
              <w:spacing w:line="240" w:lineRule="auto"/>
              <w:ind w:right="23"/>
              <w:jc w:val="center"/>
              <w:rPr>
                <w:lang w:val="uk-UA"/>
              </w:rPr>
            </w:pPr>
          </w:p>
        </w:tc>
        <w:tc>
          <w:tcPr>
            <w:tcW w:w="1322"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Відкриті заняття</w:t>
            </w:r>
          </w:p>
        </w:tc>
        <w:tc>
          <w:tcPr>
            <w:tcW w:w="1322"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Взаємо</w:t>
            </w:r>
          </w:p>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відвідування</w:t>
            </w:r>
          </w:p>
        </w:tc>
        <w:tc>
          <w:tcPr>
            <w:tcW w:w="1323"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Контрольні відвідува</w:t>
            </w:r>
            <w:r w:rsidRPr="00366634">
              <w:rPr>
                <w:sz w:val="20"/>
                <w:szCs w:val="20"/>
                <w:lang w:val="uk-UA"/>
              </w:rPr>
              <w:t>н</w:t>
            </w:r>
            <w:r w:rsidRPr="00366634">
              <w:rPr>
                <w:sz w:val="20"/>
                <w:szCs w:val="20"/>
                <w:lang w:val="uk-UA"/>
              </w:rPr>
              <w:t>ня</w:t>
            </w:r>
          </w:p>
        </w:tc>
        <w:tc>
          <w:tcPr>
            <w:tcW w:w="1323"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Експертні оцінювання</w:t>
            </w:r>
          </w:p>
        </w:tc>
        <w:tc>
          <w:tcPr>
            <w:tcW w:w="1323"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Анкетування</w:t>
            </w:r>
          </w:p>
        </w:tc>
        <w:tc>
          <w:tcPr>
            <w:tcW w:w="1323" w:type="dxa"/>
            <w:vAlign w:val="center"/>
          </w:tcPr>
          <w:p w:rsidR="00222281" w:rsidRPr="00366634" w:rsidRDefault="00222281" w:rsidP="00222281">
            <w:pPr>
              <w:pStyle w:val="a9"/>
              <w:shd w:val="clear" w:color="auto" w:fill="auto"/>
              <w:spacing w:line="240" w:lineRule="auto"/>
              <w:ind w:right="23"/>
              <w:jc w:val="center"/>
              <w:rPr>
                <w:sz w:val="20"/>
                <w:szCs w:val="20"/>
                <w:lang w:val="uk-UA"/>
              </w:rPr>
            </w:pPr>
            <w:r w:rsidRPr="00366634">
              <w:rPr>
                <w:sz w:val="20"/>
                <w:szCs w:val="20"/>
                <w:lang w:val="uk-UA"/>
              </w:rPr>
              <w:t>самооцінювання</w:t>
            </w:r>
          </w:p>
        </w:tc>
      </w:tr>
      <w:tr w:rsidR="00222281" w:rsidTr="00222281">
        <w:tc>
          <w:tcPr>
            <w:tcW w:w="1327" w:type="dxa"/>
          </w:tcPr>
          <w:p w:rsidR="00222281" w:rsidRPr="00C5653D" w:rsidRDefault="00222281" w:rsidP="00C5653D">
            <w:pPr>
              <w:pStyle w:val="a9"/>
              <w:shd w:val="clear" w:color="auto" w:fill="auto"/>
              <w:spacing w:line="240" w:lineRule="auto"/>
              <w:ind w:right="23"/>
              <w:jc w:val="right"/>
              <w:rPr>
                <w:sz w:val="20"/>
                <w:szCs w:val="20"/>
                <w:lang w:val="uk-UA"/>
              </w:rPr>
            </w:pPr>
            <w:r w:rsidRPr="00C5653D">
              <w:rPr>
                <w:sz w:val="20"/>
                <w:szCs w:val="20"/>
                <w:lang w:val="uk-UA"/>
              </w:rPr>
              <w:t>викладач</w:t>
            </w:r>
          </w:p>
        </w:tc>
        <w:tc>
          <w:tcPr>
            <w:tcW w:w="1322" w:type="dxa"/>
          </w:tcPr>
          <w:p w:rsidR="00222281" w:rsidRPr="00366634" w:rsidRDefault="00222281" w:rsidP="00222281">
            <w:pPr>
              <w:pStyle w:val="a9"/>
              <w:shd w:val="clear" w:color="auto" w:fill="auto"/>
              <w:spacing w:line="240" w:lineRule="auto"/>
              <w:ind w:right="23"/>
              <w:jc w:val="center"/>
              <w:rPr>
                <w:lang w:val="uk-UA"/>
              </w:rPr>
            </w:pPr>
          </w:p>
        </w:tc>
        <w:tc>
          <w:tcPr>
            <w:tcW w:w="1322"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r>
      <w:tr w:rsidR="00222281" w:rsidTr="00222281">
        <w:tc>
          <w:tcPr>
            <w:tcW w:w="1327" w:type="dxa"/>
          </w:tcPr>
          <w:p w:rsidR="00222281" w:rsidRPr="00C5653D" w:rsidRDefault="00222281" w:rsidP="00C5653D">
            <w:pPr>
              <w:pStyle w:val="a9"/>
              <w:shd w:val="clear" w:color="auto" w:fill="auto"/>
              <w:spacing w:line="240" w:lineRule="auto"/>
              <w:ind w:right="23"/>
              <w:jc w:val="right"/>
              <w:rPr>
                <w:sz w:val="20"/>
                <w:szCs w:val="20"/>
                <w:lang w:val="uk-UA"/>
              </w:rPr>
            </w:pPr>
            <w:r w:rsidRPr="00C5653D">
              <w:rPr>
                <w:sz w:val="20"/>
                <w:szCs w:val="20"/>
                <w:lang w:val="uk-UA"/>
              </w:rPr>
              <w:t>кафедра</w:t>
            </w:r>
          </w:p>
        </w:tc>
        <w:tc>
          <w:tcPr>
            <w:tcW w:w="1322"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2"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r>
      <w:tr w:rsidR="00222281" w:rsidTr="00222281">
        <w:tc>
          <w:tcPr>
            <w:tcW w:w="1327" w:type="dxa"/>
          </w:tcPr>
          <w:p w:rsidR="00222281" w:rsidRPr="00C5653D" w:rsidRDefault="00222281" w:rsidP="00C5653D">
            <w:pPr>
              <w:pStyle w:val="a9"/>
              <w:shd w:val="clear" w:color="auto" w:fill="auto"/>
              <w:spacing w:line="240" w:lineRule="auto"/>
              <w:ind w:right="23"/>
              <w:jc w:val="right"/>
              <w:rPr>
                <w:sz w:val="20"/>
                <w:szCs w:val="20"/>
                <w:lang w:val="uk-UA"/>
              </w:rPr>
            </w:pPr>
            <w:r w:rsidRPr="00C5653D">
              <w:rPr>
                <w:sz w:val="20"/>
                <w:szCs w:val="20"/>
                <w:lang w:val="uk-UA"/>
              </w:rPr>
              <w:t>ННІ</w:t>
            </w:r>
          </w:p>
        </w:tc>
        <w:tc>
          <w:tcPr>
            <w:tcW w:w="1322"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2"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p>
        </w:tc>
      </w:tr>
      <w:tr w:rsidR="00222281" w:rsidTr="00222281">
        <w:tc>
          <w:tcPr>
            <w:tcW w:w="1327" w:type="dxa"/>
          </w:tcPr>
          <w:p w:rsidR="00222281" w:rsidRPr="00C5653D" w:rsidRDefault="00222281" w:rsidP="00C5653D">
            <w:pPr>
              <w:pStyle w:val="a9"/>
              <w:shd w:val="clear" w:color="auto" w:fill="auto"/>
              <w:spacing w:line="240" w:lineRule="auto"/>
              <w:ind w:right="23"/>
              <w:jc w:val="right"/>
              <w:rPr>
                <w:sz w:val="20"/>
                <w:szCs w:val="20"/>
                <w:lang w:val="uk-UA"/>
              </w:rPr>
            </w:pPr>
            <w:r w:rsidRPr="00C5653D">
              <w:rPr>
                <w:sz w:val="20"/>
                <w:szCs w:val="20"/>
                <w:lang w:val="uk-UA"/>
              </w:rPr>
              <w:t>Ректорат</w:t>
            </w:r>
          </w:p>
        </w:tc>
        <w:tc>
          <w:tcPr>
            <w:tcW w:w="1322" w:type="dxa"/>
          </w:tcPr>
          <w:p w:rsidR="00222281" w:rsidRPr="00366634" w:rsidRDefault="00222281" w:rsidP="00222281">
            <w:pPr>
              <w:pStyle w:val="a9"/>
              <w:shd w:val="clear" w:color="auto" w:fill="auto"/>
              <w:spacing w:line="240" w:lineRule="auto"/>
              <w:ind w:right="23"/>
              <w:jc w:val="center"/>
              <w:rPr>
                <w:lang w:val="uk-UA"/>
              </w:rPr>
            </w:pPr>
          </w:p>
        </w:tc>
        <w:tc>
          <w:tcPr>
            <w:tcW w:w="1322" w:type="dxa"/>
          </w:tcPr>
          <w:p w:rsidR="00222281" w:rsidRPr="00366634" w:rsidRDefault="00222281" w:rsidP="00222281">
            <w:pPr>
              <w:pStyle w:val="a9"/>
              <w:shd w:val="clear" w:color="auto" w:fill="auto"/>
              <w:spacing w:line="240" w:lineRule="auto"/>
              <w:ind w:right="23"/>
              <w:jc w:val="center"/>
              <w:rPr>
                <w:lang w:val="uk-UA"/>
              </w:rPr>
            </w:pP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r w:rsidRPr="00366634">
              <w:rPr>
                <w:lang w:val="uk-UA"/>
              </w:rPr>
              <w:t>Х</w:t>
            </w:r>
          </w:p>
        </w:tc>
        <w:tc>
          <w:tcPr>
            <w:tcW w:w="1323" w:type="dxa"/>
          </w:tcPr>
          <w:p w:rsidR="00222281" w:rsidRPr="00366634" w:rsidRDefault="00222281" w:rsidP="00222281">
            <w:pPr>
              <w:pStyle w:val="a9"/>
              <w:shd w:val="clear" w:color="auto" w:fill="auto"/>
              <w:spacing w:line="240" w:lineRule="auto"/>
              <w:ind w:right="23"/>
              <w:jc w:val="center"/>
              <w:rPr>
                <w:lang w:val="uk-UA"/>
              </w:rPr>
            </w:pPr>
          </w:p>
        </w:tc>
      </w:tr>
    </w:tbl>
    <w:p w:rsidR="00222281" w:rsidRPr="00D13A75" w:rsidRDefault="00222281" w:rsidP="00222281">
      <w:pPr>
        <w:pStyle w:val="a9"/>
        <w:spacing w:line="240" w:lineRule="auto"/>
        <w:ind w:left="23" w:right="23" w:firstLine="743"/>
        <w:jc w:val="center"/>
        <w:rPr>
          <w:sz w:val="28"/>
          <w:szCs w:val="28"/>
          <w:lang w:val="uk-UA"/>
        </w:rPr>
      </w:pPr>
    </w:p>
    <w:p w:rsidR="00222281" w:rsidRPr="00D13A75" w:rsidRDefault="00222281" w:rsidP="00222281">
      <w:pPr>
        <w:pStyle w:val="a9"/>
        <w:spacing w:after="200" w:line="276" w:lineRule="auto"/>
        <w:ind w:left="23" w:right="23" w:firstLine="743"/>
        <w:jc w:val="both"/>
        <w:rPr>
          <w:sz w:val="28"/>
          <w:szCs w:val="28"/>
          <w:lang w:val="uk-UA"/>
        </w:rPr>
      </w:pPr>
      <w:r w:rsidRPr="00D13A75">
        <w:rPr>
          <w:sz w:val="28"/>
          <w:szCs w:val="28"/>
          <w:lang w:val="uk-UA"/>
        </w:rPr>
        <w:t>Контроль якості викладання в Університеті здійснюють у формі ві</w:t>
      </w:r>
      <w:r w:rsidRPr="00D13A75">
        <w:rPr>
          <w:sz w:val="28"/>
          <w:szCs w:val="28"/>
          <w:lang w:val="uk-UA"/>
        </w:rPr>
        <w:t>д</w:t>
      </w:r>
      <w:r w:rsidRPr="00D13A75">
        <w:rPr>
          <w:sz w:val="28"/>
          <w:szCs w:val="28"/>
          <w:lang w:val="uk-UA"/>
        </w:rPr>
        <w:t>критих занять, взаємовідвідувань, контрольних відвідувань, експертного оцінювання, анкетування та самооцінювання.</w:t>
      </w:r>
    </w:p>
    <w:p w:rsidR="00222281" w:rsidRPr="00D13A75" w:rsidRDefault="00C5653D" w:rsidP="00222281">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.3.1 </w:t>
      </w:r>
      <w:r w:rsidR="00222281" w:rsidRPr="00D13A75">
        <w:rPr>
          <w:sz w:val="28"/>
          <w:szCs w:val="28"/>
          <w:lang w:val="uk-UA"/>
        </w:rPr>
        <w:t>Відкриті заняття організовують з метою оцінювання якості та методики проведення навчального заняття, виявлення передового досвіду викладання, обміну досвідом, оцінювання впливу якості викладання на р</w:t>
      </w:r>
      <w:r w:rsidR="00222281" w:rsidRPr="00D13A75">
        <w:rPr>
          <w:sz w:val="28"/>
          <w:szCs w:val="28"/>
          <w:lang w:val="uk-UA"/>
        </w:rPr>
        <w:t>е</w:t>
      </w:r>
      <w:r w:rsidR="00222281" w:rsidRPr="00D13A75">
        <w:rPr>
          <w:sz w:val="28"/>
          <w:szCs w:val="28"/>
          <w:lang w:val="uk-UA"/>
        </w:rPr>
        <w:t>зультати навчання тощо. Відкриті заняття дають змогу контролювати і удосконалювати педагогічну майстерність викладацького складу.</w:t>
      </w:r>
    </w:p>
    <w:p w:rsidR="00222281" w:rsidRPr="00D13A75" w:rsidRDefault="00C5653D" w:rsidP="00222281">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.3.2. </w:t>
      </w:r>
      <w:r w:rsidR="00222281" w:rsidRPr="00D13A75">
        <w:rPr>
          <w:sz w:val="28"/>
          <w:szCs w:val="28"/>
          <w:lang w:val="uk-UA"/>
        </w:rPr>
        <w:t>Взаємовідвідування – форма взаємного контролю та навчання, ефективна форма переймання професійного досвіду колег і вдосконалення педагогічної майстерності викладачів. Графік взаємовідвідувань на кожен семестр затверджує завідувач кафедри.</w:t>
      </w:r>
      <w:r w:rsidR="00222281">
        <w:rPr>
          <w:sz w:val="28"/>
          <w:szCs w:val="28"/>
          <w:lang w:val="uk-UA"/>
        </w:rPr>
        <w:t xml:space="preserve"> </w:t>
      </w:r>
      <w:r w:rsidR="00222281" w:rsidRPr="00D13A75">
        <w:rPr>
          <w:sz w:val="28"/>
          <w:szCs w:val="28"/>
          <w:lang w:val="uk-UA"/>
        </w:rPr>
        <w:t>Результати взаємовідвідування о</w:t>
      </w:r>
      <w:r w:rsidR="00222281" w:rsidRPr="00D13A75">
        <w:rPr>
          <w:sz w:val="28"/>
          <w:szCs w:val="28"/>
          <w:lang w:val="uk-UA"/>
        </w:rPr>
        <w:t>б</w:t>
      </w:r>
      <w:r w:rsidR="00222281" w:rsidRPr="00D13A75">
        <w:rPr>
          <w:sz w:val="28"/>
          <w:szCs w:val="28"/>
          <w:lang w:val="uk-UA"/>
        </w:rPr>
        <w:t>говорюють на засіданні кафедри.</w:t>
      </w:r>
    </w:p>
    <w:p w:rsidR="00222281" w:rsidRPr="00D13A75" w:rsidRDefault="00C5653D" w:rsidP="00222281">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.3.3. </w:t>
      </w:r>
      <w:r w:rsidR="00222281" w:rsidRPr="00D13A75">
        <w:rPr>
          <w:sz w:val="28"/>
          <w:szCs w:val="28"/>
          <w:lang w:val="uk-UA"/>
        </w:rPr>
        <w:t>Контрольні відвідування здійснює один фахівець – проректор, директор ННІ, завідувач кафедри, особа, якій делеговано такі повнов</w:t>
      </w:r>
      <w:r w:rsidR="00222281" w:rsidRPr="00D13A75">
        <w:rPr>
          <w:sz w:val="28"/>
          <w:szCs w:val="28"/>
          <w:lang w:val="uk-UA"/>
        </w:rPr>
        <w:t>а</w:t>
      </w:r>
      <w:r w:rsidR="00222281" w:rsidRPr="00D13A75">
        <w:rPr>
          <w:sz w:val="28"/>
          <w:szCs w:val="28"/>
          <w:lang w:val="uk-UA"/>
        </w:rPr>
        <w:t>ження, – з метою виявлення загального рівня викладання та педагогічної майстерності окремих викладачів. Результати контрольних відвідувань о</w:t>
      </w:r>
      <w:r w:rsidR="00222281" w:rsidRPr="00D13A75">
        <w:rPr>
          <w:sz w:val="28"/>
          <w:szCs w:val="28"/>
          <w:lang w:val="uk-UA"/>
        </w:rPr>
        <w:t>б</w:t>
      </w:r>
      <w:r w:rsidR="00222281" w:rsidRPr="00D13A75">
        <w:rPr>
          <w:sz w:val="28"/>
          <w:szCs w:val="28"/>
          <w:lang w:val="uk-UA"/>
        </w:rPr>
        <w:t>говорюють з викладачем, а, за необхідності, із завідувачем кафедри чи на засіданні кафедри.</w:t>
      </w:r>
    </w:p>
    <w:p w:rsidR="00222281" w:rsidRPr="00D13A75" w:rsidRDefault="00C5653D" w:rsidP="00222281">
      <w:pPr>
        <w:pStyle w:val="a9"/>
        <w:spacing w:after="200" w:line="276" w:lineRule="auto"/>
        <w:ind w:left="23" w:right="23" w:firstLine="743"/>
        <w:jc w:val="both"/>
        <w:rPr>
          <w:sz w:val="28"/>
          <w:szCs w:val="28"/>
          <w:lang w:val="uk-UA"/>
        </w:rPr>
      </w:pPr>
      <w:r>
        <w:rPr>
          <w:sz w:val="28"/>
          <w:szCs w:val="28"/>
          <w:lang w:val="uk-UA"/>
        </w:rPr>
        <w:lastRenderedPageBreak/>
        <w:t>7</w:t>
      </w:r>
      <w:r w:rsidR="00222281">
        <w:rPr>
          <w:sz w:val="28"/>
          <w:szCs w:val="28"/>
          <w:lang w:val="uk-UA"/>
        </w:rPr>
        <w:t xml:space="preserve">.3.4. </w:t>
      </w:r>
      <w:r w:rsidR="00222281" w:rsidRPr="00D13A75">
        <w:rPr>
          <w:sz w:val="28"/>
          <w:szCs w:val="28"/>
          <w:lang w:val="uk-UA"/>
        </w:rPr>
        <w:t>Експертне оцінювання якості викладання проводиться за на</w:t>
      </w:r>
      <w:r w:rsidR="00222281" w:rsidRPr="00D13A75">
        <w:rPr>
          <w:sz w:val="28"/>
          <w:szCs w:val="28"/>
          <w:lang w:val="uk-UA"/>
        </w:rPr>
        <w:t>я</w:t>
      </w:r>
      <w:r w:rsidR="00222281" w:rsidRPr="00D13A75">
        <w:rPr>
          <w:sz w:val="28"/>
          <w:szCs w:val="28"/>
          <w:lang w:val="uk-UA"/>
        </w:rPr>
        <w:t>вності конфліктних ситуацій, що пов’язані з діяльністю викладача. Для проведення експертного оцінювання з викладачів кафедри чи осіб, яким делеговані повноваження проводити оцінювання, створюється комісія.</w:t>
      </w:r>
    </w:p>
    <w:p w:rsidR="00222281" w:rsidRPr="00D13A75" w:rsidRDefault="00C5653D" w:rsidP="00222281">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.3.5. </w:t>
      </w:r>
      <w:r w:rsidR="00222281" w:rsidRPr="00D13A75">
        <w:rPr>
          <w:sz w:val="28"/>
          <w:szCs w:val="28"/>
          <w:lang w:val="uk-UA"/>
        </w:rPr>
        <w:t>Анкетування студентів здійснюють з метою оцінювання рівня задоволеності вимог студентів щодо якості викладання та педагогічної майстерності викладачів.</w:t>
      </w:r>
    </w:p>
    <w:p w:rsidR="00222281" w:rsidRPr="00D13A75" w:rsidRDefault="00C5653D" w:rsidP="00C5653D">
      <w:pPr>
        <w:pStyle w:val="a9"/>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.3.6. </w:t>
      </w:r>
      <w:r w:rsidR="00222281" w:rsidRPr="00D13A75">
        <w:rPr>
          <w:sz w:val="28"/>
          <w:szCs w:val="28"/>
          <w:lang w:val="uk-UA"/>
        </w:rPr>
        <w:t>Самооцінювання здійснює викладач самостійно шляхом в</w:t>
      </w:r>
      <w:r w:rsidR="00222281" w:rsidRPr="00D13A75">
        <w:rPr>
          <w:sz w:val="28"/>
          <w:szCs w:val="28"/>
          <w:lang w:val="uk-UA"/>
        </w:rPr>
        <w:t>и</w:t>
      </w:r>
      <w:r w:rsidR="00222281" w:rsidRPr="00D13A75">
        <w:rPr>
          <w:sz w:val="28"/>
          <w:szCs w:val="28"/>
          <w:lang w:val="uk-UA"/>
        </w:rPr>
        <w:t>значення результативності виконаних ним навчальної, методичної, наук</w:t>
      </w:r>
      <w:r w:rsidR="00222281" w:rsidRPr="00D13A75">
        <w:rPr>
          <w:sz w:val="28"/>
          <w:szCs w:val="28"/>
          <w:lang w:val="uk-UA"/>
        </w:rPr>
        <w:t>о</w:t>
      </w:r>
      <w:r w:rsidR="00222281" w:rsidRPr="00D13A75">
        <w:rPr>
          <w:sz w:val="28"/>
          <w:szCs w:val="28"/>
          <w:lang w:val="uk-UA"/>
        </w:rPr>
        <w:t>вої та організаційної видів робіт за звітний період. Результати самооцін</w:t>
      </w:r>
      <w:r w:rsidR="00222281" w:rsidRPr="00D13A75">
        <w:rPr>
          <w:sz w:val="28"/>
          <w:szCs w:val="28"/>
          <w:lang w:val="uk-UA"/>
        </w:rPr>
        <w:t>ю</w:t>
      </w:r>
      <w:r w:rsidR="00222281" w:rsidRPr="00D13A75">
        <w:rPr>
          <w:sz w:val="28"/>
          <w:szCs w:val="28"/>
          <w:lang w:val="uk-UA"/>
        </w:rPr>
        <w:t>вання викладача розглядають та затверджують на засіданні кафедри в кі</w:t>
      </w:r>
      <w:r w:rsidR="00222281" w:rsidRPr="00D13A75">
        <w:rPr>
          <w:sz w:val="28"/>
          <w:szCs w:val="28"/>
          <w:lang w:val="uk-UA"/>
        </w:rPr>
        <w:t>н</w:t>
      </w:r>
      <w:r w:rsidR="00222281" w:rsidRPr="00D13A75">
        <w:rPr>
          <w:sz w:val="28"/>
          <w:szCs w:val="28"/>
          <w:lang w:val="uk-UA"/>
        </w:rPr>
        <w:t>ці навчального року</w:t>
      </w:r>
      <w:r w:rsidR="00222281">
        <w:rPr>
          <w:sz w:val="28"/>
          <w:szCs w:val="28"/>
          <w:lang w:val="uk-UA"/>
        </w:rPr>
        <w:t>.</w:t>
      </w:r>
    </w:p>
    <w:p w:rsidR="00222281" w:rsidRPr="00331DD3" w:rsidRDefault="00222281" w:rsidP="00C5653D">
      <w:pPr>
        <w:pStyle w:val="a9"/>
        <w:numPr>
          <w:ilvl w:val="1"/>
          <w:numId w:val="24"/>
        </w:numPr>
        <w:shd w:val="clear" w:color="auto" w:fill="auto"/>
        <w:spacing w:after="200" w:line="276" w:lineRule="auto"/>
        <w:ind w:left="23" w:right="20" w:firstLine="743"/>
        <w:jc w:val="both"/>
        <w:rPr>
          <w:sz w:val="28"/>
          <w:szCs w:val="28"/>
          <w:lang w:val="uk-UA"/>
        </w:rPr>
      </w:pPr>
      <w:r w:rsidRPr="00331DD3">
        <w:rPr>
          <w:sz w:val="28"/>
          <w:szCs w:val="28"/>
          <w:lang w:val="uk-UA"/>
        </w:rPr>
        <w:t>Контроль якості результатів навчання. Основу внутрішньої с</w:t>
      </w:r>
      <w:r w:rsidRPr="00331DD3">
        <w:rPr>
          <w:sz w:val="28"/>
          <w:szCs w:val="28"/>
          <w:lang w:val="uk-UA"/>
        </w:rPr>
        <w:t>и</w:t>
      </w:r>
      <w:r w:rsidRPr="00331DD3">
        <w:rPr>
          <w:sz w:val="28"/>
          <w:szCs w:val="28"/>
          <w:lang w:val="uk-UA"/>
        </w:rPr>
        <w:t>стеми контролю складає контроль якості результатів навчання (діагност</w:t>
      </w:r>
      <w:r w:rsidRPr="00331DD3">
        <w:rPr>
          <w:sz w:val="28"/>
          <w:szCs w:val="28"/>
          <w:lang w:val="uk-UA"/>
        </w:rPr>
        <w:t>и</w:t>
      </w:r>
      <w:r w:rsidRPr="00331DD3">
        <w:rPr>
          <w:sz w:val="28"/>
          <w:szCs w:val="28"/>
          <w:lang w:val="uk-UA"/>
        </w:rPr>
        <w:t>ка знань студентів викладачем), який дає змогу виявити відхилення між очікуваними показниками та отриманими результатами через зворотний зв’язок, а також виконує мотиваційно-стимулюючу функцію. Завданнями контролю якості результатів навчання є: оцінювання рівня засвоєння знань кожним студентом і академічною групою загалом; виявлення умінь і н</w:t>
      </w:r>
      <w:r w:rsidRPr="00331DD3">
        <w:rPr>
          <w:sz w:val="28"/>
          <w:szCs w:val="28"/>
          <w:lang w:val="uk-UA"/>
        </w:rPr>
        <w:t>а</w:t>
      </w:r>
      <w:r w:rsidRPr="00331DD3">
        <w:rPr>
          <w:sz w:val="28"/>
          <w:szCs w:val="28"/>
          <w:lang w:val="uk-UA"/>
        </w:rPr>
        <w:t>вичок студентів оперувати набутими знаннями; виявлення рівня сформ</w:t>
      </w:r>
      <w:r w:rsidRPr="00331DD3">
        <w:rPr>
          <w:sz w:val="28"/>
          <w:szCs w:val="28"/>
          <w:lang w:val="uk-UA"/>
        </w:rPr>
        <w:t>о</w:t>
      </w:r>
      <w:r w:rsidRPr="00331DD3">
        <w:rPr>
          <w:sz w:val="28"/>
          <w:szCs w:val="28"/>
          <w:lang w:val="uk-UA"/>
        </w:rPr>
        <w:t>ваності професійної компетентності; контроль самостійної роботи студе</w:t>
      </w:r>
      <w:r w:rsidRPr="00331DD3">
        <w:rPr>
          <w:sz w:val="28"/>
          <w:szCs w:val="28"/>
          <w:lang w:val="uk-UA"/>
        </w:rPr>
        <w:t>н</w:t>
      </w:r>
      <w:r w:rsidRPr="00331DD3">
        <w:rPr>
          <w:sz w:val="28"/>
          <w:szCs w:val="28"/>
          <w:lang w:val="uk-UA"/>
        </w:rPr>
        <w:t>тів; виявлення причин недостатнього або поганого засвоєння матеріалу; пошук ефективних методів навчання тощо.</w:t>
      </w:r>
    </w:p>
    <w:p w:rsidR="00222281" w:rsidRPr="00D13A75" w:rsidRDefault="00C5653D" w:rsidP="00C5653D">
      <w:pPr>
        <w:pStyle w:val="a9"/>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.4.1. </w:t>
      </w:r>
      <w:r w:rsidR="00222281" w:rsidRPr="00D13A75">
        <w:rPr>
          <w:sz w:val="28"/>
          <w:szCs w:val="28"/>
          <w:lang w:val="uk-UA"/>
        </w:rPr>
        <w:t>Контроль якості результатів навчання здійснюють на таких р</w:t>
      </w:r>
      <w:r w:rsidR="00222281" w:rsidRPr="00D13A75">
        <w:rPr>
          <w:sz w:val="28"/>
          <w:szCs w:val="28"/>
          <w:lang w:val="uk-UA"/>
        </w:rPr>
        <w:t>і</w:t>
      </w:r>
      <w:r w:rsidR="00222281" w:rsidRPr="00D13A75">
        <w:rPr>
          <w:sz w:val="28"/>
          <w:szCs w:val="28"/>
          <w:lang w:val="uk-UA"/>
        </w:rPr>
        <w:t>внях: Університету загалом (ректорський контроль); ННІ; кафедри; викл</w:t>
      </w:r>
      <w:r w:rsidR="00222281" w:rsidRPr="00D13A75">
        <w:rPr>
          <w:sz w:val="28"/>
          <w:szCs w:val="28"/>
          <w:lang w:val="uk-UA"/>
        </w:rPr>
        <w:t>а</w:t>
      </w:r>
      <w:r w:rsidR="00222281" w:rsidRPr="00D13A75">
        <w:rPr>
          <w:sz w:val="28"/>
          <w:szCs w:val="28"/>
          <w:lang w:val="uk-UA"/>
        </w:rPr>
        <w:t>дача.</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Ректорський контроль охоплює контроль успішності студентів та їхньої участі в науковій роботі, конкурсах й олімпіадах.</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Контроль на рівні ННІ охоплює:</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 контроль успішності студентів (виявлення чинників, які вплив</w:t>
      </w:r>
      <w:r w:rsidRPr="00D13A75">
        <w:rPr>
          <w:sz w:val="28"/>
          <w:szCs w:val="28"/>
          <w:lang w:val="uk-UA"/>
        </w:rPr>
        <w:t>а</w:t>
      </w:r>
      <w:r w:rsidRPr="00D13A75">
        <w:rPr>
          <w:sz w:val="28"/>
          <w:szCs w:val="28"/>
          <w:lang w:val="uk-UA"/>
        </w:rPr>
        <w:t>ють на результати навчання, доведення інформації до батьків студентів);</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 контроль за вчасним і правильним документальним оформленням результатів навчання.</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Контроль на рівні кафедри охоплює:</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lastRenderedPageBreak/>
        <w:t>– контроль якості вивчення дисциплін – поточний та підсумковий контроль знань студентів;</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 контроль засвоєння практичних навичок і вмінь;</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 контроль при визначенні залишкових знань студентів.</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На рівні викладача здійснюють вхідний, поточний та підсумковий види контролю результатів навчання студентів.</w:t>
      </w:r>
    </w:p>
    <w:p w:rsidR="00222281" w:rsidRPr="0080656C" w:rsidRDefault="00C5653D"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.5.</w:t>
      </w:r>
      <w:r w:rsidR="00222281" w:rsidRPr="0080656C">
        <w:rPr>
          <w:rFonts w:ascii="Times New Roman" w:hAnsi="Times New Roman"/>
          <w:sz w:val="28"/>
          <w:szCs w:val="28"/>
          <w:lang w:val="uk-UA"/>
        </w:rPr>
        <w:tab/>
        <w:t>Контрольні заходи - це форма організації освітнього процесу, що визначає відповідність рівня набутих здобувачами вищої освіти знань, умінь та компетентностей вимогам нормативних документів вищої освіти.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Основними видами контрольних заходів в Університеті є:</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вхідний (попередній) контроль;</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поточний (тематичний) контроль;</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підсумковий (семестровий контроль, підсумкова атестація).</w:t>
      </w:r>
    </w:p>
    <w:p w:rsidR="00222281" w:rsidRPr="00D13A75" w:rsidRDefault="00AD6C65" w:rsidP="00222281">
      <w:pPr>
        <w:pStyle w:val="a9"/>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.5.1.  </w:t>
      </w:r>
      <w:r w:rsidR="00222281" w:rsidRPr="00D13A75">
        <w:rPr>
          <w:sz w:val="28"/>
          <w:szCs w:val="28"/>
          <w:lang w:val="uk-UA"/>
        </w:rPr>
        <w:t>Вхідний контроль знань (діагностика початкового рівня знань студентів) здійснюють на перших навчальних заняттях з метою виявлення рівня базових знань, умінь та  навичок студентів із навчальної дисципліни.</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Проведення вхідного контролю не передбачає виставлення оцінки успішності, за його результатами викладач обирає відповідні методи н</w:t>
      </w:r>
      <w:r w:rsidRPr="00D13A75">
        <w:rPr>
          <w:sz w:val="28"/>
          <w:szCs w:val="28"/>
          <w:lang w:val="uk-UA"/>
        </w:rPr>
        <w:t>а</w:t>
      </w:r>
      <w:r w:rsidRPr="00D13A75">
        <w:rPr>
          <w:sz w:val="28"/>
          <w:szCs w:val="28"/>
          <w:lang w:val="uk-UA"/>
        </w:rPr>
        <w:t>вчання.</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Результати діагностики початкового рівня знань студентів обгов</w:t>
      </w:r>
      <w:r w:rsidRPr="00D13A75">
        <w:rPr>
          <w:sz w:val="28"/>
          <w:szCs w:val="28"/>
          <w:lang w:val="uk-UA"/>
        </w:rPr>
        <w:t>о</w:t>
      </w:r>
      <w:r w:rsidRPr="00D13A75">
        <w:rPr>
          <w:sz w:val="28"/>
          <w:szCs w:val="28"/>
          <w:lang w:val="uk-UA"/>
        </w:rPr>
        <w:t>рюють на засіданні кафедри, і вони можуть бути підставою для внесення коригувань у робочу навчальну програму та подальше викладання дисц</w:t>
      </w:r>
      <w:r w:rsidRPr="00D13A75">
        <w:rPr>
          <w:sz w:val="28"/>
          <w:szCs w:val="28"/>
          <w:lang w:val="uk-UA"/>
        </w:rPr>
        <w:t>и</w:t>
      </w:r>
      <w:r w:rsidRPr="00D13A75">
        <w:rPr>
          <w:sz w:val="28"/>
          <w:szCs w:val="28"/>
          <w:lang w:val="uk-UA"/>
        </w:rPr>
        <w:t>пліни.</w:t>
      </w:r>
    </w:p>
    <w:p w:rsidR="00222281" w:rsidRPr="0080656C" w:rsidRDefault="00AD6C65"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.5.2</w:t>
      </w:r>
      <w:r w:rsidR="00222281" w:rsidRPr="0080656C">
        <w:rPr>
          <w:rFonts w:ascii="Times New Roman" w:hAnsi="Times New Roman"/>
          <w:sz w:val="28"/>
          <w:szCs w:val="28"/>
          <w:lang w:val="uk-UA"/>
        </w:rPr>
        <w:t>.</w:t>
      </w:r>
      <w:r w:rsidR="00222281" w:rsidRPr="0080656C">
        <w:rPr>
          <w:rFonts w:ascii="Times New Roman" w:hAnsi="Times New Roman"/>
          <w:sz w:val="28"/>
          <w:szCs w:val="28"/>
          <w:lang w:val="uk-UA"/>
        </w:rPr>
        <w:tab/>
        <w:t>Поточний (тематичний) контроль навчальних досягнень здоб</w:t>
      </w:r>
      <w:r w:rsidR="00222281" w:rsidRPr="0080656C">
        <w:rPr>
          <w:rFonts w:ascii="Times New Roman" w:hAnsi="Times New Roman"/>
          <w:sz w:val="28"/>
          <w:szCs w:val="28"/>
          <w:lang w:val="uk-UA"/>
        </w:rPr>
        <w:t>у</w:t>
      </w:r>
      <w:r w:rsidR="00222281" w:rsidRPr="0080656C">
        <w:rPr>
          <w:rFonts w:ascii="Times New Roman" w:hAnsi="Times New Roman"/>
          <w:sz w:val="28"/>
          <w:szCs w:val="28"/>
          <w:lang w:val="uk-UA"/>
        </w:rPr>
        <w:t>вачів вищої освіти проводиться протягом семестру на всіх видах навчал</w:t>
      </w:r>
      <w:r w:rsidR="00222281" w:rsidRPr="0080656C">
        <w:rPr>
          <w:rFonts w:ascii="Times New Roman" w:hAnsi="Times New Roman"/>
          <w:sz w:val="28"/>
          <w:szCs w:val="28"/>
          <w:lang w:val="uk-UA"/>
        </w:rPr>
        <w:t>ь</w:t>
      </w:r>
      <w:r w:rsidR="00222281" w:rsidRPr="0080656C">
        <w:rPr>
          <w:rFonts w:ascii="Times New Roman" w:hAnsi="Times New Roman"/>
          <w:sz w:val="28"/>
          <w:szCs w:val="28"/>
          <w:lang w:val="uk-UA"/>
        </w:rPr>
        <w:t>них занять з метою оперативного отримання об'єктивних даних про рівень знань, умінь та практичних навичок з навчальної дисципліни.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Поточний контроль проводиться за всіма навчальними дисциплін</w:t>
      </w:r>
      <w:r w:rsidRPr="0080656C">
        <w:rPr>
          <w:rFonts w:ascii="Times New Roman" w:hAnsi="Times New Roman"/>
          <w:sz w:val="28"/>
          <w:szCs w:val="28"/>
          <w:lang w:val="uk-UA"/>
        </w:rPr>
        <w:t>а</w:t>
      </w:r>
      <w:r w:rsidRPr="0080656C">
        <w:rPr>
          <w:rFonts w:ascii="Times New Roman" w:hAnsi="Times New Roman"/>
          <w:sz w:val="28"/>
          <w:szCs w:val="28"/>
          <w:lang w:val="uk-UA"/>
        </w:rPr>
        <w:t>ми, включеними до навчального плану, незалежно від виду семестрового контролю.</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lastRenderedPageBreak/>
        <w:t>Основними завданнями поточного контролю є: забезпечення звор</w:t>
      </w:r>
      <w:r w:rsidRPr="0080656C">
        <w:rPr>
          <w:rFonts w:ascii="Times New Roman" w:hAnsi="Times New Roman"/>
          <w:sz w:val="28"/>
          <w:szCs w:val="28"/>
          <w:lang w:val="uk-UA"/>
        </w:rPr>
        <w:t>о</w:t>
      </w:r>
      <w:r w:rsidRPr="0080656C">
        <w:rPr>
          <w:rFonts w:ascii="Times New Roman" w:hAnsi="Times New Roman"/>
          <w:sz w:val="28"/>
          <w:szCs w:val="28"/>
          <w:lang w:val="uk-UA"/>
        </w:rPr>
        <w:t>тного зв'язку між здобувачами вищої освіти і викладачами, підвищення і</w:t>
      </w:r>
      <w:r w:rsidRPr="0080656C">
        <w:rPr>
          <w:rFonts w:ascii="Times New Roman" w:hAnsi="Times New Roman"/>
          <w:sz w:val="28"/>
          <w:szCs w:val="28"/>
          <w:lang w:val="uk-UA"/>
        </w:rPr>
        <w:t>н</w:t>
      </w:r>
      <w:r w:rsidRPr="0080656C">
        <w:rPr>
          <w:rFonts w:ascii="Times New Roman" w:hAnsi="Times New Roman"/>
          <w:sz w:val="28"/>
          <w:szCs w:val="28"/>
          <w:lang w:val="uk-UA"/>
        </w:rPr>
        <w:t>тересу та творчої самостійності студентів до засвоєння знань та набуття вмінь.</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Форми і методи проведення поточного контролю з кожної дисципл</w:t>
      </w:r>
      <w:r w:rsidRPr="0080656C">
        <w:rPr>
          <w:rFonts w:ascii="Times New Roman" w:hAnsi="Times New Roman"/>
          <w:sz w:val="28"/>
          <w:szCs w:val="28"/>
          <w:lang w:val="uk-UA"/>
        </w:rPr>
        <w:t>і</w:t>
      </w:r>
      <w:r w:rsidRPr="0080656C">
        <w:rPr>
          <w:rFonts w:ascii="Times New Roman" w:hAnsi="Times New Roman"/>
          <w:sz w:val="28"/>
          <w:szCs w:val="28"/>
          <w:lang w:val="uk-UA"/>
        </w:rPr>
        <w:t>ни визначаються кафедрами та систематично розглядаються на засіданні кафедри для оперативного управління процесом навчання.</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Результати поточного контролю виставляються в журнал обліку </w:t>
      </w:r>
      <w:r>
        <w:rPr>
          <w:rFonts w:ascii="Times New Roman" w:hAnsi="Times New Roman"/>
          <w:sz w:val="28"/>
          <w:szCs w:val="28"/>
          <w:lang w:val="uk-UA"/>
        </w:rPr>
        <w:t>н</w:t>
      </w:r>
      <w:r>
        <w:rPr>
          <w:rFonts w:ascii="Times New Roman" w:hAnsi="Times New Roman"/>
          <w:sz w:val="28"/>
          <w:szCs w:val="28"/>
          <w:lang w:val="uk-UA"/>
        </w:rPr>
        <w:t>а</w:t>
      </w:r>
      <w:r>
        <w:rPr>
          <w:rFonts w:ascii="Times New Roman" w:hAnsi="Times New Roman"/>
          <w:sz w:val="28"/>
          <w:szCs w:val="28"/>
          <w:lang w:val="uk-UA"/>
        </w:rPr>
        <w:t>вчальної роботи студентів академічної групи</w:t>
      </w:r>
      <w:r w:rsidRPr="0080656C">
        <w:rPr>
          <w:rFonts w:ascii="Times New Roman" w:hAnsi="Times New Roman"/>
          <w:sz w:val="28"/>
          <w:szCs w:val="28"/>
          <w:lang w:val="uk-UA"/>
        </w:rPr>
        <w:t xml:space="preserve"> і враховуються при виста</w:t>
      </w:r>
      <w:r w:rsidRPr="0080656C">
        <w:rPr>
          <w:rFonts w:ascii="Times New Roman" w:hAnsi="Times New Roman"/>
          <w:sz w:val="28"/>
          <w:szCs w:val="28"/>
          <w:lang w:val="uk-UA"/>
        </w:rPr>
        <w:t>в</w:t>
      </w:r>
      <w:r w:rsidRPr="0080656C">
        <w:rPr>
          <w:rFonts w:ascii="Times New Roman" w:hAnsi="Times New Roman"/>
          <w:sz w:val="28"/>
          <w:szCs w:val="28"/>
          <w:lang w:val="uk-UA"/>
        </w:rPr>
        <w:t>ленні підсумкової оцінки.</w:t>
      </w:r>
    </w:p>
    <w:p w:rsidR="00222281" w:rsidRPr="00D13A75" w:rsidRDefault="00222281" w:rsidP="00222281">
      <w:pPr>
        <w:pStyle w:val="a9"/>
        <w:spacing w:after="200" w:line="276" w:lineRule="auto"/>
        <w:ind w:left="23" w:right="20" w:firstLine="743"/>
        <w:jc w:val="both"/>
        <w:rPr>
          <w:sz w:val="28"/>
          <w:szCs w:val="28"/>
          <w:lang w:val="uk-UA"/>
        </w:rPr>
      </w:pPr>
      <w:r w:rsidRPr="00D13A75">
        <w:rPr>
          <w:sz w:val="28"/>
          <w:szCs w:val="28"/>
          <w:lang w:val="uk-UA"/>
        </w:rPr>
        <w:t>Студент отримує інформацію про результати поточного контролю під час навчальних занять, консультацій або через відповідні інформаційні системи Університету.</w:t>
      </w:r>
    </w:p>
    <w:p w:rsidR="00222281" w:rsidRPr="00D13A75" w:rsidRDefault="00AD6C65" w:rsidP="00222281">
      <w:pPr>
        <w:pStyle w:val="a9"/>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.5.3. </w:t>
      </w:r>
      <w:r w:rsidR="00222281" w:rsidRPr="00D13A75">
        <w:rPr>
          <w:sz w:val="28"/>
          <w:szCs w:val="28"/>
          <w:lang w:val="uk-UA"/>
        </w:rPr>
        <w:t>Підсумковий контроль проводиться у формі семестрового к</w:t>
      </w:r>
      <w:r w:rsidR="00222281" w:rsidRPr="00D13A75">
        <w:rPr>
          <w:sz w:val="28"/>
          <w:szCs w:val="28"/>
          <w:lang w:val="uk-UA"/>
        </w:rPr>
        <w:t>о</w:t>
      </w:r>
      <w:r w:rsidR="00222281" w:rsidRPr="00D13A75">
        <w:rPr>
          <w:sz w:val="28"/>
          <w:szCs w:val="28"/>
          <w:lang w:val="uk-UA"/>
        </w:rPr>
        <w:t>нтролю та атестації студента. Його здійснюють з метою оцінювання р</w:t>
      </w:r>
      <w:r w:rsidR="00222281" w:rsidRPr="00D13A75">
        <w:rPr>
          <w:sz w:val="28"/>
          <w:szCs w:val="28"/>
          <w:lang w:val="uk-UA"/>
        </w:rPr>
        <w:t>е</w:t>
      </w:r>
      <w:r w:rsidR="00222281" w:rsidRPr="00D13A75">
        <w:rPr>
          <w:sz w:val="28"/>
          <w:szCs w:val="28"/>
          <w:lang w:val="uk-UA"/>
        </w:rPr>
        <w:t>зультатів навчання, а також рівня знань і вмінь студента, які він повинен продемонструвати для підтвердження відповідності набутих ним компет</w:t>
      </w:r>
      <w:r w:rsidR="00222281" w:rsidRPr="00D13A75">
        <w:rPr>
          <w:sz w:val="28"/>
          <w:szCs w:val="28"/>
          <w:lang w:val="uk-UA"/>
        </w:rPr>
        <w:t>е</w:t>
      </w:r>
      <w:r w:rsidR="00222281" w:rsidRPr="00D13A75">
        <w:rPr>
          <w:sz w:val="28"/>
          <w:szCs w:val="28"/>
          <w:lang w:val="uk-UA"/>
        </w:rPr>
        <w:t>нцій нормативним вимогам.</w:t>
      </w:r>
    </w:p>
    <w:p w:rsidR="00222281" w:rsidRPr="00573167" w:rsidRDefault="00222281" w:rsidP="00222281">
      <w:pPr>
        <w:pStyle w:val="a9"/>
        <w:spacing w:after="200" w:line="276" w:lineRule="auto"/>
        <w:ind w:left="23" w:right="20" w:firstLine="743"/>
        <w:jc w:val="both"/>
        <w:rPr>
          <w:sz w:val="28"/>
          <w:szCs w:val="28"/>
          <w:lang w:val="uk-UA"/>
        </w:rPr>
      </w:pPr>
      <w:r w:rsidRPr="00D13A75">
        <w:rPr>
          <w:sz w:val="28"/>
          <w:szCs w:val="28"/>
          <w:lang w:val="uk-UA"/>
        </w:rPr>
        <w:t xml:space="preserve">Семестровий контроль </w:t>
      </w:r>
      <w:r>
        <w:rPr>
          <w:sz w:val="28"/>
          <w:szCs w:val="28"/>
          <w:lang w:val="uk-UA"/>
        </w:rPr>
        <w:t xml:space="preserve">визначається навчальним (робочим </w:t>
      </w:r>
      <w:r w:rsidRPr="00573167">
        <w:rPr>
          <w:sz w:val="28"/>
          <w:szCs w:val="28"/>
          <w:lang w:val="uk-UA"/>
        </w:rPr>
        <w:t>навчал</w:t>
      </w:r>
      <w:r w:rsidRPr="00573167">
        <w:rPr>
          <w:sz w:val="28"/>
          <w:szCs w:val="28"/>
          <w:lang w:val="uk-UA"/>
        </w:rPr>
        <w:t>ь</w:t>
      </w:r>
      <w:r w:rsidRPr="00573167">
        <w:rPr>
          <w:sz w:val="28"/>
          <w:szCs w:val="28"/>
          <w:lang w:val="uk-UA"/>
        </w:rPr>
        <w:t>ним) планом у формі захисту курсового проекту (роботи), семестрового екзамену або диференційованого заліку з дисципліни в обсязі навчального матеріалу, визначеного робочою навчальною програмою.</w:t>
      </w:r>
    </w:p>
    <w:p w:rsidR="00222281" w:rsidRPr="00573167" w:rsidRDefault="00222281" w:rsidP="00222281">
      <w:pPr>
        <w:pStyle w:val="a9"/>
        <w:shd w:val="clear" w:color="auto" w:fill="auto"/>
        <w:spacing w:after="200" w:line="276" w:lineRule="auto"/>
        <w:ind w:left="23" w:right="80" w:firstLine="743"/>
        <w:jc w:val="both"/>
        <w:rPr>
          <w:sz w:val="28"/>
          <w:szCs w:val="28"/>
          <w:lang w:val="uk-UA"/>
        </w:rPr>
      </w:pPr>
      <w:r w:rsidRPr="00573167">
        <w:rPr>
          <w:sz w:val="28"/>
          <w:szCs w:val="28"/>
          <w:lang w:val="uk-UA"/>
        </w:rPr>
        <w:t>Підсумкова кількість балів з навчальної дисципліни виставляється особам, які навчаються за сумарною кількістю набраних балів, отриманих у результаті поточного та підсумкового контролів.</w:t>
      </w:r>
    </w:p>
    <w:p w:rsidR="00222281" w:rsidRPr="00573167" w:rsidRDefault="00222281" w:rsidP="00222281">
      <w:pPr>
        <w:tabs>
          <w:tab w:val="left" w:pos="0"/>
        </w:tabs>
        <w:ind w:left="23" w:firstLine="743"/>
        <w:jc w:val="both"/>
        <w:rPr>
          <w:rFonts w:ascii="Times New Roman" w:hAnsi="Times New Roman"/>
          <w:sz w:val="28"/>
          <w:szCs w:val="28"/>
          <w:lang w:val="uk-UA"/>
        </w:rPr>
      </w:pPr>
      <w:r w:rsidRPr="00573167">
        <w:rPr>
          <w:rFonts w:ascii="Times New Roman" w:hAnsi="Times New Roman"/>
          <w:sz w:val="28"/>
          <w:szCs w:val="28"/>
          <w:lang w:val="uk-UA"/>
        </w:rPr>
        <w:t>Кафедра може приймати рішення щодо звільнення студента від складання підсумкового контрою і зарахування йому визначеної суми б</w:t>
      </w:r>
      <w:r w:rsidRPr="00573167">
        <w:rPr>
          <w:rFonts w:ascii="Times New Roman" w:hAnsi="Times New Roman"/>
          <w:sz w:val="28"/>
          <w:szCs w:val="28"/>
          <w:lang w:val="uk-UA"/>
        </w:rPr>
        <w:t>а</w:t>
      </w:r>
      <w:r w:rsidRPr="00573167">
        <w:rPr>
          <w:rFonts w:ascii="Times New Roman" w:hAnsi="Times New Roman"/>
          <w:sz w:val="28"/>
          <w:szCs w:val="28"/>
          <w:lang w:val="uk-UA"/>
        </w:rPr>
        <w:t>лів в якості підсумкової оцінки</w:t>
      </w:r>
      <w:r>
        <w:rPr>
          <w:rFonts w:ascii="Times New Roman" w:hAnsi="Times New Roman"/>
          <w:sz w:val="28"/>
          <w:szCs w:val="28"/>
          <w:lang w:val="uk-UA"/>
        </w:rPr>
        <w:t xml:space="preserve"> </w:t>
      </w:r>
      <w:r w:rsidRPr="005123FA">
        <w:rPr>
          <w:rFonts w:ascii="Times New Roman" w:hAnsi="Times New Roman"/>
          <w:sz w:val="28"/>
          <w:szCs w:val="28"/>
          <w:lang w:val="uk-UA"/>
        </w:rPr>
        <w:t>за умови, якщо студент набрав прохідну кількість балів (60 і більше) і не виявив бажання підвищити свою успі</w:t>
      </w:r>
      <w:r w:rsidRPr="005123FA">
        <w:rPr>
          <w:rFonts w:ascii="Times New Roman" w:hAnsi="Times New Roman"/>
          <w:sz w:val="28"/>
          <w:szCs w:val="28"/>
          <w:lang w:val="uk-UA"/>
        </w:rPr>
        <w:t>ш</w:t>
      </w:r>
      <w:r w:rsidRPr="005123FA">
        <w:rPr>
          <w:rFonts w:ascii="Times New Roman" w:hAnsi="Times New Roman"/>
          <w:sz w:val="28"/>
          <w:szCs w:val="28"/>
          <w:lang w:val="uk-UA"/>
        </w:rPr>
        <w:t xml:space="preserve">ність шляхом складання </w:t>
      </w:r>
      <w:r>
        <w:rPr>
          <w:rFonts w:ascii="Times New Roman" w:hAnsi="Times New Roman"/>
          <w:sz w:val="28"/>
          <w:szCs w:val="28"/>
          <w:lang w:val="uk-UA"/>
        </w:rPr>
        <w:t xml:space="preserve">заліку, </w:t>
      </w:r>
      <w:r w:rsidRPr="005123FA">
        <w:rPr>
          <w:rFonts w:ascii="Times New Roman" w:hAnsi="Times New Roman"/>
          <w:sz w:val="28"/>
          <w:szCs w:val="28"/>
          <w:lang w:val="uk-UA"/>
        </w:rPr>
        <w:t>екзамену.</w:t>
      </w:r>
      <w:r w:rsidRPr="00573167">
        <w:rPr>
          <w:rFonts w:ascii="Times New Roman" w:hAnsi="Times New Roman"/>
          <w:sz w:val="28"/>
          <w:szCs w:val="28"/>
          <w:lang w:val="uk-UA"/>
        </w:rPr>
        <w:t xml:space="preserve"> </w:t>
      </w:r>
    </w:p>
    <w:p w:rsidR="00222281" w:rsidRPr="006B627F" w:rsidRDefault="00AD6C65"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.5.3</w:t>
      </w:r>
      <w:r w:rsidR="00222281" w:rsidRPr="0080656C">
        <w:rPr>
          <w:rFonts w:ascii="Times New Roman" w:hAnsi="Times New Roman"/>
          <w:sz w:val="28"/>
          <w:szCs w:val="28"/>
          <w:lang w:val="uk-UA"/>
        </w:rPr>
        <w:t>.</w:t>
      </w:r>
      <w:r w:rsidR="00222281">
        <w:rPr>
          <w:rFonts w:ascii="Times New Roman" w:hAnsi="Times New Roman"/>
          <w:sz w:val="28"/>
          <w:szCs w:val="28"/>
          <w:lang w:val="uk-UA"/>
        </w:rPr>
        <w:t>1.</w:t>
      </w:r>
      <w:r w:rsidR="00222281" w:rsidRPr="0080656C">
        <w:rPr>
          <w:rFonts w:ascii="Times New Roman" w:hAnsi="Times New Roman"/>
          <w:sz w:val="28"/>
          <w:szCs w:val="28"/>
          <w:lang w:val="uk-UA"/>
        </w:rPr>
        <w:tab/>
        <w:t>Семестровий залік (далі залік) - це форма підсумкового контролю, яка передбачає оцінювання засвоєння студентами навчального матеріалу на підставі поточного (тематичного) контролю результатів в</w:t>
      </w:r>
      <w:r w:rsidR="00222281" w:rsidRPr="0080656C">
        <w:rPr>
          <w:rFonts w:ascii="Times New Roman" w:hAnsi="Times New Roman"/>
          <w:sz w:val="28"/>
          <w:szCs w:val="28"/>
          <w:lang w:val="uk-UA"/>
        </w:rPr>
        <w:t>и</w:t>
      </w:r>
      <w:r w:rsidR="00222281" w:rsidRPr="0080656C">
        <w:rPr>
          <w:rFonts w:ascii="Times New Roman" w:hAnsi="Times New Roman"/>
          <w:sz w:val="28"/>
          <w:szCs w:val="28"/>
          <w:lang w:val="uk-UA"/>
        </w:rPr>
        <w:t>конання ним певних видів робіт (на практичних, семінарських і лаборат</w:t>
      </w:r>
      <w:r w:rsidR="00222281" w:rsidRPr="0080656C">
        <w:rPr>
          <w:rFonts w:ascii="Times New Roman" w:hAnsi="Times New Roman"/>
          <w:sz w:val="28"/>
          <w:szCs w:val="28"/>
          <w:lang w:val="uk-UA"/>
        </w:rPr>
        <w:t>о</w:t>
      </w:r>
      <w:r w:rsidR="00222281" w:rsidRPr="0080656C">
        <w:rPr>
          <w:rFonts w:ascii="Times New Roman" w:hAnsi="Times New Roman"/>
          <w:sz w:val="28"/>
          <w:szCs w:val="28"/>
          <w:lang w:val="uk-UA"/>
        </w:rPr>
        <w:lastRenderedPageBreak/>
        <w:t>рних заняттях), так і результатів виконання індивідуальних завдань. Ці р</w:t>
      </w:r>
      <w:r w:rsidR="00222281" w:rsidRPr="0080656C">
        <w:rPr>
          <w:rFonts w:ascii="Times New Roman" w:hAnsi="Times New Roman"/>
          <w:sz w:val="28"/>
          <w:szCs w:val="28"/>
          <w:lang w:val="uk-UA"/>
        </w:rPr>
        <w:t>е</w:t>
      </w:r>
      <w:r w:rsidR="00222281" w:rsidRPr="0080656C">
        <w:rPr>
          <w:rFonts w:ascii="Times New Roman" w:hAnsi="Times New Roman"/>
          <w:sz w:val="28"/>
          <w:szCs w:val="28"/>
          <w:lang w:val="uk-UA"/>
        </w:rPr>
        <w:t>зультати можуть зараховуватися як підсумок поточного (тематичного) к</w:t>
      </w:r>
      <w:r w:rsidR="00222281" w:rsidRPr="0080656C">
        <w:rPr>
          <w:rFonts w:ascii="Times New Roman" w:hAnsi="Times New Roman"/>
          <w:sz w:val="28"/>
          <w:szCs w:val="28"/>
          <w:lang w:val="uk-UA"/>
        </w:rPr>
        <w:t>о</w:t>
      </w:r>
      <w:r w:rsidR="00222281" w:rsidRPr="0080656C">
        <w:rPr>
          <w:rFonts w:ascii="Times New Roman" w:hAnsi="Times New Roman"/>
          <w:sz w:val="28"/>
          <w:szCs w:val="28"/>
          <w:lang w:val="uk-UA"/>
        </w:rPr>
        <w:t>нтролю</w:t>
      </w:r>
      <w:r w:rsidR="00222281">
        <w:rPr>
          <w:rFonts w:ascii="Times New Roman" w:hAnsi="Times New Roman"/>
          <w:sz w:val="28"/>
          <w:szCs w:val="28"/>
          <w:lang w:val="uk-UA"/>
        </w:rPr>
        <w:t xml:space="preserve"> </w:t>
      </w:r>
      <w:r w:rsidR="00222281" w:rsidRPr="0080656C">
        <w:rPr>
          <w:rFonts w:ascii="Times New Roman" w:hAnsi="Times New Roman"/>
          <w:sz w:val="28"/>
          <w:szCs w:val="28"/>
          <w:lang w:val="uk-UA"/>
        </w:rPr>
        <w:t>(без додаткового опитування студентів)</w:t>
      </w:r>
      <w:r w:rsidR="00222281">
        <w:rPr>
          <w:rFonts w:ascii="Times New Roman" w:hAnsi="Times New Roman"/>
          <w:sz w:val="28"/>
          <w:szCs w:val="28"/>
          <w:lang w:val="uk-UA"/>
        </w:rPr>
        <w:t>.</w:t>
      </w:r>
      <w:r w:rsidR="00222281" w:rsidRPr="0080656C">
        <w:rPr>
          <w:rFonts w:ascii="Times New Roman" w:hAnsi="Times New Roman"/>
          <w:sz w:val="28"/>
          <w:szCs w:val="28"/>
          <w:lang w:val="uk-UA"/>
        </w:rPr>
        <w:t xml:space="preserve">  </w:t>
      </w:r>
      <w:r w:rsidR="00222281" w:rsidRPr="006B627F">
        <w:rPr>
          <w:rFonts w:ascii="Times New Roman" w:hAnsi="Times New Roman"/>
          <w:sz w:val="28"/>
          <w:szCs w:val="28"/>
          <w:lang w:val="uk-UA"/>
        </w:rPr>
        <w:t>Присутність здобувачів вищої освіти при виставленні семестрового заліку не обов'язкова.</w:t>
      </w:r>
      <w:r w:rsidR="00222281" w:rsidRPr="0080656C">
        <w:rPr>
          <w:rFonts w:ascii="Times New Roman" w:hAnsi="Times New Roman"/>
          <w:sz w:val="28"/>
          <w:szCs w:val="28"/>
          <w:lang w:val="uk-UA"/>
        </w:rPr>
        <w:t xml:space="preserve"> </w:t>
      </w:r>
    </w:p>
    <w:p w:rsidR="00222281" w:rsidRPr="0080656C" w:rsidRDefault="00AD6C65"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.5.3</w:t>
      </w:r>
      <w:r w:rsidR="00222281" w:rsidRPr="0080656C">
        <w:rPr>
          <w:rFonts w:ascii="Times New Roman" w:hAnsi="Times New Roman"/>
          <w:sz w:val="28"/>
          <w:szCs w:val="28"/>
          <w:lang w:val="uk-UA"/>
        </w:rPr>
        <w:t>.</w:t>
      </w:r>
      <w:r w:rsidR="00222281">
        <w:rPr>
          <w:rFonts w:ascii="Times New Roman" w:hAnsi="Times New Roman"/>
          <w:sz w:val="28"/>
          <w:szCs w:val="28"/>
          <w:lang w:val="uk-UA"/>
        </w:rPr>
        <w:t>2.</w:t>
      </w:r>
      <w:r w:rsidR="00222281" w:rsidRPr="0080656C">
        <w:rPr>
          <w:rFonts w:ascii="Times New Roman" w:hAnsi="Times New Roman"/>
          <w:sz w:val="28"/>
          <w:szCs w:val="28"/>
          <w:lang w:val="uk-UA"/>
        </w:rPr>
        <w:tab/>
        <w:t>Семестровий екзамен (далі екзамен) - це основна форма підсумкового контролю засвоєння здобувачами вищої освіти теоретичних знань та набуття практичних умінь і навичок з окремої навчальної дисци</w:t>
      </w:r>
      <w:r w:rsidR="00222281" w:rsidRPr="0080656C">
        <w:rPr>
          <w:rFonts w:ascii="Times New Roman" w:hAnsi="Times New Roman"/>
          <w:sz w:val="28"/>
          <w:szCs w:val="28"/>
          <w:lang w:val="uk-UA"/>
        </w:rPr>
        <w:t>п</w:t>
      </w:r>
      <w:r w:rsidR="00222281" w:rsidRPr="0080656C">
        <w:rPr>
          <w:rFonts w:ascii="Times New Roman" w:hAnsi="Times New Roman"/>
          <w:sz w:val="28"/>
          <w:szCs w:val="28"/>
          <w:lang w:val="uk-UA"/>
        </w:rPr>
        <w:t>ліни.</w:t>
      </w:r>
    </w:p>
    <w:p w:rsidR="00222281" w:rsidRPr="0080656C" w:rsidRDefault="00AD6C65"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.5</w:t>
      </w:r>
      <w:r w:rsidR="00222281" w:rsidRPr="0080656C">
        <w:rPr>
          <w:rFonts w:ascii="Times New Roman" w:hAnsi="Times New Roman"/>
          <w:sz w:val="28"/>
          <w:szCs w:val="28"/>
          <w:lang w:val="uk-UA"/>
        </w:rPr>
        <w:t>.</w:t>
      </w:r>
      <w:r w:rsidR="00222281">
        <w:rPr>
          <w:rFonts w:ascii="Times New Roman" w:hAnsi="Times New Roman"/>
          <w:sz w:val="28"/>
          <w:szCs w:val="28"/>
          <w:lang w:val="uk-UA"/>
        </w:rPr>
        <w:t>3.3.</w:t>
      </w:r>
      <w:r w:rsidR="00222281" w:rsidRPr="0080656C">
        <w:rPr>
          <w:rFonts w:ascii="Times New Roman" w:hAnsi="Times New Roman"/>
          <w:sz w:val="28"/>
          <w:szCs w:val="28"/>
          <w:lang w:val="uk-UA"/>
        </w:rPr>
        <w:t xml:space="preserve"> Проведення семестрово</w:t>
      </w:r>
      <w:r w:rsidR="00222281">
        <w:rPr>
          <w:rFonts w:ascii="Times New Roman" w:hAnsi="Times New Roman"/>
          <w:sz w:val="28"/>
          <w:szCs w:val="28"/>
          <w:lang w:val="uk-UA"/>
        </w:rPr>
        <w:t>го контролю</w:t>
      </w:r>
    </w:p>
    <w:p w:rsidR="00222281" w:rsidRPr="0080656C" w:rsidRDefault="00222281" w:rsidP="00222281">
      <w:pPr>
        <w:tabs>
          <w:tab w:val="left" w:pos="0"/>
        </w:tabs>
        <w:ind w:left="23" w:firstLine="743"/>
        <w:jc w:val="both"/>
        <w:rPr>
          <w:rFonts w:ascii="Times New Roman" w:hAnsi="Times New Roman"/>
          <w:sz w:val="28"/>
          <w:szCs w:val="28"/>
          <w:lang w:val="uk-UA"/>
        </w:rPr>
      </w:pPr>
      <w:r w:rsidRPr="006B627F">
        <w:rPr>
          <w:rFonts w:ascii="Times New Roman" w:hAnsi="Times New Roman"/>
          <w:sz w:val="28"/>
          <w:szCs w:val="28"/>
          <w:lang w:val="uk-UA"/>
        </w:rPr>
        <w:t xml:space="preserve"> Засвоєння матеріалу по кожній дисципліні, яка закінчується скл</w:t>
      </w:r>
      <w:r w:rsidRPr="006B627F">
        <w:rPr>
          <w:rFonts w:ascii="Times New Roman" w:hAnsi="Times New Roman"/>
          <w:sz w:val="28"/>
          <w:szCs w:val="28"/>
          <w:lang w:val="uk-UA"/>
        </w:rPr>
        <w:t>а</w:t>
      </w:r>
      <w:r w:rsidRPr="006B627F">
        <w:rPr>
          <w:rFonts w:ascii="Times New Roman" w:hAnsi="Times New Roman"/>
          <w:sz w:val="28"/>
          <w:szCs w:val="28"/>
          <w:lang w:val="uk-UA"/>
        </w:rPr>
        <w:t>данням заліку, оцінюється в 100 балів (100% засвоєння матеріалу), до цієї категорії відносяться також курсові роботи і різні види практик (оцінювані також в 100 балів). Засвоєння матеріалу з дисциплін, які закінчуються е</w:t>
      </w:r>
      <w:r w:rsidRPr="006B627F">
        <w:rPr>
          <w:rFonts w:ascii="Times New Roman" w:hAnsi="Times New Roman"/>
          <w:sz w:val="28"/>
          <w:szCs w:val="28"/>
          <w:lang w:val="uk-UA"/>
        </w:rPr>
        <w:t>к</w:t>
      </w:r>
      <w:r w:rsidRPr="006B627F">
        <w:rPr>
          <w:rFonts w:ascii="Times New Roman" w:hAnsi="Times New Roman"/>
          <w:sz w:val="28"/>
          <w:szCs w:val="28"/>
          <w:lang w:val="uk-UA"/>
        </w:rPr>
        <w:t>заменом, оцінюється</w:t>
      </w:r>
      <w:r w:rsidRPr="0080656C">
        <w:rPr>
          <w:rFonts w:ascii="Times New Roman" w:hAnsi="Times New Roman"/>
          <w:sz w:val="28"/>
          <w:szCs w:val="28"/>
          <w:lang w:val="uk-UA"/>
        </w:rPr>
        <w:t xml:space="preserve"> в 60 балів (за поточну успішність) та 40 балів за е</w:t>
      </w:r>
      <w:r w:rsidRPr="0080656C">
        <w:rPr>
          <w:rFonts w:ascii="Times New Roman" w:hAnsi="Times New Roman"/>
          <w:sz w:val="28"/>
          <w:szCs w:val="28"/>
          <w:lang w:val="uk-UA"/>
        </w:rPr>
        <w:t>к</w:t>
      </w:r>
      <w:r w:rsidRPr="0080656C">
        <w:rPr>
          <w:rFonts w:ascii="Times New Roman" w:hAnsi="Times New Roman"/>
          <w:sz w:val="28"/>
          <w:szCs w:val="28"/>
          <w:lang w:val="uk-UA"/>
        </w:rPr>
        <w:t>замен. Сума балів цих складових складає підсумкову оцінку за дисципліну. Підсумкові оцінки з дисципліни є підставою для призначення стипендії студентам.</w:t>
      </w:r>
    </w:p>
    <w:p w:rsidR="00222281" w:rsidRPr="006B627F" w:rsidRDefault="00222281" w:rsidP="00222281">
      <w:pPr>
        <w:tabs>
          <w:tab w:val="left" w:pos="0"/>
        </w:tabs>
        <w:ind w:left="23" w:firstLine="743"/>
        <w:jc w:val="both"/>
        <w:rPr>
          <w:rFonts w:ascii="Times New Roman" w:hAnsi="Times New Roman"/>
          <w:sz w:val="28"/>
          <w:szCs w:val="28"/>
          <w:lang w:val="uk-UA"/>
        </w:rPr>
      </w:pPr>
      <w:r w:rsidRPr="006B627F">
        <w:rPr>
          <w:rFonts w:ascii="Times New Roman" w:hAnsi="Times New Roman"/>
          <w:sz w:val="28"/>
          <w:szCs w:val="28"/>
          <w:lang w:val="uk-UA"/>
        </w:rPr>
        <w:t>У випадку несвоєчасного виконання навчальних завдань,  студент зобов'язаний виконати їх до початку наступного заняття (у дні консульт</w:t>
      </w:r>
      <w:r w:rsidRPr="006B627F">
        <w:rPr>
          <w:rFonts w:ascii="Times New Roman" w:hAnsi="Times New Roman"/>
          <w:sz w:val="28"/>
          <w:szCs w:val="28"/>
          <w:lang w:val="uk-UA"/>
        </w:rPr>
        <w:t>а</w:t>
      </w:r>
      <w:r w:rsidRPr="006B627F">
        <w:rPr>
          <w:rFonts w:ascii="Times New Roman" w:hAnsi="Times New Roman"/>
          <w:sz w:val="28"/>
          <w:szCs w:val="28"/>
          <w:lang w:val="uk-UA"/>
        </w:rPr>
        <w:t xml:space="preserve">цій). </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Оцінки за вивчення теоретичного курсу, курсові роботи, практику та інші види контролю навчального процесу виставляються у відомість обл</w:t>
      </w:r>
      <w:r w:rsidRPr="0080656C">
        <w:rPr>
          <w:rFonts w:ascii="Times New Roman" w:hAnsi="Times New Roman"/>
          <w:sz w:val="28"/>
          <w:szCs w:val="28"/>
          <w:lang w:val="uk-UA"/>
        </w:rPr>
        <w:t>і</w:t>
      </w:r>
      <w:r w:rsidRPr="0080656C">
        <w:rPr>
          <w:rFonts w:ascii="Times New Roman" w:hAnsi="Times New Roman"/>
          <w:sz w:val="28"/>
          <w:szCs w:val="28"/>
          <w:lang w:val="uk-UA"/>
        </w:rPr>
        <w:t>ку успішності відповідного зразку і враховуються при визначені рейтингу студента та нарахуванні стипендії.</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Відомості обліку успішності екзаменатор отримує в </w:t>
      </w:r>
      <w:r>
        <w:rPr>
          <w:rFonts w:ascii="Times New Roman" w:hAnsi="Times New Roman"/>
          <w:sz w:val="28"/>
          <w:szCs w:val="28"/>
          <w:lang w:val="uk-UA"/>
        </w:rPr>
        <w:t>інституті</w:t>
      </w:r>
      <w:r w:rsidRPr="0080656C">
        <w:rPr>
          <w:rFonts w:ascii="Times New Roman" w:hAnsi="Times New Roman"/>
          <w:sz w:val="28"/>
          <w:szCs w:val="28"/>
          <w:lang w:val="uk-UA"/>
        </w:rPr>
        <w:t xml:space="preserve"> в день проведення семестрового контролю.</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При проведенні семестрово</w:t>
      </w:r>
      <w:r>
        <w:rPr>
          <w:rFonts w:ascii="Times New Roman" w:hAnsi="Times New Roman"/>
          <w:sz w:val="28"/>
          <w:szCs w:val="28"/>
          <w:lang w:val="uk-UA"/>
        </w:rPr>
        <w:t>го</w:t>
      </w:r>
      <w:r w:rsidRPr="0080656C">
        <w:rPr>
          <w:rFonts w:ascii="Times New Roman" w:hAnsi="Times New Roman"/>
          <w:sz w:val="28"/>
          <w:szCs w:val="28"/>
          <w:lang w:val="uk-UA"/>
        </w:rPr>
        <w:t xml:space="preserve"> </w:t>
      </w:r>
      <w:r>
        <w:rPr>
          <w:rFonts w:ascii="Times New Roman" w:hAnsi="Times New Roman"/>
          <w:sz w:val="28"/>
          <w:szCs w:val="28"/>
          <w:lang w:val="uk-UA"/>
        </w:rPr>
        <w:t>контролю</w:t>
      </w:r>
      <w:r w:rsidRPr="0080656C">
        <w:rPr>
          <w:rFonts w:ascii="Times New Roman" w:hAnsi="Times New Roman"/>
          <w:sz w:val="28"/>
          <w:szCs w:val="28"/>
          <w:lang w:val="uk-UA"/>
        </w:rPr>
        <w:t xml:space="preserve"> екзаменатор повинен мати таку документацію:</w:t>
      </w:r>
    </w:p>
    <w:p w:rsidR="00222281" w:rsidRPr="0080656C" w:rsidRDefault="00222281"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затверджені</w:t>
      </w:r>
      <w:r w:rsidRPr="0080656C">
        <w:rPr>
          <w:rFonts w:ascii="Times New Roman" w:hAnsi="Times New Roman"/>
          <w:sz w:val="28"/>
          <w:szCs w:val="28"/>
          <w:lang w:val="uk-UA"/>
        </w:rPr>
        <w:t xml:space="preserve"> завідувачем кафедри (із зазначенням номера пр</w:t>
      </w:r>
      <w:r w:rsidRPr="0080656C">
        <w:rPr>
          <w:rFonts w:ascii="Times New Roman" w:hAnsi="Times New Roman"/>
          <w:sz w:val="28"/>
          <w:szCs w:val="28"/>
          <w:lang w:val="uk-UA"/>
        </w:rPr>
        <w:t>о</w:t>
      </w:r>
      <w:r w:rsidRPr="0080656C">
        <w:rPr>
          <w:rFonts w:ascii="Times New Roman" w:hAnsi="Times New Roman"/>
          <w:sz w:val="28"/>
          <w:szCs w:val="28"/>
          <w:lang w:val="uk-UA"/>
        </w:rPr>
        <w:t xml:space="preserve">токолу та дати засідання кафедри) </w:t>
      </w:r>
      <w:r>
        <w:rPr>
          <w:rFonts w:ascii="Times New Roman" w:hAnsi="Times New Roman"/>
          <w:sz w:val="28"/>
          <w:szCs w:val="28"/>
          <w:lang w:val="uk-UA"/>
        </w:rPr>
        <w:t>методичні матеріали для проведення е</w:t>
      </w:r>
      <w:r>
        <w:rPr>
          <w:rFonts w:ascii="Times New Roman" w:hAnsi="Times New Roman"/>
          <w:sz w:val="28"/>
          <w:szCs w:val="28"/>
          <w:lang w:val="uk-UA"/>
        </w:rPr>
        <w:t>к</w:t>
      </w:r>
      <w:r>
        <w:rPr>
          <w:rFonts w:ascii="Times New Roman" w:hAnsi="Times New Roman"/>
          <w:sz w:val="28"/>
          <w:szCs w:val="28"/>
          <w:lang w:val="uk-UA"/>
        </w:rPr>
        <w:t>замену</w:t>
      </w:r>
      <w:r w:rsidRPr="0080656C">
        <w:rPr>
          <w:rFonts w:ascii="Times New Roman" w:hAnsi="Times New Roman"/>
          <w:sz w:val="28"/>
          <w:szCs w:val="28"/>
          <w:lang w:val="uk-UA"/>
        </w:rPr>
        <w:t>;</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екзаменаційні білети для видачі студентам;</w:t>
      </w:r>
    </w:p>
    <w:p w:rsidR="00222281" w:rsidRPr="0080656C" w:rsidRDefault="00222281"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lastRenderedPageBreak/>
        <w:t>-</w:t>
      </w:r>
      <w:r>
        <w:rPr>
          <w:rFonts w:ascii="Times New Roman" w:hAnsi="Times New Roman"/>
          <w:sz w:val="28"/>
          <w:szCs w:val="28"/>
          <w:lang w:val="uk-UA"/>
        </w:rPr>
        <w:tab/>
        <w:t>відомі</w:t>
      </w:r>
      <w:r w:rsidRPr="0080656C">
        <w:rPr>
          <w:rFonts w:ascii="Times New Roman" w:hAnsi="Times New Roman"/>
          <w:sz w:val="28"/>
          <w:szCs w:val="28"/>
          <w:lang w:val="uk-UA"/>
        </w:rPr>
        <w:t>ст</w:t>
      </w:r>
      <w:r>
        <w:rPr>
          <w:rFonts w:ascii="Times New Roman" w:hAnsi="Times New Roman"/>
          <w:sz w:val="28"/>
          <w:szCs w:val="28"/>
          <w:lang w:val="uk-UA"/>
        </w:rPr>
        <w:t>ь</w:t>
      </w:r>
      <w:r w:rsidRPr="0080656C">
        <w:rPr>
          <w:rFonts w:ascii="Times New Roman" w:hAnsi="Times New Roman"/>
          <w:sz w:val="28"/>
          <w:szCs w:val="28"/>
          <w:lang w:val="uk-UA"/>
        </w:rPr>
        <w:t xml:space="preserve"> обліку успішності, підписану </w:t>
      </w:r>
      <w:r>
        <w:rPr>
          <w:rFonts w:ascii="Times New Roman" w:hAnsi="Times New Roman"/>
          <w:sz w:val="28"/>
          <w:szCs w:val="28"/>
          <w:lang w:val="uk-UA"/>
        </w:rPr>
        <w:t>директором</w:t>
      </w:r>
      <w:r w:rsidRPr="0080656C">
        <w:rPr>
          <w:rFonts w:ascii="Times New Roman" w:hAnsi="Times New Roman"/>
          <w:sz w:val="28"/>
          <w:szCs w:val="28"/>
          <w:lang w:val="uk-UA"/>
        </w:rPr>
        <w:t xml:space="preserve"> (заступн</w:t>
      </w:r>
      <w:r w:rsidRPr="0080656C">
        <w:rPr>
          <w:rFonts w:ascii="Times New Roman" w:hAnsi="Times New Roman"/>
          <w:sz w:val="28"/>
          <w:szCs w:val="28"/>
          <w:lang w:val="uk-UA"/>
        </w:rPr>
        <w:t>и</w:t>
      </w:r>
      <w:r w:rsidRPr="0080656C">
        <w:rPr>
          <w:rFonts w:ascii="Times New Roman" w:hAnsi="Times New Roman"/>
          <w:sz w:val="28"/>
          <w:szCs w:val="28"/>
          <w:lang w:val="uk-UA"/>
        </w:rPr>
        <w:t>ком д</w:t>
      </w:r>
      <w:r>
        <w:rPr>
          <w:rFonts w:ascii="Times New Roman" w:hAnsi="Times New Roman"/>
          <w:sz w:val="28"/>
          <w:szCs w:val="28"/>
          <w:lang w:val="uk-UA"/>
        </w:rPr>
        <w:t>иректора</w:t>
      </w:r>
      <w:r w:rsidRPr="0080656C">
        <w:rPr>
          <w:rFonts w:ascii="Times New Roman" w:hAnsi="Times New Roman"/>
          <w:sz w:val="28"/>
          <w:szCs w:val="28"/>
          <w:lang w:val="uk-UA"/>
        </w:rPr>
        <w:t xml:space="preserve">) </w:t>
      </w:r>
      <w:r>
        <w:rPr>
          <w:rFonts w:ascii="Times New Roman" w:hAnsi="Times New Roman"/>
          <w:sz w:val="28"/>
          <w:szCs w:val="28"/>
          <w:lang w:val="uk-UA"/>
        </w:rPr>
        <w:t>інституту</w:t>
      </w:r>
      <w:r w:rsidRPr="0080656C">
        <w:rPr>
          <w:rFonts w:ascii="Times New Roman" w:hAnsi="Times New Roman"/>
          <w:sz w:val="28"/>
          <w:szCs w:val="28"/>
          <w:lang w:val="uk-UA"/>
        </w:rPr>
        <w:t>.</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Заліки у студентів денної та заочної форм навчання прийма</w:t>
      </w:r>
      <w:r>
        <w:rPr>
          <w:rFonts w:ascii="Times New Roman" w:hAnsi="Times New Roman"/>
          <w:sz w:val="28"/>
          <w:szCs w:val="28"/>
          <w:lang w:val="uk-UA"/>
        </w:rPr>
        <w:t>є</w:t>
      </w:r>
      <w:r w:rsidRPr="0080656C">
        <w:rPr>
          <w:rFonts w:ascii="Times New Roman" w:hAnsi="Times New Roman"/>
          <w:sz w:val="28"/>
          <w:szCs w:val="28"/>
          <w:lang w:val="uk-UA"/>
        </w:rPr>
        <w:t xml:space="preserve"> наук</w:t>
      </w:r>
      <w:r w:rsidRPr="0080656C">
        <w:rPr>
          <w:rFonts w:ascii="Times New Roman" w:hAnsi="Times New Roman"/>
          <w:sz w:val="28"/>
          <w:szCs w:val="28"/>
          <w:lang w:val="uk-UA"/>
        </w:rPr>
        <w:t>о</w:t>
      </w:r>
      <w:r w:rsidRPr="0080656C">
        <w:rPr>
          <w:rFonts w:ascii="Times New Roman" w:hAnsi="Times New Roman"/>
          <w:sz w:val="28"/>
          <w:szCs w:val="28"/>
          <w:lang w:val="uk-UA"/>
        </w:rPr>
        <w:t>во-педагогічн</w:t>
      </w:r>
      <w:r>
        <w:rPr>
          <w:rFonts w:ascii="Times New Roman" w:hAnsi="Times New Roman"/>
          <w:sz w:val="28"/>
          <w:szCs w:val="28"/>
          <w:lang w:val="uk-UA"/>
        </w:rPr>
        <w:t>ий</w:t>
      </w:r>
      <w:r w:rsidRPr="0080656C">
        <w:rPr>
          <w:rFonts w:ascii="Times New Roman" w:hAnsi="Times New Roman"/>
          <w:sz w:val="28"/>
          <w:szCs w:val="28"/>
          <w:lang w:val="uk-UA"/>
        </w:rPr>
        <w:t xml:space="preserve"> (педагогічн</w:t>
      </w:r>
      <w:r>
        <w:rPr>
          <w:rFonts w:ascii="Times New Roman" w:hAnsi="Times New Roman"/>
          <w:sz w:val="28"/>
          <w:szCs w:val="28"/>
          <w:lang w:val="uk-UA"/>
        </w:rPr>
        <w:t>ий</w:t>
      </w:r>
      <w:r w:rsidRPr="0080656C">
        <w:rPr>
          <w:rFonts w:ascii="Times New Roman" w:hAnsi="Times New Roman"/>
          <w:sz w:val="28"/>
          <w:szCs w:val="28"/>
          <w:lang w:val="uk-UA"/>
        </w:rPr>
        <w:t>) працівник, як</w:t>
      </w:r>
      <w:r>
        <w:rPr>
          <w:rFonts w:ascii="Times New Roman" w:hAnsi="Times New Roman"/>
          <w:sz w:val="28"/>
          <w:szCs w:val="28"/>
          <w:lang w:val="uk-UA"/>
        </w:rPr>
        <w:t>ий</w:t>
      </w:r>
      <w:r w:rsidRPr="0080656C">
        <w:rPr>
          <w:rFonts w:ascii="Times New Roman" w:hAnsi="Times New Roman"/>
          <w:sz w:val="28"/>
          <w:szCs w:val="28"/>
          <w:lang w:val="uk-UA"/>
        </w:rPr>
        <w:t xml:space="preserve"> проводи</w:t>
      </w:r>
      <w:r>
        <w:rPr>
          <w:rFonts w:ascii="Times New Roman" w:hAnsi="Times New Roman"/>
          <w:sz w:val="28"/>
          <w:szCs w:val="28"/>
          <w:lang w:val="uk-UA"/>
        </w:rPr>
        <w:t>в</w:t>
      </w:r>
      <w:r w:rsidRPr="0080656C">
        <w:rPr>
          <w:rFonts w:ascii="Times New Roman" w:hAnsi="Times New Roman"/>
          <w:sz w:val="28"/>
          <w:szCs w:val="28"/>
          <w:lang w:val="uk-UA"/>
        </w:rPr>
        <w:t xml:space="preserve"> </w:t>
      </w:r>
      <w:r w:rsidR="004F5731">
        <w:rPr>
          <w:rFonts w:ascii="Times New Roman" w:hAnsi="Times New Roman"/>
          <w:sz w:val="28"/>
          <w:szCs w:val="28"/>
          <w:lang w:val="uk-UA"/>
        </w:rPr>
        <w:t xml:space="preserve">лекційні </w:t>
      </w:r>
      <w:r w:rsidRPr="0080656C">
        <w:rPr>
          <w:rFonts w:ascii="Times New Roman" w:hAnsi="Times New Roman"/>
          <w:sz w:val="28"/>
          <w:szCs w:val="28"/>
          <w:lang w:val="uk-UA"/>
        </w:rPr>
        <w:t>заняття</w:t>
      </w:r>
      <w:r>
        <w:rPr>
          <w:rFonts w:ascii="Times New Roman" w:hAnsi="Times New Roman"/>
          <w:sz w:val="28"/>
          <w:szCs w:val="28"/>
          <w:lang w:val="uk-UA"/>
        </w:rPr>
        <w:t xml:space="preserve"> з даної навчальної дисципліни</w:t>
      </w:r>
      <w:r w:rsidRPr="0080656C">
        <w:rPr>
          <w:rFonts w:ascii="Times New Roman" w:hAnsi="Times New Roman"/>
          <w:sz w:val="28"/>
          <w:szCs w:val="28"/>
          <w:lang w:val="uk-UA"/>
        </w:rPr>
        <w:t xml:space="preserve">. </w:t>
      </w:r>
      <w:r w:rsidRPr="00845F6B">
        <w:rPr>
          <w:rFonts w:ascii="Times New Roman" w:hAnsi="Times New Roman"/>
          <w:sz w:val="28"/>
          <w:szCs w:val="28"/>
          <w:lang w:val="uk-UA"/>
        </w:rPr>
        <w:t xml:space="preserve">Як виняток, за наявності поважних причин, завідувач кафедри за узгодженням з </w:t>
      </w:r>
      <w:r w:rsidR="004F5731">
        <w:rPr>
          <w:rFonts w:ascii="Times New Roman" w:hAnsi="Times New Roman"/>
          <w:sz w:val="28"/>
          <w:szCs w:val="28"/>
          <w:lang w:val="uk-UA"/>
        </w:rPr>
        <w:t>керівником</w:t>
      </w:r>
      <w:r w:rsidRPr="00845F6B">
        <w:rPr>
          <w:rFonts w:ascii="Times New Roman" w:hAnsi="Times New Roman"/>
          <w:sz w:val="28"/>
          <w:szCs w:val="28"/>
          <w:lang w:val="uk-UA"/>
        </w:rPr>
        <w:t xml:space="preserve"> </w:t>
      </w:r>
      <w:r w:rsidR="004F5731">
        <w:rPr>
          <w:rFonts w:ascii="Times New Roman" w:hAnsi="Times New Roman"/>
          <w:sz w:val="28"/>
          <w:szCs w:val="28"/>
          <w:lang w:val="uk-UA"/>
        </w:rPr>
        <w:t xml:space="preserve">навчального підрозділу </w:t>
      </w:r>
      <w:r w:rsidRPr="00845F6B">
        <w:rPr>
          <w:rFonts w:ascii="Times New Roman" w:hAnsi="Times New Roman"/>
          <w:sz w:val="28"/>
          <w:szCs w:val="28"/>
          <w:lang w:val="uk-UA"/>
        </w:rPr>
        <w:t>може</w:t>
      </w:r>
      <w:r w:rsidR="004F5731">
        <w:rPr>
          <w:rFonts w:ascii="Times New Roman" w:hAnsi="Times New Roman"/>
          <w:sz w:val="28"/>
          <w:szCs w:val="28"/>
          <w:lang w:val="uk-UA"/>
        </w:rPr>
        <w:t xml:space="preserve">: </w:t>
      </w:r>
      <w:r w:rsidRPr="00845F6B">
        <w:rPr>
          <w:rFonts w:ascii="Times New Roman" w:hAnsi="Times New Roman"/>
          <w:sz w:val="28"/>
          <w:szCs w:val="28"/>
          <w:lang w:val="uk-UA"/>
        </w:rPr>
        <w:t xml:space="preserve">призначати для приймання </w:t>
      </w:r>
      <w:r>
        <w:rPr>
          <w:rFonts w:ascii="Times New Roman" w:hAnsi="Times New Roman"/>
          <w:sz w:val="28"/>
          <w:szCs w:val="28"/>
          <w:lang w:val="uk-UA"/>
        </w:rPr>
        <w:t>заліку</w:t>
      </w:r>
      <w:r w:rsidRPr="00845F6B">
        <w:rPr>
          <w:rFonts w:ascii="Times New Roman" w:hAnsi="Times New Roman"/>
          <w:sz w:val="28"/>
          <w:szCs w:val="28"/>
          <w:lang w:val="uk-UA"/>
        </w:rPr>
        <w:t xml:space="preserve"> іншого викладача</w:t>
      </w:r>
      <w:r>
        <w:rPr>
          <w:rFonts w:ascii="Times New Roman" w:hAnsi="Times New Roman"/>
          <w:sz w:val="28"/>
          <w:szCs w:val="28"/>
          <w:lang w:val="uk-UA"/>
        </w:rPr>
        <w:t xml:space="preserve"> або самостійно прийняти залік.</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Екзамени у студентів денної та заочної форм навчання прийма</w:t>
      </w:r>
      <w:r>
        <w:rPr>
          <w:rFonts w:ascii="Times New Roman" w:hAnsi="Times New Roman"/>
          <w:sz w:val="28"/>
          <w:szCs w:val="28"/>
          <w:lang w:val="uk-UA"/>
        </w:rPr>
        <w:t>є</w:t>
      </w:r>
      <w:r w:rsidRPr="0080656C">
        <w:rPr>
          <w:rFonts w:ascii="Times New Roman" w:hAnsi="Times New Roman"/>
          <w:sz w:val="28"/>
          <w:szCs w:val="28"/>
          <w:lang w:val="uk-UA"/>
        </w:rPr>
        <w:t xml:space="preserve"> на</w:t>
      </w:r>
      <w:r w:rsidRPr="0080656C">
        <w:rPr>
          <w:rFonts w:ascii="Times New Roman" w:hAnsi="Times New Roman"/>
          <w:sz w:val="28"/>
          <w:szCs w:val="28"/>
          <w:lang w:val="uk-UA"/>
        </w:rPr>
        <w:t>у</w:t>
      </w:r>
      <w:r w:rsidRPr="0080656C">
        <w:rPr>
          <w:rFonts w:ascii="Times New Roman" w:hAnsi="Times New Roman"/>
          <w:sz w:val="28"/>
          <w:szCs w:val="28"/>
          <w:lang w:val="uk-UA"/>
        </w:rPr>
        <w:t>ково-педагогічн</w:t>
      </w:r>
      <w:r>
        <w:rPr>
          <w:rFonts w:ascii="Times New Roman" w:hAnsi="Times New Roman"/>
          <w:sz w:val="28"/>
          <w:szCs w:val="28"/>
          <w:lang w:val="uk-UA"/>
        </w:rPr>
        <w:t>ий</w:t>
      </w:r>
      <w:r w:rsidRPr="0080656C">
        <w:rPr>
          <w:rFonts w:ascii="Times New Roman" w:hAnsi="Times New Roman"/>
          <w:sz w:val="28"/>
          <w:szCs w:val="28"/>
          <w:lang w:val="uk-UA"/>
        </w:rPr>
        <w:t xml:space="preserve"> (педагогічн</w:t>
      </w:r>
      <w:r>
        <w:rPr>
          <w:rFonts w:ascii="Times New Roman" w:hAnsi="Times New Roman"/>
          <w:sz w:val="28"/>
          <w:szCs w:val="28"/>
          <w:lang w:val="uk-UA"/>
        </w:rPr>
        <w:t>ий</w:t>
      </w:r>
      <w:r w:rsidRPr="0080656C">
        <w:rPr>
          <w:rFonts w:ascii="Times New Roman" w:hAnsi="Times New Roman"/>
          <w:sz w:val="28"/>
          <w:szCs w:val="28"/>
          <w:lang w:val="uk-UA"/>
        </w:rPr>
        <w:t>) працівник, як</w:t>
      </w:r>
      <w:r>
        <w:rPr>
          <w:rFonts w:ascii="Times New Roman" w:hAnsi="Times New Roman"/>
          <w:sz w:val="28"/>
          <w:szCs w:val="28"/>
          <w:lang w:val="uk-UA"/>
        </w:rPr>
        <w:t>ий</w:t>
      </w:r>
      <w:r w:rsidRPr="0080656C">
        <w:rPr>
          <w:rFonts w:ascii="Times New Roman" w:hAnsi="Times New Roman"/>
          <w:sz w:val="28"/>
          <w:szCs w:val="28"/>
          <w:lang w:val="uk-UA"/>
        </w:rPr>
        <w:t xml:space="preserve"> проводи</w:t>
      </w:r>
      <w:r>
        <w:rPr>
          <w:rFonts w:ascii="Times New Roman" w:hAnsi="Times New Roman"/>
          <w:sz w:val="28"/>
          <w:szCs w:val="28"/>
          <w:lang w:val="uk-UA"/>
        </w:rPr>
        <w:t>в</w:t>
      </w:r>
      <w:r w:rsidRPr="0080656C">
        <w:rPr>
          <w:rFonts w:ascii="Times New Roman" w:hAnsi="Times New Roman"/>
          <w:sz w:val="28"/>
          <w:szCs w:val="28"/>
          <w:lang w:val="uk-UA"/>
        </w:rPr>
        <w:t xml:space="preserve"> </w:t>
      </w:r>
      <w:r w:rsidR="004F5731">
        <w:rPr>
          <w:rFonts w:ascii="Times New Roman" w:hAnsi="Times New Roman"/>
          <w:sz w:val="28"/>
          <w:szCs w:val="28"/>
          <w:lang w:val="uk-UA"/>
        </w:rPr>
        <w:t xml:space="preserve">лекційні </w:t>
      </w:r>
      <w:r w:rsidRPr="0080656C">
        <w:rPr>
          <w:rFonts w:ascii="Times New Roman" w:hAnsi="Times New Roman"/>
          <w:sz w:val="28"/>
          <w:szCs w:val="28"/>
          <w:lang w:val="uk-UA"/>
        </w:rPr>
        <w:t>з</w:t>
      </w:r>
      <w:r w:rsidRPr="0080656C">
        <w:rPr>
          <w:rFonts w:ascii="Times New Roman" w:hAnsi="Times New Roman"/>
          <w:sz w:val="28"/>
          <w:szCs w:val="28"/>
          <w:lang w:val="uk-UA"/>
        </w:rPr>
        <w:t>а</w:t>
      </w:r>
      <w:r w:rsidRPr="0080656C">
        <w:rPr>
          <w:rFonts w:ascii="Times New Roman" w:hAnsi="Times New Roman"/>
          <w:sz w:val="28"/>
          <w:szCs w:val="28"/>
          <w:lang w:val="uk-UA"/>
        </w:rPr>
        <w:t>няття</w:t>
      </w:r>
      <w:r>
        <w:rPr>
          <w:rFonts w:ascii="Times New Roman" w:hAnsi="Times New Roman"/>
          <w:sz w:val="28"/>
          <w:szCs w:val="28"/>
          <w:lang w:val="uk-UA"/>
        </w:rPr>
        <w:t xml:space="preserve"> з даної навчальної дисципліни</w:t>
      </w:r>
      <w:r w:rsidRPr="0080656C">
        <w:rPr>
          <w:rFonts w:ascii="Times New Roman" w:hAnsi="Times New Roman"/>
          <w:sz w:val="28"/>
          <w:szCs w:val="28"/>
          <w:lang w:val="uk-UA"/>
        </w:rPr>
        <w:t>.</w:t>
      </w:r>
      <w:r w:rsidRPr="00845F6B">
        <w:rPr>
          <w:rFonts w:ascii="Times New Roman" w:hAnsi="Times New Roman"/>
          <w:sz w:val="28"/>
          <w:szCs w:val="28"/>
          <w:lang w:val="uk-UA"/>
        </w:rPr>
        <w:t xml:space="preserve"> Як виняток, за наявності поважних причин, завідувач кафедри за узгодженням з </w:t>
      </w:r>
      <w:r w:rsidR="004F5731">
        <w:rPr>
          <w:rFonts w:ascii="Times New Roman" w:hAnsi="Times New Roman"/>
          <w:sz w:val="28"/>
          <w:szCs w:val="28"/>
          <w:lang w:val="uk-UA"/>
        </w:rPr>
        <w:t>керівником навчального пі</w:t>
      </w:r>
      <w:r w:rsidR="004F5731">
        <w:rPr>
          <w:rFonts w:ascii="Times New Roman" w:hAnsi="Times New Roman"/>
          <w:sz w:val="28"/>
          <w:szCs w:val="28"/>
          <w:lang w:val="uk-UA"/>
        </w:rPr>
        <w:t>д</w:t>
      </w:r>
      <w:r w:rsidR="004F5731">
        <w:rPr>
          <w:rFonts w:ascii="Times New Roman" w:hAnsi="Times New Roman"/>
          <w:sz w:val="28"/>
          <w:szCs w:val="28"/>
          <w:lang w:val="uk-UA"/>
        </w:rPr>
        <w:t>розділу</w:t>
      </w:r>
      <w:r w:rsidRPr="00845F6B">
        <w:rPr>
          <w:rFonts w:ascii="Times New Roman" w:hAnsi="Times New Roman"/>
          <w:sz w:val="28"/>
          <w:szCs w:val="28"/>
          <w:lang w:val="uk-UA"/>
        </w:rPr>
        <w:t xml:space="preserve"> може</w:t>
      </w:r>
      <w:r w:rsidR="004F5731">
        <w:rPr>
          <w:rFonts w:ascii="Times New Roman" w:hAnsi="Times New Roman"/>
          <w:sz w:val="28"/>
          <w:szCs w:val="28"/>
          <w:lang w:val="uk-UA"/>
        </w:rPr>
        <w:t>:</w:t>
      </w:r>
      <w:r w:rsidRPr="00845F6B">
        <w:rPr>
          <w:rFonts w:ascii="Times New Roman" w:hAnsi="Times New Roman"/>
          <w:sz w:val="28"/>
          <w:szCs w:val="28"/>
          <w:lang w:val="uk-UA"/>
        </w:rPr>
        <w:t xml:space="preserve"> призначати для приймання </w:t>
      </w:r>
      <w:r w:rsidR="004F5731">
        <w:rPr>
          <w:rFonts w:ascii="Times New Roman" w:hAnsi="Times New Roman"/>
          <w:sz w:val="28"/>
          <w:szCs w:val="28"/>
          <w:lang w:val="uk-UA"/>
        </w:rPr>
        <w:t>екзамену</w:t>
      </w:r>
      <w:r w:rsidRPr="00845F6B">
        <w:rPr>
          <w:rFonts w:ascii="Times New Roman" w:hAnsi="Times New Roman"/>
          <w:sz w:val="28"/>
          <w:szCs w:val="28"/>
          <w:lang w:val="uk-UA"/>
        </w:rPr>
        <w:t xml:space="preserve"> іншого викладача</w:t>
      </w:r>
      <w:r>
        <w:rPr>
          <w:rFonts w:ascii="Times New Roman" w:hAnsi="Times New Roman"/>
          <w:sz w:val="28"/>
          <w:szCs w:val="28"/>
          <w:lang w:val="uk-UA"/>
        </w:rPr>
        <w:t xml:space="preserve"> або самостійно прийняти залік.</w:t>
      </w:r>
    </w:p>
    <w:p w:rsidR="00222281" w:rsidRPr="0080656C" w:rsidRDefault="00222281" w:rsidP="00222281">
      <w:pPr>
        <w:tabs>
          <w:tab w:val="left" w:pos="0"/>
        </w:tabs>
        <w:ind w:left="23" w:firstLine="743"/>
        <w:jc w:val="both"/>
        <w:rPr>
          <w:rFonts w:ascii="Times New Roman" w:hAnsi="Times New Roman"/>
          <w:sz w:val="28"/>
          <w:szCs w:val="28"/>
          <w:lang w:val="uk-UA"/>
        </w:rPr>
      </w:pPr>
      <w:r w:rsidRPr="00481187">
        <w:rPr>
          <w:rFonts w:ascii="Times New Roman" w:hAnsi="Times New Roman"/>
          <w:sz w:val="28"/>
          <w:szCs w:val="28"/>
          <w:lang w:val="uk-UA"/>
        </w:rPr>
        <w:t>На семестров</w:t>
      </w:r>
      <w:r>
        <w:rPr>
          <w:rFonts w:ascii="Times New Roman" w:hAnsi="Times New Roman"/>
          <w:sz w:val="28"/>
          <w:szCs w:val="28"/>
          <w:lang w:val="uk-UA"/>
        </w:rPr>
        <w:t>ому</w:t>
      </w:r>
      <w:r w:rsidRPr="00481187">
        <w:rPr>
          <w:rFonts w:ascii="Times New Roman" w:hAnsi="Times New Roman"/>
          <w:sz w:val="28"/>
          <w:szCs w:val="28"/>
          <w:lang w:val="uk-UA"/>
        </w:rPr>
        <w:t xml:space="preserve"> </w:t>
      </w:r>
      <w:r>
        <w:rPr>
          <w:rFonts w:ascii="Times New Roman" w:hAnsi="Times New Roman"/>
          <w:sz w:val="28"/>
          <w:szCs w:val="28"/>
          <w:lang w:val="uk-UA"/>
        </w:rPr>
        <w:t>контролі</w:t>
      </w:r>
      <w:r w:rsidRPr="00481187">
        <w:rPr>
          <w:rFonts w:ascii="Times New Roman" w:hAnsi="Times New Roman"/>
          <w:sz w:val="28"/>
          <w:szCs w:val="28"/>
          <w:lang w:val="uk-UA"/>
        </w:rPr>
        <w:t xml:space="preserve"> також може бути присутній представник від студентства, списки яких складає Студентська рада інституту і за пі</w:t>
      </w:r>
      <w:r w:rsidRPr="00481187">
        <w:rPr>
          <w:rFonts w:ascii="Times New Roman" w:hAnsi="Times New Roman"/>
          <w:sz w:val="28"/>
          <w:szCs w:val="28"/>
          <w:lang w:val="uk-UA"/>
        </w:rPr>
        <w:t>д</w:t>
      </w:r>
      <w:r w:rsidRPr="00481187">
        <w:rPr>
          <w:rFonts w:ascii="Times New Roman" w:hAnsi="Times New Roman"/>
          <w:sz w:val="28"/>
          <w:szCs w:val="28"/>
          <w:lang w:val="uk-UA"/>
        </w:rPr>
        <w:t>писом Голови студентської ради інституту подає для затвердження дире</w:t>
      </w:r>
      <w:r w:rsidRPr="00481187">
        <w:rPr>
          <w:rFonts w:ascii="Times New Roman" w:hAnsi="Times New Roman"/>
          <w:sz w:val="28"/>
          <w:szCs w:val="28"/>
          <w:lang w:val="uk-UA"/>
        </w:rPr>
        <w:t>к</w:t>
      </w:r>
      <w:r w:rsidRPr="00481187">
        <w:rPr>
          <w:rFonts w:ascii="Times New Roman" w:hAnsi="Times New Roman"/>
          <w:sz w:val="28"/>
          <w:szCs w:val="28"/>
          <w:lang w:val="uk-UA"/>
        </w:rPr>
        <w:t>торові інституту. Директор інституту розпорядженням по інституту з</w:t>
      </w:r>
      <w:r w:rsidRPr="00481187">
        <w:rPr>
          <w:rFonts w:ascii="Times New Roman" w:hAnsi="Times New Roman"/>
          <w:sz w:val="28"/>
          <w:szCs w:val="28"/>
          <w:lang w:val="uk-UA"/>
        </w:rPr>
        <w:t>а</w:t>
      </w:r>
      <w:r w:rsidRPr="00481187">
        <w:rPr>
          <w:rFonts w:ascii="Times New Roman" w:hAnsi="Times New Roman"/>
          <w:sz w:val="28"/>
          <w:szCs w:val="28"/>
          <w:lang w:val="uk-UA"/>
        </w:rPr>
        <w:t>тверджує список представників</w:t>
      </w:r>
      <w:r w:rsidRPr="0080656C">
        <w:rPr>
          <w:rFonts w:ascii="Times New Roman" w:hAnsi="Times New Roman"/>
          <w:sz w:val="28"/>
          <w:szCs w:val="28"/>
          <w:lang w:val="uk-UA"/>
        </w:rPr>
        <w:t xml:space="preserve"> від студентства не пізніше ніж за місяць до початку сесії</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Результати екзамену, заліку заносяться до відомості обліку успішн</w:t>
      </w:r>
      <w:r w:rsidRPr="0080656C">
        <w:rPr>
          <w:rFonts w:ascii="Times New Roman" w:hAnsi="Times New Roman"/>
          <w:sz w:val="28"/>
          <w:szCs w:val="28"/>
          <w:lang w:val="uk-UA"/>
        </w:rPr>
        <w:t>о</w:t>
      </w:r>
      <w:r w:rsidRPr="0080656C">
        <w:rPr>
          <w:rFonts w:ascii="Times New Roman" w:hAnsi="Times New Roman"/>
          <w:sz w:val="28"/>
          <w:szCs w:val="28"/>
          <w:lang w:val="uk-UA"/>
        </w:rPr>
        <w:t>сті з підписами викладачів та представника від студентства</w:t>
      </w:r>
      <w:r w:rsidR="00293417">
        <w:rPr>
          <w:rFonts w:ascii="Times New Roman" w:hAnsi="Times New Roman"/>
          <w:sz w:val="28"/>
          <w:szCs w:val="28"/>
          <w:lang w:val="uk-UA"/>
        </w:rPr>
        <w:t xml:space="preserve"> (у разі його присутності)</w:t>
      </w:r>
      <w:r w:rsidRPr="0080656C">
        <w:rPr>
          <w:rFonts w:ascii="Times New Roman" w:hAnsi="Times New Roman"/>
          <w:sz w:val="28"/>
          <w:szCs w:val="28"/>
          <w:lang w:val="uk-UA"/>
        </w:rPr>
        <w:t>.</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Заповнена відомість здається до </w:t>
      </w:r>
      <w:r>
        <w:rPr>
          <w:rFonts w:ascii="Times New Roman" w:hAnsi="Times New Roman"/>
          <w:sz w:val="28"/>
          <w:szCs w:val="28"/>
          <w:lang w:val="uk-UA"/>
        </w:rPr>
        <w:t>інституту в день проведення семе</w:t>
      </w:r>
      <w:r>
        <w:rPr>
          <w:rFonts w:ascii="Times New Roman" w:hAnsi="Times New Roman"/>
          <w:sz w:val="28"/>
          <w:szCs w:val="28"/>
          <w:lang w:val="uk-UA"/>
        </w:rPr>
        <w:t>с</w:t>
      </w:r>
      <w:r>
        <w:rPr>
          <w:rFonts w:ascii="Times New Roman" w:hAnsi="Times New Roman"/>
          <w:sz w:val="28"/>
          <w:szCs w:val="28"/>
          <w:lang w:val="uk-UA"/>
        </w:rPr>
        <w:t>трового</w:t>
      </w:r>
      <w:r w:rsidRPr="0080656C">
        <w:rPr>
          <w:rFonts w:ascii="Times New Roman" w:hAnsi="Times New Roman"/>
          <w:sz w:val="28"/>
          <w:szCs w:val="28"/>
          <w:lang w:val="uk-UA"/>
        </w:rPr>
        <w:t xml:space="preserve"> </w:t>
      </w:r>
      <w:r>
        <w:rPr>
          <w:rFonts w:ascii="Times New Roman" w:hAnsi="Times New Roman"/>
          <w:sz w:val="28"/>
          <w:szCs w:val="28"/>
          <w:lang w:val="uk-UA"/>
        </w:rPr>
        <w:t>контролю</w:t>
      </w:r>
      <w:r w:rsidRPr="0080656C">
        <w:rPr>
          <w:rFonts w:ascii="Times New Roman" w:hAnsi="Times New Roman"/>
          <w:sz w:val="28"/>
          <w:szCs w:val="28"/>
          <w:lang w:val="uk-UA"/>
        </w:rPr>
        <w:t>.</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Складання заліків завершується до початку екзаменаційної сесії</w:t>
      </w:r>
      <w:r>
        <w:rPr>
          <w:rFonts w:ascii="Times New Roman" w:hAnsi="Times New Roman"/>
          <w:sz w:val="28"/>
          <w:szCs w:val="28"/>
          <w:lang w:val="uk-UA"/>
        </w:rPr>
        <w:t xml:space="preserve"> (за винятком випадків безсесійного навчання)</w:t>
      </w:r>
      <w:r w:rsidRPr="0080656C">
        <w:rPr>
          <w:rFonts w:ascii="Times New Roman" w:hAnsi="Times New Roman"/>
          <w:sz w:val="28"/>
          <w:szCs w:val="28"/>
          <w:lang w:val="uk-UA"/>
        </w:rPr>
        <w:t>. Студенти, які не склали заліки без поважних причин, до екзаменаційної сесії не допускаються.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Екзамени починаються, як правило, о 9.00. Тривалість усного екз</w:t>
      </w:r>
      <w:r w:rsidRPr="0080656C">
        <w:rPr>
          <w:rFonts w:ascii="Times New Roman" w:hAnsi="Times New Roman"/>
          <w:sz w:val="28"/>
          <w:szCs w:val="28"/>
          <w:lang w:val="uk-UA"/>
        </w:rPr>
        <w:t>а</w:t>
      </w:r>
      <w:r w:rsidRPr="0080656C">
        <w:rPr>
          <w:rFonts w:ascii="Times New Roman" w:hAnsi="Times New Roman"/>
          <w:sz w:val="28"/>
          <w:szCs w:val="28"/>
          <w:lang w:val="uk-UA"/>
        </w:rPr>
        <w:t>мену в академічній групі не повинна перевищувати 8 годин, а письмового - 3 години. Перебування студента в екзаменаційному приміщенні не пови</w:t>
      </w:r>
      <w:r w:rsidRPr="0080656C">
        <w:rPr>
          <w:rFonts w:ascii="Times New Roman" w:hAnsi="Times New Roman"/>
          <w:sz w:val="28"/>
          <w:szCs w:val="28"/>
          <w:lang w:val="uk-UA"/>
        </w:rPr>
        <w:t>н</w:t>
      </w:r>
      <w:r w:rsidRPr="0080656C">
        <w:rPr>
          <w:rFonts w:ascii="Times New Roman" w:hAnsi="Times New Roman"/>
          <w:sz w:val="28"/>
          <w:szCs w:val="28"/>
          <w:lang w:val="uk-UA"/>
        </w:rPr>
        <w:t>но тривати більше 4 годин. При проведенні усного екзамену в аудиторії одночасно може перебувати не більше 6 студентів, на підготовку для ві</w:t>
      </w:r>
      <w:r w:rsidRPr="0080656C">
        <w:rPr>
          <w:rFonts w:ascii="Times New Roman" w:hAnsi="Times New Roman"/>
          <w:sz w:val="28"/>
          <w:szCs w:val="28"/>
          <w:lang w:val="uk-UA"/>
        </w:rPr>
        <w:t>д</w:t>
      </w:r>
      <w:r w:rsidRPr="0080656C">
        <w:rPr>
          <w:rFonts w:ascii="Times New Roman" w:hAnsi="Times New Roman"/>
          <w:sz w:val="28"/>
          <w:szCs w:val="28"/>
          <w:lang w:val="uk-UA"/>
        </w:rPr>
        <w:t>повіді студенту повинно надаватися не менше 30 хвилин. Практичні нав</w:t>
      </w:r>
      <w:r w:rsidRPr="0080656C">
        <w:rPr>
          <w:rFonts w:ascii="Times New Roman" w:hAnsi="Times New Roman"/>
          <w:sz w:val="28"/>
          <w:szCs w:val="28"/>
          <w:lang w:val="uk-UA"/>
        </w:rPr>
        <w:t>и</w:t>
      </w:r>
      <w:r w:rsidRPr="0080656C">
        <w:rPr>
          <w:rFonts w:ascii="Times New Roman" w:hAnsi="Times New Roman"/>
          <w:sz w:val="28"/>
          <w:szCs w:val="28"/>
          <w:lang w:val="uk-UA"/>
        </w:rPr>
        <w:lastRenderedPageBreak/>
        <w:t>чки можуть перевірятися із застосуванням спеціального обладнання і те</w:t>
      </w:r>
      <w:r w:rsidRPr="0080656C">
        <w:rPr>
          <w:rFonts w:ascii="Times New Roman" w:hAnsi="Times New Roman"/>
          <w:sz w:val="28"/>
          <w:szCs w:val="28"/>
          <w:lang w:val="uk-UA"/>
        </w:rPr>
        <w:t>х</w:t>
      </w:r>
      <w:r w:rsidRPr="0080656C">
        <w:rPr>
          <w:rFonts w:ascii="Times New Roman" w:hAnsi="Times New Roman"/>
          <w:sz w:val="28"/>
          <w:szCs w:val="28"/>
          <w:lang w:val="uk-UA"/>
        </w:rPr>
        <w:t>нічних засобів.</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Присутність на екзаменах або заліках сторонніх осіб без дозволу р</w:t>
      </w:r>
      <w:r w:rsidRPr="0080656C">
        <w:rPr>
          <w:rFonts w:ascii="Times New Roman" w:hAnsi="Times New Roman"/>
          <w:sz w:val="28"/>
          <w:szCs w:val="28"/>
          <w:lang w:val="uk-UA"/>
        </w:rPr>
        <w:t>е</w:t>
      </w:r>
      <w:r w:rsidRPr="0080656C">
        <w:rPr>
          <w:rFonts w:ascii="Times New Roman" w:hAnsi="Times New Roman"/>
          <w:sz w:val="28"/>
          <w:szCs w:val="28"/>
          <w:lang w:val="uk-UA"/>
        </w:rPr>
        <w:t xml:space="preserve">ктора, </w:t>
      </w:r>
      <w:r>
        <w:rPr>
          <w:rFonts w:ascii="Times New Roman" w:hAnsi="Times New Roman"/>
          <w:sz w:val="28"/>
          <w:szCs w:val="28"/>
          <w:lang w:val="uk-UA"/>
        </w:rPr>
        <w:t xml:space="preserve">першого </w:t>
      </w:r>
      <w:r w:rsidRPr="0080656C">
        <w:rPr>
          <w:rFonts w:ascii="Times New Roman" w:hAnsi="Times New Roman"/>
          <w:sz w:val="28"/>
          <w:szCs w:val="28"/>
          <w:lang w:val="uk-UA"/>
        </w:rPr>
        <w:t>проректора або д</w:t>
      </w:r>
      <w:r>
        <w:rPr>
          <w:rFonts w:ascii="Times New Roman" w:hAnsi="Times New Roman"/>
          <w:sz w:val="28"/>
          <w:szCs w:val="28"/>
          <w:lang w:val="uk-UA"/>
        </w:rPr>
        <w:t>иректора інституту</w:t>
      </w:r>
      <w:r w:rsidRPr="0080656C">
        <w:rPr>
          <w:rFonts w:ascii="Times New Roman" w:hAnsi="Times New Roman"/>
          <w:sz w:val="28"/>
          <w:szCs w:val="28"/>
          <w:lang w:val="uk-UA"/>
        </w:rPr>
        <w:t xml:space="preserve"> не допускається.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На екзаменах студенти зобов'язані подавати екзаменаторові залікову книжку. У разі відсутності залікової книжки студент повинен мати довідку з </w:t>
      </w:r>
      <w:r>
        <w:rPr>
          <w:rFonts w:ascii="Times New Roman" w:hAnsi="Times New Roman"/>
          <w:sz w:val="28"/>
          <w:szCs w:val="28"/>
          <w:lang w:val="uk-UA"/>
        </w:rPr>
        <w:t>інституту</w:t>
      </w:r>
      <w:r w:rsidRPr="0080656C">
        <w:rPr>
          <w:rFonts w:ascii="Times New Roman" w:hAnsi="Times New Roman"/>
          <w:sz w:val="28"/>
          <w:szCs w:val="28"/>
          <w:lang w:val="uk-UA"/>
        </w:rPr>
        <w:t xml:space="preserve"> про її втрату та документ, що засвідчує особу, в іншому разі студент до екзамену не допускається.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Студенти зобов'язані складати екзамени і заліки відповідно до вимог робочого навчального плану у терміни, передбачені графіком освітнього процесу. Зміст екзаменів і заліків визначається робочими навчальними програмами дисциплін.</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 допускається до складання екзамену або заліку з дисципл</w:t>
      </w:r>
      <w:r w:rsidRPr="0080656C">
        <w:rPr>
          <w:rFonts w:ascii="Times New Roman" w:hAnsi="Times New Roman"/>
          <w:sz w:val="28"/>
          <w:szCs w:val="28"/>
          <w:lang w:val="uk-UA"/>
        </w:rPr>
        <w:t>і</w:t>
      </w:r>
      <w:r w:rsidRPr="0080656C">
        <w:rPr>
          <w:rFonts w:ascii="Times New Roman" w:hAnsi="Times New Roman"/>
          <w:sz w:val="28"/>
          <w:szCs w:val="28"/>
          <w:lang w:val="uk-UA"/>
        </w:rPr>
        <w:t>ни, якщо з цієї дисципліни ним повністю виконані всі види робіт, передб</w:t>
      </w:r>
      <w:r w:rsidRPr="0080656C">
        <w:rPr>
          <w:rFonts w:ascii="Times New Roman" w:hAnsi="Times New Roman"/>
          <w:sz w:val="28"/>
          <w:szCs w:val="28"/>
          <w:lang w:val="uk-UA"/>
        </w:rPr>
        <w:t>а</w:t>
      </w:r>
      <w:r w:rsidRPr="0080656C">
        <w:rPr>
          <w:rFonts w:ascii="Times New Roman" w:hAnsi="Times New Roman"/>
          <w:sz w:val="28"/>
          <w:szCs w:val="28"/>
          <w:lang w:val="uk-UA"/>
        </w:rPr>
        <w:t xml:space="preserve">чені робочим навчальним планом та робочою навчальною </w:t>
      </w:r>
      <w:r w:rsidR="00810BFC">
        <w:rPr>
          <w:rFonts w:ascii="Times New Roman" w:hAnsi="Times New Roman"/>
          <w:sz w:val="28"/>
          <w:szCs w:val="28"/>
          <w:lang w:val="uk-UA"/>
        </w:rPr>
        <w:t>програмою та не має академічної заборгованості</w:t>
      </w:r>
      <w:r w:rsidRPr="0080656C">
        <w:rPr>
          <w:rFonts w:ascii="Times New Roman" w:hAnsi="Times New Roman"/>
          <w:sz w:val="28"/>
          <w:szCs w:val="28"/>
          <w:lang w:val="uk-UA"/>
        </w:rPr>
        <w:t>.</w:t>
      </w:r>
    </w:p>
    <w:p w:rsidR="00810BFC" w:rsidRPr="00810BFC" w:rsidRDefault="00810BFC" w:rsidP="00810BFC">
      <w:pPr>
        <w:ind w:firstLine="709"/>
        <w:jc w:val="both"/>
        <w:rPr>
          <w:rFonts w:ascii="Times New Roman" w:eastAsia="Times New Roman" w:hAnsi="Times New Roman"/>
          <w:color w:val="000000"/>
          <w:sz w:val="28"/>
          <w:szCs w:val="28"/>
          <w:lang w:val="uk-UA" w:eastAsia="ru-RU"/>
        </w:rPr>
      </w:pPr>
      <w:r w:rsidRPr="00810BFC">
        <w:rPr>
          <w:rFonts w:ascii="Times New Roman" w:eastAsia="Times New Roman" w:hAnsi="Times New Roman"/>
          <w:color w:val="000000"/>
          <w:sz w:val="28"/>
          <w:szCs w:val="28"/>
          <w:lang w:val="uk-UA" w:eastAsia="ru-RU"/>
        </w:rPr>
        <w:t>Академічна заборгованість виникає у разі, коли:</w:t>
      </w:r>
    </w:p>
    <w:p w:rsidR="00810BFC" w:rsidRPr="00810BFC" w:rsidRDefault="00810BFC" w:rsidP="00810BFC">
      <w:pPr>
        <w:ind w:firstLine="709"/>
        <w:jc w:val="both"/>
        <w:rPr>
          <w:rFonts w:ascii="Times New Roman" w:eastAsia="Times New Roman" w:hAnsi="Times New Roman"/>
          <w:color w:val="000000"/>
          <w:sz w:val="28"/>
          <w:szCs w:val="28"/>
          <w:lang w:val="uk-UA" w:eastAsia="ru-RU"/>
        </w:rPr>
      </w:pPr>
      <w:r w:rsidRPr="00810BFC">
        <w:rPr>
          <w:rFonts w:ascii="Times New Roman" w:eastAsia="Times New Roman" w:hAnsi="Times New Roman"/>
          <w:color w:val="000000"/>
          <w:sz w:val="28"/>
          <w:szCs w:val="28"/>
          <w:lang w:val="uk-UA" w:eastAsia="ru-RU"/>
        </w:rPr>
        <w:t>протягом навчального семестру до початку поточного семестрового контролю, визначеного навчальним планом, особа з будь-якого навчальн</w:t>
      </w:r>
      <w:r w:rsidRPr="00810BFC">
        <w:rPr>
          <w:rFonts w:ascii="Times New Roman" w:eastAsia="Times New Roman" w:hAnsi="Times New Roman"/>
          <w:color w:val="000000"/>
          <w:sz w:val="28"/>
          <w:szCs w:val="28"/>
          <w:lang w:val="uk-UA" w:eastAsia="ru-RU"/>
        </w:rPr>
        <w:t>о</w:t>
      </w:r>
      <w:r w:rsidRPr="00810BFC">
        <w:rPr>
          <w:rFonts w:ascii="Times New Roman" w:eastAsia="Times New Roman" w:hAnsi="Times New Roman"/>
          <w:color w:val="000000"/>
          <w:sz w:val="28"/>
          <w:szCs w:val="28"/>
          <w:lang w:val="uk-UA" w:eastAsia="ru-RU"/>
        </w:rPr>
        <w:t>го предмета (дисципліни) набрала менше балів, ніж визначена у робочій програмі навчальної дисципліни (не менше 36 балів);</w:t>
      </w:r>
    </w:p>
    <w:p w:rsidR="00810BFC" w:rsidRPr="00810BFC" w:rsidRDefault="00810BFC" w:rsidP="00810BFC">
      <w:pPr>
        <w:ind w:firstLine="709"/>
        <w:jc w:val="both"/>
        <w:rPr>
          <w:rFonts w:ascii="Times New Roman" w:eastAsia="Times New Roman" w:hAnsi="Times New Roman"/>
          <w:color w:val="000000"/>
          <w:sz w:val="28"/>
          <w:szCs w:val="28"/>
          <w:lang w:val="uk-UA" w:eastAsia="ru-RU"/>
        </w:rPr>
      </w:pPr>
      <w:r w:rsidRPr="00810BFC">
        <w:rPr>
          <w:rFonts w:ascii="Times New Roman" w:eastAsia="Times New Roman" w:hAnsi="Times New Roman"/>
          <w:color w:val="000000"/>
          <w:sz w:val="28"/>
          <w:szCs w:val="28"/>
          <w:lang w:val="uk-UA" w:eastAsia="ru-RU"/>
        </w:rPr>
        <w:t>під час семестрового контролю з будь-якого навчального предмета (дисципліни) особа отримала менше балів, ніж визначена в Університеті межа незадовільного навчання (не менше 60 балів).</w:t>
      </w:r>
    </w:p>
    <w:p w:rsidR="00810BFC" w:rsidRPr="00810BFC" w:rsidRDefault="00810BFC" w:rsidP="00810BFC">
      <w:pPr>
        <w:ind w:firstLine="709"/>
        <w:jc w:val="both"/>
        <w:rPr>
          <w:rFonts w:ascii="Times New Roman" w:eastAsia="Times New Roman" w:hAnsi="Times New Roman"/>
          <w:color w:val="000000"/>
          <w:sz w:val="28"/>
          <w:szCs w:val="28"/>
          <w:lang w:val="uk-UA" w:eastAsia="ru-RU"/>
        </w:rPr>
      </w:pPr>
      <w:r w:rsidRPr="00810BFC">
        <w:rPr>
          <w:rFonts w:ascii="Times New Roman" w:eastAsia="Times New Roman" w:hAnsi="Times New Roman"/>
          <w:color w:val="000000"/>
          <w:sz w:val="28"/>
          <w:szCs w:val="28"/>
          <w:lang w:val="uk-UA" w:eastAsia="ru-RU"/>
        </w:rPr>
        <w:t>Документальне оформлення недопуску студента до складання підс</w:t>
      </w:r>
      <w:r w:rsidRPr="00810BFC">
        <w:rPr>
          <w:rFonts w:ascii="Times New Roman" w:eastAsia="Times New Roman" w:hAnsi="Times New Roman"/>
          <w:color w:val="000000"/>
          <w:sz w:val="28"/>
          <w:szCs w:val="28"/>
          <w:lang w:val="uk-UA" w:eastAsia="ru-RU"/>
        </w:rPr>
        <w:t>у</w:t>
      </w:r>
      <w:r w:rsidRPr="00810BFC">
        <w:rPr>
          <w:rFonts w:ascii="Times New Roman" w:eastAsia="Times New Roman" w:hAnsi="Times New Roman"/>
          <w:color w:val="000000"/>
          <w:sz w:val="28"/>
          <w:szCs w:val="28"/>
          <w:lang w:val="uk-UA" w:eastAsia="ru-RU"/>
        </w:rPr>
        <w:t>мкового оцінювання при невиконанні цієї вимоги здійснюється виклад</w:t>
      </w:r>
      <w:r w:rsidRPr="00810BFC">
        <w:rPr>
          <w:rFonts w:ascii="Times New Roman" w:eastAsia="Times New Roman" w:hAnsi="Times New Roman"/>
          <w:color w:val="000000"/>
          <w:sz w:val="28"/>
          <w:szCs w:val="28"/>
          <w:lang w:val="uk-UA" w:eastAsia="ru-RU"/>
        </w:rPr>
        <w:t>а</w:t>
      </w:r>
      <w:r w:rsidRPr="00810BFC">
        <w:rPr>
          <w:rFonts w:ascii="Times New Roman" w:eastAsia="Times New Roman" w:hAnsi="Times New Roman"/>
          <w:color w:val="000000"/>
          <w:sz w:val="28"/>
          <w:szCs w:val="28"/>
          <w:lang w:val="uk-UA" w:eastAsia="ru-RU"/>
        </w:rPr>
        <w:t>чем з одночасним інформуванням завідувача кафедри та керівника навч</w:t>
      </w:r>
      <w:r w:rsidRPr="00810BFC">
        <w:rPr>
          <w:rFonts w:ascii="Times New Roman" w:eastAsia="Times New Roman" w:hAnsi="Times New Roman"/>
          <w:color w:val="000000"/>
          <w:sz w:val="28"/>
          <w:szCs w:val="28"/>
          <w:lang w:val="uk-UA" w:eastAsia="ru-RU"/>
        </w:rPr>
        <w:t>а</w:t>
      </w:r>
      <w:r w:rsidRPr="00810BFC">
        <w:rPr>
          <w:rFonts w:ascii="Times New Roman" w:eastAsia="Times New Roman" w:hAnsi="Times New Roman"/>
          <w:color w:val="000000"/>
          <w:sz w:val="28"/>
          <w:szCs w:val="28"/>
          <w:lang w:val="uk-UA" w:eastAsia="ru-RU"/>
        </w:rPr>
        <w:t>льного підрозділу про підстави недопуску на останньому аудиторному з</w:t>
      </w:r>
      <w:r w:rsidRPr="00810BFC">
        <w:rPr>
          <w:rFonts w:ascii="Times New Roman" w:eastAsia="Times New Roman" w:hAnsi="Times New Roman"/>
          <w:color w:val="000000"/>
          <w:sz w:val="28"/>
          <w:szCs w:val="28"/>
          <w:lang w:val="uk-UA" w:eastAsia="ru-RU"/>
        </w:rPr>
        <w:t>а</w:t>
      </w:r>
      <w:r w:rsidRPr="00810BFC">
        <w:rPr>
          <w:rFonts w:ascii="Times New Roman" w:eastAsia="Times New Roman" w:hAnsi="Times New Roman"/>
          <w:color w:val="000000"/>
          <w:sz w:val="28"/>
          <w:szCs w:val="28"/>
          <w:lang w:val="uk-UA" w:eastAsia="ru-RU"/>
        </w:rPr>
        <w:t xml:space="preserve">нятті з навчальної дисципліни. </w:t>
      </w:r>
    </w:p>
    <w:p w:rsidR="00810BFC" w:rsidRPr="00810BFC" w:rsidRDefault="00810BFC" w:rsidP="00810BFC">
      <w:pPr>
        <w:ind w:firstLine="709"/>
        <w:jc w:val="both"/>
        <w:rPr>
          <w:rFonts w:ascii="Times New Roman" w:eastAsia="Times New Roman" w:hAnsi="Times New Roman"/>
          <w:sz w:val="24"/>
          <w:szCs w:val="24"/>
          <w:lang w:val="uk-UA" w:eastAsia="ru-RU"/>
        </w:rPr>
      </w:pPr>
      <w:r w:rsidRPr="00810BFC">
        <w:rPr>
          <w:rFonts w:ascii="Times New Roman" w:eastAsia="Times New Roman" w:hAnsi="Times New Roman"/>
          <w:color w:val="000000"/>
          <w:sz w:val="28"/>
          <w:szCs w:val="28"/>
          <w:lang w:val="uk-UA" w:eastAsia="ru-RU"/>
        </w:rPr>
        <w:t>У разі незгоди, студент має право оскаржити недопуск у порядку в</w:t>
      </w:r>
      <w:r w:rsidRPr="00810BFC">
        <w:rPr>
          <w:rFonts w:ascii="Times New Roman" w:eastAsia="Times New Roman" w:hAnsi="Times New Roman"/>
          <w:color w:val="000000"/>
          <w:sz w:val="28"/>
          <w:szCs w:val="28"/>
          <w:lang w:val="uk-UA" w:eastAsia="ru-RU"/>
        </w:rPr>
        <w:t>и</w:t>
      </w:r>
      <w:r w:rsidRPr="00810BFC">
        <w:rPr>
          <w:rFonts w:ascii="Times New Roman" w:eastAsia="Times New Roman" w:hAnsi="Times New Roman"/>
          <w:color w:val="000000"/>
          <w:sz w:val="28"/>
          <w:szCs w:val="28"/>
          <w:lang w:val="uk-UA" w:eastAsia="ru-RU"/>
        </w:rPr>
        <w:t>значеному Положенням</w:t>
      </w:r>
      <w:r w:rsidRPr="00810BFC">
        <w:rPr>
          <w:rFonts w:ascii="Arial Unicode MS" w:eastAsia="Arial Unicode MS" w:hAnsi="Arial Unicode MS" w:cs="Arial Unicode MS"/>
          <w:color w:val="000000"/>
          <w:sz w:val="24"/>
          <w:szCs w:val="24"/>
          <w:lang w:val="uk-UA" w:eastAsia="ru-RU"/>
        </w:rPr>
        <w:t xml:space="preserve"> </w:t>
      </w:r>
      <w:r w:rsidRPr="00810BFC">
        <w:rPr>
          <w:rFonts w:ascii="Times New Roman" w:eastAsia="Times New Roman" w:hAnsi="Times New Roman"/>
          <w:color w:val="000000"/>
          <w:sz w:val="28"/>
          <w:szCs w:val="28"/>
          <w:lang w:val="uk-UA" w:eastAsia="ru-RU"/>
        </w:rPr>
        <w:t>про апеляцію результатів підсумкового контролю з екзамену чи заліку Таврійського національного університету імені В.І. Вернадського </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lastRenderedPageBreak/>
        <w:t>Студент має право оформити дострокове складання сесії за ріше</w:t>
      </w:r>
      <w:r w:rsidRPr="0080656C">
        <w:rPr>
          <w:rFonts w:ascii="Times New Roman" w:hAnsi="Times New Roman"/>
          <w:sz w:val="28"/>
          <w:szCs w:val="28"/>
          <w:lang w:val="uk-UA"/>
        </w:rPr>
        <w:t>н</w:t>
      </w:r>
      <w:r w:rsidRPr="0080656C">
        <w:rPr>
          <w:rFonts w:ascii="Times New Roman" w:hAnsi="Times New Roman"/>
          <w:sz w:val="28"/>
          <w:szCs w:val="28"/>
          <w:lang w:val="uk-UA"/>
        </w:rPr>
        <w:t xml:space="preserve">ням </w:t>
      </w:r>
      <w:r>
        <w:rPr>
          <w:rFonts w:ascii="Times New Roman" w:hAnsi="Times New Roman"/>
          <w:sz w:val="28"/>
          <w:szCs w:val="28"/>
          <w:lang w:val="uk-UA"/>
        </w:rPr>
        <w:t>дирекції інституту</w:t>
      </w:r>
      <w:r w:rsidRPr="0080656C">
        <w:rPr>
          <w:rFonts w:ascii="Times New Roman" w:hAnsi="Times New Roman"/>
          <w:sz w:val="28"/>
          <w:szCs w:val="28"/>
          <w:lang w:val="uk-UA"/>
        </w:rPr>
        <w:t xml:space="preserve"> у разі якщо:</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є підтверджені довідками медичні рекомендації для дострок</w:t>
      </w:r>
      <w:r w:rsidRPr="0080656C">
        <w:rPr>
          <w:rFonts w:ascii="Times New Roman" w:hAnsi="Times New Roman"/>
          <w:sz w:val="28"/>
          <w:szCs w:val="28"/>
          <w:lang w:val="uk-UA"/>
        </w:rPr>
        <w:t>о</w:t>
      </w:r>
      <w:r w:rsidRPr="0080656C">
        <w:rPr>
          <w:rFonts w:ascii="Times New Roman" w:hAnsi="Times New Roman"/>
          <w:sz w:val="28"/>
          <w:szCs w:val="28"/>
          <w:lang w:val="uk-UA"/>
        </w:rPr>
        <w:t>вого</w:t>
      </w:r>
      <w:r>
        <w:rPr>
          <w:rFonts w:ascii="Times New Roman" w:hAnsi="Times New Roman"/>
          <w:sz w:val="28"/>
          <w:szCs w:val="28"/>
          <w:lang w:val="uk-UA"/>
        </w:rPr>
        <w:t xml:space="preserve"> </w:t>
      </w:r>
      <w:r w:rsidRPr="0080656C">
        <w:rPr>
          <w:rFonts w:ascii="Times New Roman" w:hAnsi="Times New Roman"/>
          <w:sz w:val="28"/>
          <w:szCs w:val="28"/>
          <w:lang w:val="uk-UA"/>
        </w:rPr>
        <w:t>складання сесії;</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він від'їжджає на практику на термін проведення сесії;</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в інших випадках при наданні відповідних документів з дозв</w:t>
      </w:r>
      <w:r w:rsidRPr="0080656C">
        <w:rPr>
          <w:rFonts w:ascii="Times New Roman" w:hAnsi="Times New Roman"/>
          <w:sz w:val="28"/>
          <w:szCs w:val="28"/>
          <w:lang w:val="uk-UA"/>
        </w:rPr>
        <w:t>о</w:t>
      </w:r>
      <w:r w:rsidRPr="0080656C">
        <w:rPr>
          <w:rFonts w:ascii="Times New Roman" w:hAnsi="Times New Roman"/>
          <w:sz w:val="28"/>
          <w:szCs w:val="28"/>
          <w:lang w:val="uk-UA"/>
        </w:rPr>
        <w:t>лу</w:t>
      </w:r>
      <w:r>
        <w:rPr>
          <w:rFonts w:ascii="Times New Roman" w:hAnsi="Times New Roman"/>
          <w:sz w:val="28"/>
          <w:szCs w:val="28"/>
          <w:lang w:val="uk-UA"/>
        </w:rPr>
        <w:t xml:space="preserve"> директора інституту</w:t>
      </w:r>
      <w:r w:rsidRPr="0080656C">
        <w:rPr>
          <w:rFonts w:ascii="Times New Roman" w:hAnsi="Times New Roman"/>
          <w:sz w:val="28"/>
          <w:szCs w:val="28"/>
          <w:lang w:val="uk-UA"/>
        </w:rPr>
        <w:t>.</w:t>
      </w:r>
    </w:p>
    <w:p w:rsidR="00222281" w:rsidRPr="0080656C" w:rsidRDefault="00FB4AEE"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 xml:space="preserve">Графік </w:t>
      </w:r>
      <w:r w:rsidR="00222281" w:rsidRPr="0080656C">
        <w:rPr>
          <w:rFonts w:ascii="Times New Roman" w:hAnsi="Times New Roman"/>
          <w:sz w:val="28"/>
          <w:szCs w:val="28"/>
          <w:lang w:val="uk-UA"/>
        </w:rPr>
        <w:t>екзамен</w:t>
      </w:r>
      <w:r>
        <w:rPr>
          <w:rFonts w:ascii="Times New Roman" w:hAnsi="Times New Roman"/>
          <w:sz w:val="28"/>
          <w:szCs w:val="28"/>
          <w:lang w:val="uk-UA"/>
        </w:rPr>
        <w:t>аційної сесії</w:t>
      </w:r>
      <w:r w:rsidR="00222281" w:rsidRPr="0080656C">
        <w:rPr>
          <w:rFonts w:ascii="Times New Roman" w:hAnsi="Times New Roman"/>
          <w:sz w:val="28"/>
          <w:szCs w:val="28"/>
          <w:lang w:val="uk-UA"/>
        </w:rPr>
        <w:t xml:space="preserve"> складається </w:t>
      </w:r>
      <w:r w:rsidR="00222281">
        <w:rPr>
          <w:rFonts w:ascii="Times New Roman" w:hAnsi="Times New Roman"/>
          <w:sz w:val="28"/>
          <w:szCs w:val="28"/>
          <w:lang w:val="uk-UA"/>
        </w:rPr>
        <w:t>інститутом</w:t>
      </w:r>
      <w:r w:rsidR="00222281" w:rsidRPr="0080656C">
        <w:rPr>
          <w:rFonts w:ascii="Times New Roman" w:hAnsi="Times New Roman"/>
          <w:sz w:val="28"/>
          <w:szCs w:val="28"/>
          <w:lang w:val="uk-UA"/>
        </w:rPr>
        <w:t xml:space="preserve"> та затверджуєт</w:t>
      </w:r>
      <w:r w:rsidR="00222281" w:rsidRPr="0080656C">
        <w:rPr>
          <w:rFonts w:ascii="Times New Roman" w:hAnsi="Times New Roman"/>
          <w:sz w:val="28"/>
          <w:szCs w:val="28"/>
          <w:lang w:val="uk-UA"/>
        </w:rPr>
        <w:t>ь</w:t>
      </w:r>
      <w:r w:rsidR="00222281" w:rsidRPr="0080656C">
        <w:rPr>
          <w:rFonts w:ascii="Times New Roman" w:hAnsi="Times New Roman"/>
          <w:sz w:val="28"/>
          <w:szCs w:val="28"/>
          <w:lang w:val="uk-UA"/>
        </w:rPr>
        <w:t xml:space="preserve">ся </w:t>
      </w:r>
      <w:r w:rsidR="00222281">
        <w:rPr>
          <w:rFonts w:ascii="Times New Roman" w:hAnsi="Times New Roman"/>
          <w:sz w:val="28"/>
          <w:szCs w:val="28"/>
          <w:lang w:val="uk-UA"/>
        </w:rPr>
        <w:t>ректором</w:t>
      </w:r>
      <w:r w:rsidR="00222281" w:rsidRPr="0080656C">
        <w:rPr>
          <w:rFonts w:ascii="Times New Roman" w:hAnsi="Times New Roman"/>
          <w:sz w:val="28"/>
          <w:szCs w:val="28"/>
          <w:lang w:val="uk-UA"/>
        </w:rPr>
        <w:t xml:space="preserve"> не пізніше, як за місяць до початку екзаменаційної сесії, і д</w:t>
      </w:r>
      <w:r w:rsidR="00222281" w:rsidRPr="0080656C">
        <w:rPr>
          <w:rFonts w:ascii="Times New Roman" w:hAnsi="Times New Roman"/>
          <w:sz w:val="28"/>
          <w:szCs w:val="28"/>
          <w:lang w:val="uk-UA"/>
        </w:rPr>
        <w:t>о</w:t>
      </w:r>
      <w:r w:rsidR="00222281" w:rsidRPr="0080656C">
        <w:rPr>
          <w:rFonts w:ascii="Times New Roman" w:hAnsi="Times New Roman"/>
          <w:sz w:val="28"/>
          <w:szCs w:val="28"/>
          <w:lang w:val="uk-UA"/>
        </w:rPr>
        <w:t>водиться до відома науково-педагогічних (педагогічних) працівників і ст</w:t>
      </w:r>
      <w:r w:rsidR="00222281" w:rsidRPr="0080656C">
        <w:rPr>
          <w:rFonts w:ascii="Times New Roman" w:hAnsi="Times New Roman"/>
          <w:sz w:val="28"/>
          <w:szCs w:val="28"/>
          <w:lang w:val="uk-UA"/>
        </w:rPr>
        <w:t>у</w:t>
      </w:r>
      <w:r w:rsidR="00222281" w:rsidRPr="0080656C">
        <w:rPr>
          <w:rFonts w:ascii="Times New Roman" w:hAnsi="Times New Roman"/>
          <w:sz w:val="28"/>
          <w:szCs w:val="28"/>
          <w:lang w:val="uk-UA"/>
        </w:rPr>
        <w:t>дентів.</w:t>
      </w:r>
    </w:p>
    <w:p w:rsidR="00222281" w:rsidRPr="00405B41" w:rsidRDefault="00222281" w:rsidP="00222281">
      <w:pPr>
        <w:tabs>
          <w:tab w:val="left" w:pos="0"/>
        </w:tabs>
        <w:ind w:left="23" w:firstLine="743"/>
        <w:jc w:val="both"/>
        <w:rPr>
          <w:rFonts w:ascii="Times New Roman" w:hAnsi="Times New Roman"/>
          <w:b/>
          <w:sz w:val="28"/>
          <w:szCs w:val="28"/>
          <w:lang w:val="uk-UA"/>
        </w:rPr>
      </w:pPr>
      <w:r w:rsidRPr="0080656C">
        <w:rPr>
          <w:rFonts w:ascii="Times New Roman" w:hAnsi="Times New Roman"/>
          <w:sz w:val="28"/>
          <w:szCs w:val="28"/>
          <w:lang w:val="uk-UA"/>
        </w:rPr>
        <w:t xml:space="preserve">Зразок </w:t>
      </w:r>
      <w:r w:rsidR="00FB4AEE">
        <w:rPr>
          <w:rFonts w:ascii="Times New Roman" w:hAnsi="Times New Roman"/>
          <w:sz w:val="28"/>
          <w:szCs w:val="28"/>
          <w:lang w:val="uk-UA"/>
        </w:rPr>
        <w:t>графіку екзаменаційної сесії</w:t>
      </w:r>
      <w:r w:rsidRPr="0080656C">
        <w:rPr>
          <w:rFonts w:ascii="Times New Roman" w:hAnsi="Times New Roman"/>
          <w:sz w:val="28"/>
          <w:szCs w:val="28"/>
          <w:lang w:val="uk-UA"/>
        </w:rPr>
        <w:t xml:space="preserve"> наведено у </w:t>
      </w:r>
      <w:r w:rsidR="00FC7FF5">
        <w:rPr>
          <w:rFonts w:ascii="Times New Roman" w:hAnsi="Times New Roman"/>
          <w:b/>
          <w:sz w:val="28"/>
          <w:szCs w:val="28"/>
          <w:lang w:val="uk-UA"/>
        </w:rPr>
        <w:t>Додатку 6</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У </w:t>
      </w:r>
      <w:r w:rsidR="00FB4AEE">
        <w:rPr>
          <w:rFonts w:ascii="Times New Roman" w:hAnsi="Times New Roman"/>
          <w:sz w:val="28"/>
          <w:szCs w:val="28"/>
          <w:lang w:val="uk-UA"/>
        </w:rPr>
        <w:t>графіку</w:t>
      </w:r>
      <w:r w:rsidRPr="0080656C">
        <w:rPr>
          <w:rFonts w:ascii="Times New Roman" w:hAnsi="Times New Roman"/>
          <w:sz w:val="28"/>
          <w:szCs w:val="28"/>
          <w:lang w:val="uk-UA"/>
        </w:rPr>
        <w:t xml:space="preserve"> екзаменаційної сесії передбачається час для підготовки до кожного екзамену тривалістю два-три дні.</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Під час виконання екзаменаційних робіт (підготовки до відповіді на усному екзамені) студенти зобов'язані дотримуватися відповідних вимог кафедри. При виявленні факту використання студентом недозволених м</w:t>
      </w:r>
      <w:r w:rsidRPr="0080656C">
        <w:rPr>
          <w:rFonts w:ascii="Times New Roman" w:hAnsi="Times New Roman"/>
          <w:sz w:val="28"/>
          <w:szCs w:val="28"/>
          <w:lang w:val="uk-UA"/>
        </w:rPr>
        <w:t>а</w:t>
      </w:r>
      <w:r w:rsidRPr="0080656C">
        <w:rPr>
          <w:rFonts w:ascii="Times New Roman" w:hAnsi="Times New Roman"/>
          <w:sz w:val="28"/>
          <w:szCs w:val="28"/>
          <w:lang w:val="uk-UA"/>
        </w:rPr>
        <w:t>теріалів викладач має право припинити складання екзамену (заліку) студ</w:t>
      </w:r>
      <w:r w:rsidRPr="0080656C">
        <w:rPr>
          <w:rFonts w:ascii="Times New Roman" w:hAnsi="Times New Roman"/>
          <w:sz w:val="28"/>
          <w:szCs w:val="28"/>
          <w:lang w:val="uk-UA"/>
        </w:rPr>
        <w:t>е</w:t>
      </w:r>
      <w:r w:rsidRPr="0080656C">
        <w:rPr>
          <w:rFonts w:ascii="Times New Roman" w:hAnsi="Times New Roman"/>
          <w:sz w:val="28"/>
          <w:szCs w:val="28"/>
          <w:lang w:val="uk-UA"/>
        </w:rPr>
        <w:t>нтом і виставити незадовільну оцінку.</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При порушенні студентом встановлених правил внутрішнього ро</w:t>
      </w:r>
      <w:r w:rsidRPr="0080656C">
        <w:rPr>
          <w:rFonts w:ascii="Times New Roman" w:hAnsi="Times New Roman"/>
          <w:sz w:val="28"/>
          <w:szCs w:val="28"/>
          <w:lang w:val="uk-UA"/>
        </w:rPr>
        <w:t>з</w:t>
      </w:r>
      <w:r w:rsidRPr="0080656C">
        <w:rPr>
          <w:rFonts w:ascii="Times New Roman" w:hAnsi="Times New Roman"/>
          <w:sz w:val="28"/>
          <w:szCs w:val="28"/>
          <w:lang w:val="uk-UA"/>
        </w:rPr>
        <w:t>порядку або етичних норм поведінки на екзамені викладач має право ус</w:t>
      </w:r>
      <w:r w:rsidRPr="0080656C">
        <w:rPr>
          <w:rFonts w:ascii="Times New Roman" w:hAnsi="Times New Roman"/>
          <w:sz w:val="28"/>
          <w:szCs w:val="28"/>
          <w:lang w:val="uk-UA"/>
        </w:rPr>
        <w:t>у</w:t>
      </w:r>
      <w:r w:rsidRPr="0080656C">
        <w:rPr>
          <w:rFonts w:ascii="Times New Roman" w:hAnsi="Times New Roman"/>
          <w:sz w:val="28"/>
          <w:szCs w:val="28"/>
          <w:lang w:val="uk-UA"/>
        </w:rPr>
        <w:t>нути його від складання екзамену з позначкою "усунений" в екзаменаці</w:t>
      </w:r>
      <w:r w:rsidRPr="0080656C">
        <w:rPr>
          <w:rFonts w:ascii="Times New Roman" w:hAnsi="Times New Roman"/>
          <w:sz w:val="28"/>
          <w:szCs w:val="28"/>
          <w:lang w:val="uk-UA"/>
        </w:rPr>
        <w:t>й</w:t>
      </w:r>
      <w:r w:rsidRPr="0080656C">
        <w:rPr>
          <w:rFonts w:ascii="Times New Roman" w:hAnsi="Times New Roman"/>
          <w:sz w:val="28"/>
          <w:szCs w:val="28"/>
          <w:lang w:val="uk-UA"/>
        </w:rPr>
        <w:t xml:space="preserve">ній відомості та зазначити причини у доповідній на ім'я </w:t>
      </w:r>
      <w:r>
        <w:rPr>
          <w:rFonts w:ascii="Times New Roman" w:hAnsi="Times New Roman"/>
          <w:sz w:val="28"/>
          <w:szCs w:val="28"/>
          <w:lang w:val="uk-UA"/>
        </w:rPr>
        <w:t>директора інст</w:t>
      </w:r>
      <w:r>
        <w:rPr>
          <w:rFonts w:ascii="Times New Roman" w:hAnsi="Times New Roman"/>
          <w:sz w:val="28"/>
          <w:szCs w:val="28"/>
          <w:lang w:val="uk-UA"/>
        </w:rPr>
        <w:t>и</w:t>
      </w:r>
      <w:r>
        <w:rPr>
          <w:rFonts w:ascii="Times New Roman" w:hAnsi="Times New Roman"/>
          <w:sz w:val="28"/>
          <w:szCs w:val="28"/>
          <w:lang w:val="uk-UA"/>
        </w:rPr>
        <w:t>туту</w:t>
      </w:r>
      <w:r w:rsidRPr="0080656C">
        <w:rPr>
          <w:rFonts w:ascii="Times New Roman" w:hAnsi="Times New Roman"/>
          <w:sz w:val="28"/>
          <w:szCs w:val="28"/>
          <w:lang w:val="uk-UA"/>
        </w:rPr>
        <w:t>.</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Відмова студента від відповіді на питання екзаменаційного білету кваліфікується як незадовільна відповідь.</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Екзаменатор повинен:</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 xml:space="preserve">дотримуватись </w:t>
      </w:r>
      <w:r w:rsidR="00FB4AEE">
        <w:rPr>
          <w:rFonts w:ascii="Times New Roman" w:hAnsi="Times New Roman"/>
          <w:sz w:val="28"/>
          <w:szCs w:val="28"/>
          <w:lang w:val="uk-UA"/>
        </w:rPr>
        <w:t>графіку</w:t>
      </w:r>
      <w:r w:rsidR="00FB4AEE" w:rsidRPr="0080656C">
        <w:rPr>
          <w:rFonts w:ascii="Times New Roman" w:hAnsi="Times New Roman"/>
          <w:sz w:val="28"/>
          <w:szCs w:val="28"/>
          <w:lang w:val="uk-UA"/>
        </w:rPr>
        <w:t xml:space="preserve"> екзаменаційної сесії </w:t>
      </w:r>
      <w:r w:rsidRPr="0080656C">
        <w:rPr>
          <w:rFonts w:ascii="Times New Roman" w:hAnsi="Times New Roman"/>
          <w:sz w:val="28"/>
          <w:szCs w:val="28"/>
          <w:lang w:val="uk-UA"/>
        </w:rPr>
        <w:t>(дата, час початку екзамену, аудиторія);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при відвідуванні екзамену (заліку) будь-якою особою, крім р</w:t>
      </w:r>
      <w:r w:rsidRPr="0080656C">
        <w:rPr>
          <w:rFonts w:ascii="Times New Roman" w:hAnsi="Times New Roman"/>
          <w:sz w:val="28"/>
          <w:szCs w:val="28"/>
          <w:lang w:val="uk-UA"/>
        </w:rPr>
        <w:t>е</w:t>
      </w:r>
      <w:r w:rsidRPr="0080656C">
        <w:rPr>
          <w:rFonts w:ascii="Times New Roman" w:hAnsi="Times New Roman"/>
          <w:sz w:val="28"/>
          <w:szCs w:val="28"/>
          <w:lang w:val="uk-UA"/>
        </w:rPr>
        <w:t>ктора, проректорів або д</w:t>
      </w:r>
      <w:r>
        <w:rPr>
          <w:rFonts w:ascii="Times New Roman" w:hAnsi="Times New Roman"/>
          <w:sz w:val="28"/>
          <w:szCs w:val="28"/>
          <w:lang w:val="uk-UA"/>
        </w:rPr>
        <w:t>иректора</w:t>
      </w:r>
      <w:r w:rsidRPr="0080656C">
        <w:rPr>
          <w:rFonts w:ascii="Times New Roman" w:hAnsi="Times New Roman"/>
          <w:sz w:val="28"/>
          <w:szCs w:val="28"/>
          <w:lang w:val="uk-UA"/>
        </w:rPr>
        <w:t xml:space="preserve"> (заступника д</w:t>
      </w:r>
      <w:r>
        <w:rPr>
          <w:rFonts w:ascii="Times New Roman" w:hAnsi="Times New Roman"/>
          <w:sz w:val="28"/>
          <w:szCs w:val="28"/>
          <w:lang w:val="uk-UA"/>
        </w:rPr>
        <w:t>иректора</w:t>
      </w:r>
      <w:r w:rsidRPr="0080656C">
        <w:rPr>
          <w:rFonts w:ascii="Times New Roman" w:hAnsi="Times New Roman"/>
          <w:sz w:val="28"/>
          <w:szCs w:val="28"/>
          <w:lang w:val="uk-UA"/>
        </w:rPr>
        <w:t>), запропонувати їй отримати на це дозвіл;</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lastRenderedPageBreak/>
        <w:t>-</w:t>
      </w:r>
      <w:r w:rsidRPr="0080656C">
        <w:rPr>
          <w:rFonts w:ascii="Times New Roman" w:hAnsi="Times New Roman"/>
          <w:sz w:val="28"/>
          <w:szCs w:val="28"/>
          <w:lang w:val="uk-UA"/>
        </w:rPr>
        <w:tab/>
        <w:t>проводити екзамен (залік) тільки за білетами (контрольними завданнями), що затверджені завідувачем кафедри (для більш об'єктивної оцінки рівня підготовки студента екзаменаторові надається право ставити додаткові питання в межах навчальної програми);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при усній формі екзамену оголошувати оцінку одразу після з</w:t>
      </w:r>
      <w:r w:rsidRPr="0080656C">
        <w:rPr>
          <w:rFonts w:ascii="Times New Roman" w:hAnsi="Times New Roman"/>
          <w:sz w:val="28"/>
          <w:szCs w:val="28"/>
          <w:lang w:val="uk-UA"/>
        </w:rPr>
        <w:t>а</w:t>
      </w:r>
      <w:r w:rsidRPr="0080656C">
        <w:rPr>
          <w:rFonts w:ascii="Times New Roman" w:hAnsi="Times New Roman"/>
          <w:sz w:val="28"/>
          <w:szCs w:val="28"/>
          <w:lang w:val="uk-UA"/>
        </w:rPr>
        <w:t>кінчення опитування студента і проставляти її у відомість обліку успішн</w:t>
      </w:r>
      <w:r w:rsidRPr="0080656C">
        <w:rPr>
          <w:rFonts w:ascii="Times New Roman" w:hAnsi="Times New Roman"/>
          <w:sz w:val="28"/>
          <w:szCs w:val="28"/>
          <w:lang w:val="uk-UA"/>
        </w:rPr>
        <w:t>о</w:t>
      </w:r>
      <w:r w:rsidRPr="0080656C">
        <w:rPr>
          <w:rFonts w:ascii="Times New Roman" w:hAnsi="Times New Roman"/>
          <w:sz w:val="28"/>
          <w:szCs w:val="28"/>
          <w:lang w:val="uk-UA"/>
        </w:rPr>
        <w:t>сті та залікову книжку;</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при письмовій формі екзамену оголошувати оцінку і проста</w:t>
      </w:r>
      <w:r w:rsidRPr="0080656C">
        <w:rPr>
          <w:rFonts w:ascii="Times New Roman" w:hAnsi="Times New Roman"/>
          <w:sz w:val="28"/>
          <w:szCs w:val="28"/>
          <w:lang w:val="uk-UA"/>
        </w:rPr>
        <w:t>в</w:t>
      </w:r>
      <w:r w:rsidRPr="0080656C">
        <w:rPr>
          <w:rFonts w:ascii="Times New Roman" w:hAnsi="Times New Roman"/>
          <w:sz w:val="28"/>
          <w:szCs w:val="28"/>
          <w:lang w:val="uk-UA"/>
        </w:rPr>
        <w:t>ляти її у відомість обліку успішності та залікову книжку не пізніше наст</w:t>
      </w:r>
      <w:r w:rsidRPr="0080656C">
        <w:rPr>
          <w:rFonts w:ascii="Times New Roman" w:hAnsi="Times New Roman"/>
          <w:sz w:val="28"/>
          <w:szCs w:val="28"/>
          <w:lang w:val="uk-UA"/>
        </w:rPr>
        <w:t>у</w:t>
      </w:r>
      <w:r w:rsidRPr="0080656C">
        <w:rPr>
          <w:rFonts w:ascii="Times New Roman" w:hAnsi="Times New Roman"/>
          <w:sz w:val="28"/>
          <w:szCs w:val="28"/>
          <w:lang w:val="uk-UA"/>
        </w:rPr>
        <w:t>пного дня.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Студенти, які повністю виконали вимоги навчального плану пото</w:t>
      </w:r>
      <w:r w:rsidRPr="0080656C">
        <w:rPr>
          <w:rFonts w:ascii="Times New Roman" w:hAnsi="Times New Roman"/>
          <w:sz w:val="28"/>
          <w:szCs w:val="28"/>
          <w:lang w:val="uk-UA"/>
        </w:rPr>
        <w:t>ч</w:t>
      </w:r>
      <w:r w:rsidRPr="0080656C">
        <w:rPr>
          <w:rFonts w:ascii="Times New Roman" w:hAnsi="Times New Roman"/>
          <w:sz w:val="28"/>
          <w:szCs w:val="28"/>
          <w:lang w:val="uk-UA"/>
        </w:rPr>
        <w:t>ного курсу та умови договору (для студентів, які навчаються за умов</w:t>
      </w:r>
      <w:r>
        <w:rPr>
          <w:rFonts w:ascii="Times New Roman" w:hAnsi="Times New Roman"/>
          <w:sz w:val="28"/>
          <w:szCs w:val="28"/>
          <w:lang w:val="uk-UA"/>
        </w:rPr>
        <w:t>ами</w:t>
      </w:r>
      <w:r w:rsidRPr="0080656C">
        <w:rPr>
          <w:rFonts w:ascii="Times New Roman" w:hAnsi="Times New Roman"/>
          <w:sz w:val="28"/>
          <w:szCs w:val="28"/>
          <w:lang w:val="uk-UA"/>
        </w:rPr>
        <w:t xml:space="preserve"> договору), наказом ректора Університету переводяться на наступний курс.</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 xml:space="preserve">Оцінка за </w:t>
      </w:r>
      <w:r>
        <w:rPr>
          <w:rFonts w:ascii="Times New Roman" w:hAnsi="Times New Roman"/>
          <w:sz w:val="28"/>
          <w:szCs w:val="28"/>
          <w:lang w:val="uk-UA"/>
        </w:rPr>
        <w:t>екзамен</w:t>
      </w:r>
      <w:r w:rsidRPr="0080656C">
        <w:rPr>
          <w:rFonts w:ascii="Times New Roman" w:hAnsi="Times New Roman"/>
          <w:sz w:val="28"/>
          <w:szCs w:val="28"/>
          <w:lang w:val="uk-UA"/>
        </w:rPr>
        <w:t xml:space="preserve"> або залік є складовою підсумкової оцінки, яка є підставою для призначення стипендії.</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Порядок ліквідації академічної заборгованості</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Студенти, які отримали в ході екзаменаційної сесії незадовільні оц</w:t>
      </w:r>
      <w:r w:rsidRPr="0080656C">
        <w:rPr>
          <w:rFonts w:ascii="Times New Roman" w:hAnsi="Times New Roman"/>
          <w:sz w:val="28"/>
          <w:szCs w:val="28"/>
          <w:lang w:val="uk-UA"/>
        </w:rPr>
        <w:t>і</w:t>
      </w:r>
      <w:r w:rsidRPr="0080656C">
        <w:rPr>
          <w:rFonts w:ascii="Times New Roman" w:hAnsi="Times New Roman"/>
          <w:sz w:val="28"/>
          <w:szCs w:val="28"/>
          <w:lang w:val="uk-UA"/>
        </w:rPr>
        <w:t>нки, а також не склали заліки і не захистили курсові роботи за поточний семестр, вважаються такими, що мають академічну заборгованість.</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Д</w:t>
      </w:r>
      <w:r>
        <w:rPr>
          <w:rFonts w:ascii="Times New Roman" w:hAnsi="Times New Roman"/>
          <w:sz w:val="28"/>
          <w:szCs w:val="28"/>
          <w:lang w:val="uk-UA"/>
        </w:rPr>
        <w:t>ирекцією інституту</w:t>
      </w:r>
      <w:r w:rsidRPr="0080656C">
        <w:rPr>
          <w:rFonts w:ascii="Times New Roman" w:hAnsi="Times New Roman"/>
          <w:sz w:val="28"/>
          <w:szCs w:val="28"/>
          <w:lang w:val="uk-UA"/>
        </w:rPr>
        <w:t>, не пізніше одного тижня після закінчення те</w:t>
      </w:r>
      <w:r w:rsidRPr="0080656C">
        <w:rPr>
          <w:rFonts w:ascii="Times New Roman" w:hAnsi="Times New Roman"/>
          <w:sz w:val="28"/>
          <w:szCs w:val="28"/>
          <w:lang w:val="uk-UA"/>
        </w:rPr>
        <w:t>р</w:t>
      </w:r>
      <w:r w:rsidRPr="0080656C">
        <w:rPr>
          <w:rFonts w:ascii="Times New Roman" w:hAnsi="Times New Roman"/>
          <w:sz w:val="28"/>
          <w:szCs w:val="28"/>
          <w:lang w:val="uk-UA"/>
        </w:rPr>
        <w:t>міну екзаменаційної сесії, за погодженням із завідувачами кафедр склад</w:t>
      </w:r>
      <w:r w:rsidRPr="0080656C">
        <w:rPr>
          <w:rFonts w:ascii="Times New Roman" w:hAnsi="Times New Roman"/>
          <w:sz w:val="28"/>
          <w:szCs w:val="28"/>
          <w:lang w:val="uk-UA"/>
        </w:rPr>
        <w:t>а</w:t>
      </w:r>
      <w:r w:rsidRPr="0080656C">
        <w:rPr>
          <w:rFonts w:ascii="Times New Roman" w:hAnsi="Times New Roman"/>
          <w:sz w:val="28"/>
          <w:szCs w:val="28"/>
          <w:lang w:val="uk-UA"/>
        </w:rPr>
        <w:t>ється графік ліквідації академічної заборгованості і доводиться до екзам</w:t>
      </w:r>
      <w:r w:rsidRPr="0080656C">
        <w:rPr>
          <w:rFonts w:ascii="Times New Roman" w:hAnsi="Times New Roman"/>
          <w:sz w:val="28"/>
          <w:szCs w:val="28"/>
          <w:lang w:val="uk-UA"/>
        </w:rPr>
        <w:t>е</w:t>
      </w:r>
      <w:r w:rsidRPr="0080656C">
        <w:rPr>
          <w:rFonts w:ascii="Times New Roman" w:hAnsi="Times New Roman"/>
          <w:sz w:val="28"/>
          <w:szCs w:val="28"/>
          <w:lang w:val="uk-UA"/>
        </w:rPr>
        <w:t>наторів та студентів.</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Кафедри забезпечують прийняття академічної заборгованості згідно встановленого графіку ліквідації академічної заборгованості.</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Перездача екзамену, з якої отримано незадовільну оцінку, в період екзаменаційної сесії не допускається.</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Ліквідація академічної заборгованості повинна бути проведена у н</w:t>
      </w:r>
      <w:r w:rsidRPr="0080656C">
        <w:rPr>
          <w:rFonts w:ascii="Times New Roman" w:hAnsi="Times New Roman"/>
          <w:sz w:val="28"/>
          <w:szCs w:val="28"/>
          <w:lang w:val="uk-UA"/>
        </w:rPr>
        <w:t>а</w:t>
      </w:r>
      <w:r w:rsidRPr="0080656C">
        <w:rPr>
          <w:rFonts w:ascii="Times New Roman" w:hAnsi="Times New Roman"/>
          <w:sz w:val="28"/>
          <w:szCs w:val="28"/>
          <w:lang w:val="uk-UA"/>
        </w:rPr>
        <w:t>ступні терміни: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осінній семестр - до початку весняного семестру;</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весняний семестр - до 1 вересня наступного навчального року.</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lastRenderedPageBreak/>
        <w:t>Питання про призначення іншого викладача для повторного скл</w:t>
      </w:r>
      <w:r w:rsidRPr="0080656C">
        <w:rPr>
          <w:rFonts w:ascii="Times New Roman" w:hAnsi="Times New Roman"/>
          <w:sz w:val="28"/>
          <w:szCs w:val="28"/>
          <w:lang w:val="uk-UA"/>
        </w:rPr>
        <w:t>а</w:t>
      </w:r>
      <w:r w:rsidRPr="0080656C">
        <w:rPr>
          <w:rFonts w:ascii="Times New Roman" w:hAnsi="Times New Roman"/>
          <w:sz w:val="28"/>
          <w:szCs w:val="28"/>
          <w:lang w:val="uk-UA"/>
        </w:rPr>
        <w:t>дання екзамену, за заявою студента, вирішує д</w:t>
      </w:r>
      <w:r>
        <w:rPr>
          <w:rFonts w:ascii="Times New Roman" w:hAnsi="Times New Roman"/>
          <w:sz w:val="28"/>
          <w:szCs w:val="28"/>
          <w:lang w:val="uk-UA"/>
        </w:rPr>
        <w:t>иректор інституту</w:t>
      </w:r>
      <w:r w:rsidRPr="0080656C">
        <w:rPr>
          <w:rFonts w:ascii="Times New Roman" w:hAnsi="Times New Roman"/>
          <w:sz w:val="28"/>
          <w:szCs w:val="28"/>
          <w:lang w:val="uk-UA"/>
        </w:rPr>
        <w:t xml:space="preserve"> після з'</w:t>
      </w:r>
      <w:r w:rsidRPr="0080656C">
        <w:rPr>
          <w:rFonts w:ascii="Times New Roman" w:hAnsi="Times New Roman"/>
          <w:sz w:val="28"/>
          <w:szCs w:val="28"/>
          <w:lang w:val="uk-UA"/>
        </w:rPr>
        <w:t>я</w:t>
      </w:r>
      <w:r w:rsidRPr="0080656C">
        <w:rPr>
          <w:rFonts w:ascii="Times New Roman" w:hAnsi="Times New Roman"/>
          <w:sz w:val="28"/>
          <w:szCs w:val="28"/>
          <w:lang w:val="uk-UA"/>
        </w:rPr>
        <w:t>сування всіх обставин справи.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Студентам, які за результатами екзаменаційної сесії мають заборг</w:t>
      </w:r>
      <w:r w:rsidRPr="0080656C">
        <w:rPr>
          <w:rFonts w:ascii="Times New Roman" w:hAnsi="Times New Roman"/>
          <w:sz w:val="28"/>
          <w:szCs w:val="28"/>
          <w:lang w:val="uk-UA"/>
        </w:rPr>
        <w:t>о</w:t>
      </w:r>
      <w:r w:rsidRPr="0080656C">
        <w:rPr>
          <w:rFonts w:ascii="Times New Roman" w:hAnsi="Times New Roman"/>
          <w:sz w:val="28"/>
          <w:szCs w:val="28"/>
          <w:lang w:val="uk-UA"/>
        </w:rPr>
        <w:t xml:space="preserve">ваність з 1- 3 дисциплін, розпорядженням </w:t>
      </w:r>
      <w:r>
        <w:rPr>
          <w:rFonts w:ascii="Times New Roman" w:hAnsi="Times New Roman"/>
          <w:sz w:val="28"/>
          <w:szCs w:val="28"/>
          <w:lang w:val="uk-UA"/>
        </w:rPr>
        <w:t xml:space="preserve">директора інституту </w:t>
      </w:r>
      <w:r w:rsidRPr="0080656C">
        <w:rPr>
          <w:rFonts w:ascii="Times New Roman" w:hAnsi="Times New Roman"/>
          <w:sz w:val="28"/>
          <w:szCs w:val="28"/>
          <w:lang w:val="uk-UA"/>
        </w:rPr>
        <w:t>може бути надано право на їх ліквідацію.</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У разі от</w:t>
      </w:r>
      <w:r>
        <w:rPr>
          <w:rFonts w:ascii="Times New Roman" w:hAnsi="Times New Roman"/>
          <w:sz w:val="28"/>
          <w:szCs w:val="28"/>
          <w:lang w:val="uk-UA"/>
        </w:rPr>
        <w:t>римання оцінки «незадовільно» (</w:t>
      </w:r>
      <w:r>
        <w:rPr>
          <w:rFonts w:ascii="Times New Roman" w:hAnsi="Times New Roman"/>
          <w:sz w:val="28"/>
          <w:szCs w:val="28"/>
          <w:lang w:val="en-US"/>
        </w:rPr>
        <w:t>F</w:t>
      </w:r>
      <w:r w:rsidRPr="0080656C">
        <w:rPr>
          <w:rFonts w:ascii="Times New Roman" w:hAnsi="Times New Roman"/>
          <w:sz w:val="28"/>
          <w:szCs w:val="28"/>
          <w:lang w:val="uk-UA"/>
        </w:rPr>
        <w:t>Х) студент має право на два перескладання: перший раз - науково-педагогічному працівникові (л</w:t>
      </w:r>
      <w:r w:rsidRPr="0080656C">
        <w:rPr>
          <w:rFonts w:ascii="Times New Roman" w:hAnsi="Times New Roman"/>
          <w:sz w:val="28"/>
          <w:szCs w:val="28"/>
          <w:lang w:val="uk-UA"/>
        </w:rPr>
        <w:t>е</w:t>
      </w:r>
      <w:r w:rsidRPr="0080656C">
        <w:rPr>
          <w:rFonts w:ascii="Times New Roman" w:hAnsi="Times New Roman"/>
          <w:sz w:val="28"/>
          <w:szCs w:val="28"/>
          <w:lang w:val="uk-UA"/>
        </w:rPr>
        <w:t>ктору), другий раз - комісії, склад якої визначається на засіданні відпові</w:t>
      </w:r>
      <w:r w:rsidRPr="0080656C">
        <w:rPr>
          <w:rFonts w:ascii="Times New Roman" w:hAnsi="Times New Roman"/>
          <w:sz w:val="28"/>
          <w:szCs w:val="28"/>
          <w:lang w:val="uk-UA"/>
        </w:rPr>
        <w:t>д</w:t>
      </w:r>
      <w:r w:rsidRPr="0080656C">
        <w:rPr>
          <w:rFonts w:ascii="Times New Roman" w:hAnsi="Times New Roman"/>
          <w:sz w:val="28"/>
          <w:szCs w:val="28"/>
          <w:lang w:val="uk-UA"/>
        </w:rPr>
        <w:t>ної кафедри.</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У разі отримання оцінки «неприй</w:t>
      </w:r>
      <w:r>
        <w:rPr>
          <w:rFonts w:ascii="Times New Roman" w:hAnsi="Times New Roman"/>
          <w:sz w:val="28"/>
          <w:szCs w:val="28"/>
          <w:lang w:val="uk-UA"/>
        </w:rPr>
        <w:t>нятно» (</w:t>
      </w:r>
      <w:r>
        <w:rPr>
          <w:rFonts w:ascii="Times New Roman" w:hAnsi="Times New Roman"/>
          <w:sz w:val="28"/>
          <w:szCs w:val="28"/>
          <w:lang w:val="en-US"/>
        </w:rPr>
        <w:t>F</w:t>
      </w:r>
      <w:r w:rsidRPr="0080656C">
        <w:rPr>
          <w:rFonts w:ascii="Times New Roman" w:hAnsi="Times New Roman"/>
          <w:sz w:val="28"/>
          <w:szCs w:val="28"/>
          <w:lang w:val="uk-UA"/>
        </w:rPr>
        <w:t>) студент зобов'язаний повторно вивчити дисципліну, пройти практику чи виконати курсову р</w:t>
      </w:r>
      <w:r w:rsidRPr="0080656C">
        <w:rPr>
          <w:rFonts w:ascii="Times New Roman" w:hAnsi="Times New Roman"/>
          <w:sz w:val="28"/>
          <w:szCs w:val="28"/>
          <w:lang w:val="uk-UA"/>
        </w:rPr>
        <w:t>о</w:t>
      </w:r>
      <w:r w:rsidRPr="0080656C">
        <w:rPr>
          <w:rFonts w:ascii="Times New Roman" w:hAnsi="Times New Roman"/>
          <w:sz w:val="28"/>
          <w:szCs w:val="28"/>
          <w:lang w:val="uk-UA"/>
        </w:rPr>
        <w:t>боту в наступному навчальному періоді.</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 який не з'явився на екзамен без поважних причин чи був усунений від екзамену (заліку) вважається таким, що використав першу спробу атестації з певної дисципліни.</w:t>
      </w:r>
    </w:p>
    <w:p w:rsidR="00222281" w:rsidRPr="00845F6B" w:rsidRDefault="00222281" w:rsidP="00222281">
      <w:pPr>
        <w:tabs>
          <w:tab w:val="left" w:pos="0"/>
        </w:tabs>
        <w:ind w:left="23" w:firstLine="743"/>
        <w:jc w:val="both"/>
        <w:rPr>
          <w:rFonts w:ascii="Times New Roman" w:hAnsi="Times New Roman"/>
          <w:sz w:val="28"/>
          <w:szCs w:val="28"/>
        </w:rPr>
      </w:pPr>
      <w:r w:rsidRPr="0080656C">
        <w:rPr>
          <w:rFonts w:ascii="Times New Roman" w:hAnsi="Times New Roman"/>
          <w:sz w:val="28"/>
          <w:szCs w:val="28"/>
          <w:lang w:val="uk-UA"/>
        </w:rPr>
        <w:t>Студенти, які за наслідками екзаменаційної сесії мають академічну заборгованість з трьох і більше дисциплін, підлягають відрахуванню із ч</w:t>
      </w:r>
      <w:r w:rsidRPr="0080656C">
        <w:rPr>
          <w:rFonts w:ascii="Times New Roman" w:hAnsi="Times New Roman"/>
          <w:sz w:val="28"/>
          <w:szCs w:val="28"/>
          <w:lang w:val="uk-UA"/>
        </w:rPr>
        <w:t>и</w:t>
      </w:r>
      <w:r w:rsidRPr="0080656C">
        <w:rPr>
          <w:rFonts w:ascii="Times New Roman" w:hAnsi="Times New Roman"/>
          <w:sz w:val="28"/>
          <w:szCs w:val="28"/>
          <w:lang w:val="uk-UA"/>
        </w:rPr>
        <w:t>сла студентів Університету.</w:t>
      </w:r>
      <w:r w:rsidRPr="009338F5">
        <w:rPr>
          <w:lang w:val="uk-UA"/>
        </w:rPr>
        <w:t xml:space="preserve"> </w:t>
      </w:r>
      <w:r w:rsidRPr="00845F6B">
        <w:rPr>
          <w:rFonts w:ascii="Times New Roman" w:hAnsi="Times New Roman"/>
          <w:sz w:val="28"/>
          <w:szCs w:val="28"/>
          <w:lang w:val="uk-UA"/>
        </w:rPr>
        <w:t xml:space="preserve">Студентам, які одержали під час семестрового контролю не більше двох незадовільних оцінок, дозволяється ліквідувати академічну заборгованість. </w:t>
      </w:r>
    </w:p>
    <w:p w:rsidR="00222281" w:rsidRPr="0080656C"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Студенти, які за наслідками перескладання мають хоча б одну заб</w:t>
      </w:r>
      <w:r w:rsidRPr="0080656C">
        <w:rPr>
          <w:rFonts w:ascii="Times New Roman" w:hAnsi="Times New Roman"/>
          <w:sz w:val="28"/>
          <w:szCs w:val="28"/>
          <w:lang w:val="uk-UA"/>
        </w:rPr>
        <w:t>о</w:t>
      </w:r>
      <w:r w:rsidRPr="0080656C">
        <w:rPr>
          <w:rFonts w:ascii="Times New Roman" w:hAnsi="Times New Roman"/>
          <w:sz w:val="28"/>
          <w:szCs w:val="28"/>
          <w:lang w:val="uk-UA"/>
        </w:rPr>
        <w:t>ргованість підлягають відрахуванню.</w:t>
      </w:r>
    </w:p>
    <w:p w:rsidR="00222281" w:rsidRDefault="00222281" w:rsidP="00222281">
      <w:pPr>
        <w:tabs>
          <w:tab w:val="left" w:pos="0"/>
        </w:tabs>
        <w:ind w:left="23" w:firstLine="743"/>
        <w:jc w:val="both"/>
        <w:rPr>
          <w:rFonts w:ascii="Times New Roman" w:hAnsi="Times New Roman"/>
          <w:sz w:val="28"/>
          <w:szCs w:val="28"/>
          <w:lang w:val="uk-UA"/>
        </w:rPr>
      </w:pPr>
      <w:r w:rsidRPr="0080656C">
        <w:rPr>
          <w:rFonts w:ascii="Times New Roman" w:hAnsi="Times New Roman"/>
          <w:sz w:val="28"/>
          <w:szCs w:val="28"/>
          <w:lang w:val="uk-UA"/>
        </w:rPr>
        <w:t>Студентам, які не змогли скласти заліки та екзамени в загальновст</w:t>
      </w:r>
      <w:r w:rsidRPr="0080656C">
        <w:rPr>
          <w:rFonts w:ascii="Times New Roman" w:hAnsi="Times New Roman"/>
          <w:sz w:val="28"/>
          <w:szCs w:val="28"/>
          <w:lang w:val="uk-UA"/>
        </w:rPr>
        <w:t>а</w:t>
      </w:r>
      <w:r w:rsidRPr="0080656C">
        <w:rPr>
          <w:rFonts w:ascii="Times New Roman" w:hAnsi="Times New Roman"/>
          <w:sz w:val="28"/>
          <w:szCs w:val="28"/>
          <w:lang w:val="uk-UA"/>
        </w:rPr>
        <w:t>новлені строки через хворобу чи з інших поважних причин, що докуме</w:t>
      </w:r>
      <w:r w:rsidRPr="0080656C">
        <w:rPr>
          <w:rFonts w:ascii="Times New Roman" w:hAnsi="Times New Roman"/>
          <w:sz w:val="28"/>
          <w:szCs w:val="28"/>
          <w:lang w:val="uk-UA"/>
        </w:rPr>
        <w:t>н</w:t>
      </w:r>
      <w:r w:rsidRPr="0080656C">
        <w:rPr>
          <w:rFonts w:ascii="Times New Roman" w:hAnsi="Times New Roman"/>
          <w:sz w:val="28"/>
          <w:szCs w:val="28"/>
          <w:lang w:val="uk-UA"/>
        </w:rPr>
        <w:t>тально підтверджені відповідною установою, встановлюються індивіду</w:t>
      </w:r>
      <w:r>
        <w:rPr>
          <w:rFonts w:ascii="Times New Roman" w:hAnsi="Times New Roman"/>
          <w:sz w:val="28"/>
          <w:szCs w:val="28"/>
          <w:lang w:val="uk-UA"/>
        </w:rPr>
        <w:t>а</w:t>
      </w:r>
      <w:r>
        <w:rPr>
          <w:rFonts w:ascii="Times New Roman" w:hAnsi="Times New Roman"/>
          <w:sz w:val="28"/>
          <w:szCs w:val="28"/>
          <w:lang w:val="uk-UA"/>
        </w:rPr>
        <w:t>льні строки їх здачі з дозволу директора інституту</w:t>
      </w:r>
      <w:r w:rsidRPr="0080656C">
        <w:rPr>
          <w:rFonts w:ascii="Times New Roman" w:hAnsi="Times New Roman"/>
          <w:sz w:val="28"/>
          <w:szCs w:val="28"/>
          <w:lang w:val="uk-UA"/>
        </w:rPr>
        <w:t>.</w:t>
      </w:r>
    </w:p>
    <w:p w:rsidR="00222281" w:rsidRPr="007112F6" w:rsidRDefault="000C2640" w:rsidP="00222281">
      <w:pPr>
        <w:pStyle w:val="a9"/>
        <w:spacing w:after="200" w:line="276" w:lineRule="auto"/>
        <w:ind w:left="23" w:right="20" w:firstLine="743"/>
        <w:jc w:val="both"/>
        <w:rPr>
          <w:sz w:val="28"/>
          <w:szCs w:val="28"/>
          <w:lang w:val="uk-UA"/>
        </w:rPr>
      </w:pPr>
      <w:r>
        <w:rPr>
          <w:sz w:val="28"/>
          <w:szCs w:val="28"/>
          <w:lang w:val="uk-UA"/>
        </w:rPr>
        <w:t>7</w:t>
      </w:r>
      <w:r w:rsidR="00222281" w:rsidRPr="007112F6">
        <w:rPr>
          <w:sz w:val="28"/>
          <w:szCs w:val="28"/>
          <w:lang w:val="uk-UA"/>
        </w:rPr>
        <w:t>.5.3.4.  Атестація – це встановлення відповідності засвоєних здоб</w:t>
      </w:r>
      <w:r w:rsidR="00222281" w:rsidRPr="007112F6">
        <w:rPr>
          <w:sz w:val="28"/>
          <w:szCs w:val="28"/>
          <w:lang w:val="uk-UA"/>
        </w:rPr>
        <w:t>у</w:t>
      </w:r>
      <w:r w:rsidR="00222281" w:rsidRPr="007112F6">
        <w:rPr>
          <w:sz w:val="28"/>
          <w:szCs w:val="28"/>
          <w:lang w:val="uk-UA"/>
        </w:rPr>
        <w:t>вачами вищої освіти рівня та обсягу знань, умінь, інших компетентностей вимогам стандартів вищої освіти</w:t>
      </w:r>
      <w:r>
        <w:rPr>
          <w:sz w:val="28"/>
          <w:szCs w:val="28"/>
          <w:lang w:val="uk-UA"/>
        </w:rPr>
        <w:t xml:space="preserve"> та освітньої програми</w:t>
      </w:r>
      <w:r w:rsidR="00222281" w:rsidRPr="007112F6">
        <w:rPr>
          <w:sz w:val="28"/>
          <w:szCs w:val="28"/>
          <w:lang w:val="uk-UA"/>
        </w:rPr>
        <w:t>.</w:t>
      </w:r>
    </w:p>
    <w:p w:rsidR="00222281" w:rsidRPr="007112F6" w:rsidRDefault="00222281" w:rsidP="00222281">
      <w:pPr>
        <w:tabs>
          <w:tab w:val="left" w:pos="0"/>
        </w:tabs>
        <w:ind w:left="23" w:firstLine="743"/>
        <w:jc w:val="both"/>
        <w:rPr>
          <w:rFonts w:ascii="Times New Roman" w:hAnsi="Times New Roman"/>
          <w:sz w:val="28"/>
          <w:szCs w:val="28"/>
          <w:lang w:val="uk-UA"/>
        </w:rPr>
      </w:pPr>
      <w:r w:rsidRPr="007112F6">
        <w:rPr>
          <w:rFonts w:ascii="Times New Roman" w:hAnsi="Times New Roman"/>
          <w:sz w:val="28"/>
          <w:szCs w:val="28"/>
          <w:lang w:val="uk-UA"/>
        </w:rPr>
        <w:t>Організація роботи Екзаменаційної комісії регламентується відпов</w:t>
      </w:r>
      <w:r w:rsidRPr="007112F6">
        <w:rPr>
          <w:rFonts w:ascii="Times New Roman" w:hAnsi="Times New Roman"/>
          <w:sz w:val="28"/>
          <w:szCs w:val="28"/>
          <w:lang w:val="uk-UA"/>
        </w:rPr>
        <w:t>і</w:t>
      </w:r>
      <w:r w:rsidRPr="007112F6">
        <w:rPr>
          <w:rFonts w:ascii="Times New Roman" w:hAnsi="Times New Roman"/>
          <w:sz w:val="28"/>
          <w:szCs w:val="28"/>
          <w:lang w:val="uk-UA"/>
        </w:rPr>
        <w:t>дним Положенням Університету.</w:t>
      </w:r>
    </w:p>
    <w:p w:rsidR="00222281" w:rsidRPr="007112F6" w:rsidRDefault="00222281" w:rsidP="00222281">
      <w:pPr>
        <w:tabs>
          <w:tab w:val="left" w:pos="0"/>
        </w:tabs>
        <w:ind w:left="23" w:firstLine="743"/>
        <w:jc w:val="both"/>
        <w:rPr>
          <w:rFonts w:ascii="Times New Roman" w:hAnsi="Times New Roman"/>
          <w:sz w:val="28"/>
          <w:szCs w:val="28"/>
          <w:lang w:val="uk-UA"/>
        </w:rPr>
      </w:pPr>
      <w:r w:rsidRPr="007112F6">
        <w:rPr>
          <w:rFonts w:ascii="Times New Roman" w:hAnsi="Times New Roman"/>
          <w:sz w:val="28"/>
          <w:szCs w:val="28"/>
          <w:lang w:val="uk-UA"/>
        </w:rPr>
        <w:lastRenderedPageBreak/>
        <w:t>До атестації допускаються студенти, які успішно виконали всі вим</w:t>
      </w:r>
      <w:r w:rsidRPr="007112F6">
        <w:rPr>
          <w:rFonts w:ascii="Times New Roman" w:hAnsi="Times New Roman"/>
          <w:sz w:val="28"/>
          <w:szCs w:val="28"/>
          <w:lang w:val="uk-UA"/>
        </w:rPr>
        <w:t>о</w:t>
      </w:r>
      <w:r w:rsidRPr="007112F6">
        <w:rPr>
          <w:rFonts w:ascii="Times New Roman" w:hAnsi="Times New Roman"/>
          <w:sz w:val="28"/>
          <w:szCs w:val="28"/>
          <w:lang w:val="uk-UA"/>
        </w:rPr>
        <w:t>ги навчального плану зі спеціальності відповідного ступеня вищої освіти (не мають академічної заборгованості).</w:t>
      </w:r>
    </w:p>
    <w:p w:rsidR="00222281" w:rsidRPr="00D67EF5" w:rsidRDefault="000C2640" w:rsidP="00222281">
      <w:pPr>
        <w:tabs>
          <w:tab w:val="left" w:pos="0"/>
        </w:tabs>
        <w:ind w:left="23" w:firstLine="743"/>
        <w:jc w:val="both"/>
        <w:rPr>
          <w:rFonts w:ascii="Times New Roman" w:hAnsi="Times New Roman"/>
          <w:sz w:val="28"/>
          <w:szCs w:val="28"/>
          <w:lang w:val="uk-UA"/>
        </w:rPr>
      </w:pPr>
      <w:r>
        <w:rPr>
          <w:rFonts w:ascii="Times New Roman" w:hAnsi="Times New Roman"/>
          <w:sz w:val="28"/>
          <w:szCs w:val="28"/>
          <w:lang w:val="uk-UA"/>
        </w:rPr>
        <w:t>7</w:t>
      </w:r>
      <w:r w:rsidR="00222281" w:rsidRPr="00D67EF5">
        <w:rPr>
          <w:rFonts w:ascii="Times New Roman" w:hAnsi="Times New Roman"/>
          <w:sz w:val="28"/>
          <w:szCs w:val="28"/>
          <w:lang w:val="uk-UA"/>
        </w:rPr>
        <w:t>.6. Критерії оцінювання навчальних досягнень здобувачів вищої освіти, рекомендації з розподілу балів та оформлення результатів підсу</w:t>
      </w:r>
      <w:r w:rsidR="00222281" w:rsidRPr="00D67EF5">
        <w:rPr>
          <w:rFonts w:ascii="Times New Roman" w:hAnsi="Times New Roman"/>
          <w:sz w:val="28"/>
          <w:szCs w:val="28"/>
          <w:lang w:val="uk-UA"/>
        </w:rPr>
        <w:t>м</w:t>
      </w:r>
      <w:r w:rsidR="00222281" w:rsidRPr="00D67EF5">
        <w:rPr>
          <w:rFonts w:ascii="Times New Roman" w:hAnsi="Times New Roman"/>
          <w:sz w:val="28"/>
          <w:szCs w:val="28"/>
          <w:lang w:val="uk-UA"/>
        </w:rPr>
        <w:t>кового контролю.</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З кожної навчальної дисципліни за усіма видами робіт розробляют</w:t>
      </w:r>
      <w:r w:rsidRPr="00D67EF5">
        <w:rPr>
          <w:sz w:val="28"/>
          <w:szCs w:val="28"/>
          <w:lang w:val="uk-UA"/>
        </w:rPr>
        <w:t>ь</w:t>
      </w:r>
      <w:r w:rsidRPr="00D67EF5">
        <w:rPr>
          <w:sz w:val="28"/>
          <w:szCs w:val="28"/>
          <w:lang w:val="uk-UA"/>
        </w:rPr>
        <w:t>ся критерії оцінювання навчальних досягнень здобувачів.</w:t>
      </w:r>
    </w:p>
    <w:p w:rsidR="00222281" w:rsidRPr="00D67EF5" w:rsidRDefault="000C2640" w:rsidP="00222281">
      <w:pPr>
        <w:pStyle w:val="a9"/>
        <w:shd w:val="clear" w:color="auto" w:fill="auto"/>
        <w:spacing w:after="200" w:line="276" w:lineRule="auto"/>
        <w:ind w:left="23" w:right="20" w:firstLine="743"/>
        <w:jc w:val="both"/>
        <w:rPr>
          <w:sz w:val="28"/>
          <w:szCs w:val="28"/>
          <w:lang w:val="uk-UA"/>
        </w:rPr>
      </w:pPr>
      <w:r>
        <w:rPr>
          <w:rStyle w:val="aa"/>
          <w:b w:val="0"/>
          <w:i w:val="0"/>
          <w:sz w:val="28"/>
          <w:szCs w:val="28"/>
          <w:lang w:val="uk-UA"/>
        </w:rPr>
        <w:t>7</w:t>
      </w:r>
      <w:r w:rsidR="00222281" w:rsidRPr="006852DE">
        <w:rPr>
          <w:rStyle w:val="aa"/>
          <w:b w:val="0"/>
          <w:i w:val="0"/>
          <w:sz w:val="28"/>
          <w:szCs w:val="28"/>
          <w:lang w:val="uk-UA"/>
        </w:rPr>
        <w:t>.6.1.</w:t>
      </w:r>
      <w:r w:rsidR="00222281" w:rsidRPr="006852DE">
        <w:rPr>
          <w:rStyle w:val="aa"/>
          <w:i w:val="0"/>
          <w:sz w:val="28"/>
          <w:szCs w:val="28"/>
          <w:lang w:val="uk-UA"/>
        </w:rPr>
        <w:t xml:space="preserve"> </w:t>
      </w:r>
      <w:r w:rsidR="00222281" w:rsidRPr="006852DE">
        <w:rPr>
          <w:rStyle w:val="aa"/>
          <w:b w:val="0"/>
          <w:i w:val="0"/>
          <w:sz w:val="28"/>
          <w:szCs w:val="28"/>
          <w:lang w:val="uk-UA"/>
        </w:rPr>
        <w:t>Основними критеріями</w:t>
      </w:r>
      <w:r w:rsidR="00222281" w:rsidRPr="006852DE">
        <w:rPr>
          <w:rStyle w:val="aa"/>
          <w:sz w:val="28"/>
          <w:szCs w:val="28"/>
          <w:lang w:val="uk-UA"/>
        </w:rPr>
        <w:t>,</w:t>
      </w:r>
      <w:r w:rsidR="00222281" w:rsidRPr="006852DE">
        <w:rPr>
          <w:sz w:val="28"/>
          <w:szCs w:val="28"/>
          <w:lang w:val="uk-UA"/>
        </w:rPr>
        <w:t xml:space="preserve"> що</w:t>
      </w:r>
      <w:r w:rsidR="00222281" w:rsidRPr="00D67EF5">
        <w:rPr>
          <w:sz w:val="28"/>
          <w:szCs w:val="28"/>
          <w:lang w:val="uk-UA"/>
        </w:rPr>
        <w:t xml:space="preserve"> характеризують рівень компетен</w:t>
      </w:r>
      <w:r w:rsidR="00222281" w:rsidRPr="00D67EF5">
        <w:rPr>
          <w:sz w:val="28"/>
          <w:szCs w:val="28"/>
          <w:lang w:val="uk-UA"/>
        </w:rPr>
        <w:t>т</w:t>
      </w:r>
      <w:r w:rsidR="00222281" w:rsidRPr="00D67EF5">
        <w:rPr>
          <w:sz w:val="28"/>
          <w:szCs w:val="28"/>
          <w:lang w:val="uk-UA"/>
        </w:rPr>
        <w:t>ності здобувача вищої освіти при оцінюванні результатів поточного та п</w:t>
      </w:r>
      <w:r w:rsidR="00222281" w:rsidRPr="00D67EF5">
        <w:rPr>
          <w:sz w:val="28"/>
          <w:szCs w:val="28"/>
          <w:lang w:val="uk-UA"/>
        </w:rPr>
        <w:t>і</w:t>
      </w:r>
      <w:r w:rsidR="00222281" w:rsidRPr="00D67EF5">
        <w:rPr>
          <w:sz w:val="28"/>
          <w:szCs w:val="28"/>
          <w:lang w:val="uk-UA"/>
        </w:rPr>
        <w:t>дсумкового контролів, є такі:</w:t>
      </w:r>
    </w:p>
    <w:p w:rsidR="00222281" w:rsidRPr="00D67EF5" w:rsidRDefault="00222281" w:rsidP="00222281">
      <w:pPr>
        <w:pStyle w:val="a9"/>
        <w:numPr>
          <w:ilvl w:val="0"/>
          <w:numId w:val="22"/>
        </w:numPr>
        <w:shd w:val="clear" w:color="auto" w:fill="auto"/>
        <w:tabs>
          <w:tab w:val="left" w:pos="1446"/>
        </w:tabs>
        <w:spacing w:after="200" w:line="276" w:lineRule="auto"/>
        <w:ind w:left="23" w:right="20" w:firstLine="743"/>
        <w:jc w:val="both"/>
        <w:rPr>
          <w:sz w:val="28"/>
          <w:szCs w:val="28"/>
          <w:lang w:val="uk-UA"/>
        </w:rPr>
      </w:pPr>
      <w:r w:rsidRPr="00D67EF5">
        <w:rPr>
          <w:sz w:val="28"/>
          <w:szCs w:val="28"/>
          <w:lang w:val="uk-UA"/>
        </w:rPr>
        <w:t>виконання всіх видів навчальної роботи, що передбачені роб</w:t>
      </w:r>
      <w:r w:rsidRPr="00D67EF5">
        <w:rPr>
          <w:sz w:val="28"/>
          <w:szCs w:val="28"/>
          <w:lang w:val="uk-UA"/>
        </w:rPr>
        <w:t>о</w:t>
      </w:r>
      <w:r w:rsidRPr="00D67EF5">
        <w:rPr>
          <w:sz w:val="28"/>
          <w:szCs w:val="28"/>
          <w:lang w:val="uk-UA"/>
        </w:rPr>
        <w:t>чою програмою навчальної дисципліни;</w:t>
      </w:r>
    </w:p>
    <w:p w:rsidR="00222281" w:rsidRPr="00D67EF5" w:rsidRDefault="00222281" w:rsidP="00222281">
      <w:pPr>
        <w:pStyle w:val="a9"/>
        <w:numPr>
          <w:ilvl w:val="0"/>
          <w:numId w:val="22"/>
        </w:numPr>
        <w:shd w:val="clear" w:color="auto" w:fill="auto"/>
        <w:tabs>
          <w:tab w:val="left" w:pos="1446"/>
        </w:tabs>
        <w:spacing w:after="200" w:line="276" w:lineRule="auto"/>
        <w:ind w:left="23" w:right="20" w:firstLine="743"/>
        <w:jc w:val="both"/>
        <w:rPr>
          <w:sz w:val="28"/>
          <w:szCs w:val="28"/>
          <w:lang w:val="uk-UA"/>
        </w:rPr>
      </w:pPr>
      <w:r w:rsidRPr="00D67EF5">
        <w:rPr>
          <w:sz w:val="28"/>
          <w:szCs w:val="28"/>
          <w:lang w:val="uk-UA"/>
        </w:rPr>
        <w:t>глибина і характер знань навчального матеріалу за змістом н</w:t>
      </w:r>
      <w:r w:rsidRPr="00D67EF5">
        <w:rPr>
          <w:sz w:val="28"/>
          <w:szCs w:val="28"/>
          <w:lang w:val="uk-UA"/>
        </w:rPr>
        <w:t>а</w:t>
      </w:r>
      <w:r w:rsidRPr="00D67EF5">
        <w:rPr>
          <w:sz w:val="28"/>
          <w:szCs w:val="28"/>
          <w:lang w:val="uk-UA"/>
        </w:rPr>
        <w:t>вчальної дисципліни, що міститься в основних та додаткових рекоменд</w:t>
      </w:r>
      <w:r w:rsidRPr="00D67EF5">
        <w:rPr>
          <w:sz w:val="28"/>
          <w:szCs w:val="28"/>
          <w:lang w:val="uk-UA"/>
        </w:rPr>
        <w:t>о</w:t>
      </w:r>
      <w:r w:rsidRPr="00D67EF5">
        <w:rPr>
          <w:sz w:val="28"/>
          <w:szCs w:val="28"/>
          <w:lang w:val="uk-UA"/>
        </w:rPr>
        <w:t>ваних нормативних та доктринальних джерелах;</w:t>
      </w:r>
    </w:p>
    <w:p w:rsidR="00222281" w:rsidRPr="00D67EF5" w:rsidRDefault="00222281" w:rsidP="00222281">
      <w:pPr>
        <w:pStyle w:val="a9"/>
        <w:numPr>
          <w:ilvl w:val="0"/>
          <w:numId w:val="22"/>
        </w:numPr>
        <w:shd w:val="clear" w:color="auto" w:fill="auto"/>
        <w:tabs>
          <w:tab w:val="left" w:pos="1446"/>
        </w:tabs>
        <w:spacing w:after="200" w:line="276" w:lineRule="auto"/>
        <w:ind w:left="23" w:right="20" w:firstLine="743"/>
        <w:jc w:val="both"/>
        <w:rPr>
          <w:sz w:val="28"/>
          <w:szCs w:val="28"/>
          <w:lang w:val="uk-UA"/>
        </w:rPr>
      </w:pPr>
      <w:r w:rsidRPr="00D67EF5">
        <w:rPr>
          <w:sz w:val="28"/>
          <w:szCs w:val="28"/>
          <w:lang w:val="uk-UA"/>
        </w:rPr>
        <w:t>вміння аналізувати явища, що вивчаються, у їх взаємозв'язку і розвитку;</w:t>
      </w:r>
    </w:p>
    <w:p w:rsidR="00222281" w:rsidRPr="00D67EF5" w:rsidRDefault="00222281" w:rsidP="00222281">
      <w:pPr>
        <w:pStyle w:val="a9"/>
        <w:numPr>
          <w:ilvl w:val="0"/>
          <w:numId w:val="22"/>
        </w:numPr>
        <w:shd w:val="clear" w:color="auto" w:fill="auto"/>
        <w:tabs>
          <w:tab w:val="left" w:pos="1450"/>
        </w:tabs>
        <w:spacing w:after="200" w:line="276" w:lineRule="auto"/>
        <w:ind w:left="23" w:right="20" w:firstLine="743"/>
        <w:jc w:val="both"/>
        <w:rPr>
          <w:sz w:val="28"/>
          <w:szCs w:val="28"/>
          <w:lang w:val="uk-UA"/>
        </w:rPr>
      </w:pPr>
      <w:r w:rsidRPr="00D67EF5">
        <w:rPr>
          <w:sz w:val="28"/>
          <w:szCs w:val="28"/>
          <w:lang w:val="uk-UA"/>
        </w:rPr>
        <w:t>характер відповідей на поставлені питання (чіткість, лаконі</w:t>
      </w:r>
      <w:r w:rsidRPr="00D67EF5">
        <w:rPr>
          <w:sz w:val="28"/>
          <w:szCs w:val="28"/>
          <w:lang w:val="uk-UA"/>
        </w:rPr>
        <w:t>ч</w:t>
      </w:r>
      <w:r w:rsidRPr="00D67EF5">
        <w:rPr>
          <w:sz w:val="28"/>
          <w:szCs w:val="28"/>
          <w:lang w:val="uk-UA"/>
        </w:rPr>
        <w:t>ність, логічність, послідовність тощо);</w:t>
      </w:r>
    </w:p>
    <w:p w:rsidR="00222281" w:rsidRPr="00D67EF5" w:rsidRDefault="00222281" w:rsidP="00222281">
      <w:pPr>
        <w:pStyle w:val="a9"/>
        <w:numPr>
          <w:ilvl w:val="0"/>
          <w:numId w:val="22"/>
        </w:numPr>
        <w:shd w:val="clear" w:color="auto" w:fill="auto"/>
        <w:tabs>
          <w:tab w:val="left" w:pos="1446"/>
        </w:tabs>
        <w:spacing w:after="200" w:line="276" w:lineRule="auto"/>
        <w:ind w:left="23" w:right="20" w:firstLine="743"/>
        <w:jc w:val="both"/>
        <w:rPr>
          <w:sz w:val="28"/>
          <w:szCs w:val="28"/>
          <w:lang w:val="uk-UA"/>
        </w:rPr>
      </w:pPr>
      <w:r w:rsidRPr="00D67EF5">
        <w:rPr>
          <w:sz w:val="28"/>
          <w:szCs w:val="28"/>
          <w:lang w:val="uk-UA"/>
        </w:rPr>
        <w:t>вміння застосовувати теоретичні положення під час розв'яза</w:t>
      </w:r>
      <w:r w:rsidRPr="00D67EF5">
        <w:rPr>
          <w:sz w:val="28"/>
          <w:szCs w:val="28"/>
          <w:lang w:val="uk-UA"/>
        </w:rPr>
        <w:t>н</w:t>
      </w:r>
      <w:r w:rsidRPr="00D67EF5">
        <w:rPr>
          <w:sz w:val="28"/>
          <w:szCs w:val="28"/>
          <w:lang w:val="uk-UA"/>
        </w:rPr>
        <w:t>ня практичних задач;</w:t>
      </w:r>
    </w:p>
    <w:p w:rsidR="00222281" w:rsidRPr="00D67EF5" w:rsidRDefault="00222281" w:rsidP="00222281">
      <w:pPr>
        <w:pStyle w:val="a9"/>
        <w:numPr>
          <w:ilvl w:val="0"/>
          <w:numId w:val="22"/>
        </w:numPr>
        <w:shd w:val="clear" w:color="auto" w:fill="auto"/>
        <w:tabs>
          <w:tab w:val="left" w:pos="1442"/>
        </w:tabs>
        <w:spacing w:after="200" w:line="276" w:lineRule="auto"/>
        <w:ind w:left="23" w:firstLine="743"/>
        <w:jc w:val="both"/>
        <w:rPr>
          <w:sz w:val="28"/>
          <w:szCs w:val="28"/>
          <w:lang w:val="uk-UA"/>
        </w:rPr>
      </w:pPr>
      <w:r w:rsidRPr="00D67EF5">
        <w:rPr>
          <w:sz w:val="28"/>
          <w:szCs w:val="28"/>
          <w:lang w:val="uk-UA"/>
        </w:rPr>
        <w:t>вміння аналізувати достовірність одержаних результатів.</w:t>
      </w:r>
    </w:p>
    <w:p w:rsidR="00222281" w:rsidRPr="00D67EF5" w:rsidRDefault="00816867" w:rsidP="00222281">
      <w:pPr>
        <w:pStyle w:val="a9"/>
        <w:shd w:val="clear" w:color="auto" w:fill="auto"/>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.6.2. </w:t>
      </w:r>
      <w:r w:rsidR="00222281" w:rsidRPr="00D67EF5">
        <w:rPr>
          <w:sz w:val="28"/>
          <w:szCs w:val="28"/>
          <w:lang w:val="uk-UA"/>
        </w:rPr>
        <w:t>Оцінювання результатів</w:t>
      </w:r>
      <w:r w:rsidR="00222281" w:rsidRPr="00D67EF5">
        <w:rPr>
          <w:rStyle w:val="aa"/>
          <w:sz w:val="28"/>
          <w:szCs w:val="28"/>
          <w:lang w:val="uk-UA"/>
        </w:rPr>
        <w:t xml:space="preserve"> поточної роботи</w:t>
      </w:r>
      <w:r w:rsidR="00222281" w:rsidRPr="00D67EF5">
        <w:rPr>
          <w:sz w:val="28"/>
          <w:szCs w:val="28"/>
          <w:lang w:val="uk-UA"/>
        </w:rPr>
        <w:t xml:space="preserve"> (завдань, що вик</w:t>
      </w:r>
      <w:r w:rsidR="00222281" w:rsidRPr="00D67EF5">
        <w:rPr>
          <w:sz w:val="28"/>
          <w:szCs w:val="28"/>
          <w:lang w:val="uk-UA"/>
        </w:rPr>
        <w:t>о</w:t>
      </w:r>
      <w:r w:rsidR="00222281" w:rsidRPr="00D67EF5">
        <w:rPr>
          <w:sz w:val="28"/>
          <w:szCs w:val="28"/>
          <w:lang w:val="uk-UA"/>
        </w:rPr>
        <w:t>нуються на практичних, семінарських та консультаціях, результати само</w:t>
      </w:r>
      <w:r w:rsidR="00222281" w:rsidRPr="00D67EF5">
        <w:rPr>
          <w:sz w:val="28"/>
          <w:szCs w:val="28"/>
          <w:lang w:val="uk-UA"/>
        </w:rPr>
        <w:t>с</w:t>
      </w:r>
      <w:r w:rsidR="00222281" w:rsidRPr="00D67EF5">
        <w:rPr>
          <w:sz w:val="28"/>
          <w:szCs w:val="28"/>
          <w:lang w:val="uk-UA"/>
        </w:rPr>
        <w:t>тійної роботи осіб, що навчаються) рекомендується проводити за критер</w:t>
      </w:r>
      <w:r w:rsidR="00222281" w:rsidRPr="00D67EF5">
        <w:rPr>
          <w:sz w:val="28"/>
          <w:szCs w:val="28"/>
          <w:lang w:val="uk-UA"/>
        </w:rPr>
        <w:t>і</w:t>
      </w:r>
      <w:r w:rsidR="00222281" w:rsidRPr="00D67EF5">
        <w:rPr>
          <w:sz w:val="28"/>
          <w:szCs w:val="28"/>
          <w:lang w:val="uk-UA"/>
        </w:rPr>
        <w:t>ями:</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Завдання, задачі, роботи (у % від кількості балів, виділених на з</w:t>
      </w:r>
      <w:r w:rsidRPr="00D67EF5">
        <w:rPr>
          <w:sz w:val="28"/>
          <w:szCs w:val="28"/>
          <w:lang w:val="uk-UA"/>
        </w:rPr>
        <w:t>а</w:t>
      </w:r>
      <w:r w:rsidRPr="00D67EF5">
        <w:rPr>
          <w:sz w:val="28"/>
          <w:szCs w:val="28"/>
          <w:lang w:val="uk-UA"/>
        </w:rPr>
        <w:t>вдання із заокругленням до цілого числа):</w:t>
      </w:r>
    </w:p>
    <w:p w:rsidR="00222281" w:rsidRPr="00D67EF5" w:rsidRDefault="00222281" w:rsidP="00222281">
      <w:pPr>
        <w:pStyle w:val="a9"/>
        <w:shd w:val="clear" w:color="auto" w:fill="auto"/>
        <w:spacing w:after="200" w:line="276" w:lineRule="auto"/>
        <w:ind w:left="23" w:firstLine="743"/>
        <w:jc w:val="both"/>
        <w:rPr>
          <w:sz w:val="28"/>
          <w:szCs w:val="28"/>
          <w:lang w:val="uk-UA"/>
        </w:rPr>
      </w:pPr>
      <w:r w:rsidRPr="00D67EF5">
        <w:rPr>
          <w:sz w:val="28"/>
          <w:szCs w:val="28"/>
          <w:lang w:val="uk-UA"/>
        </w:rPr>
        <w:t>0% - завдання не виконано;</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40% - завдання виконано частково або невчасно, а відповідь містить суттєві помилки методичного характеру;</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lastRenderedPageBreak/>
        <w:t>60% - завдання виконано повністю, але невчасно, а відповідь мі</w:t>
      </w:r>
      <w:r w:rsidRPr="00D67EF5">
        <w:rPr>
          <w:sz w:val="28"/>
          <w:szCs w:val="28"/>
          <w:lang w:val="uk-UA"/>
        </w:rPr>
        <w:t>с</w:t>
      </w:r>
      <w:r w:rsidRPr="00D67EF5">
        <w:rPr>
          <w:sz w:val="28"/>
          <w:szCs w:val="28"/>
          <w:lang w:val="uk-UA"/>
        </w:rPr>
        <w:t>тить суттєві помилки у розрахунках або в методиці;</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80% - завдання виконано повністю і вчасно, проте відповідь містить окремі несуттєві недоліки (розмірності, висновки, оформлення тощо);</w:t>
      </w:r>
    </w:p>
    <w:p w:rsidR="00222281" w:rsidRPr="00D67EF5" w:rsidRDefault="00222281" w:rsidP="00222281">
      <w:pPr>
        <w:pStyle w:val="a9"/>
        <w:shd w:val="clear" w:color="auto" w:fill="auto"/>
        <w:spacing w:after="200" w:line="276" w:lineRule="auto"/>
        <w:ind w:left="23" w:firstLine="743"/>
        <w:jc w:val="both"/>
        <w:rPr>
          <w:sz w:val="28"/>
          <w:szCs w:val="28"/>
          <w:lang w:val="uk-UA"/>
        </w:rPr>
      </w:pPr>
      <w:r w:rsidRPr="00D67EF5">
        <w:rPr>
          <w:sz w:val="28"/>
          <w:szCs w:val="28"/>
          <w:lang w:val="uk-UA"/>
        </w:rPr>
        <w:t>100% - завдання виконано правильно, вчасно і без зауважень.</w:t>
      </w:r>
    </w:p>
    <w:p w:rsidR="00222281" w:rsidRPr="00D67EF5" w:rsidRDefault="00816867" w:rsidP="00222281">
      <w:pPr>
        <w:pStyle w:val="a9"/>
        <w:shd w:val="clear" w:color="auto" w:fill="auto"/>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.6.3. </w:t>
      </w:r>
      <w:r w:rsidR="00222281" w:rsidRPr="00D67EF5">
        <w:rPr>
          <w:sz w:val="28"/>
          <w:szCs w:val="28"/>
          <w:lang w:val="uk-UA"/>
        </w:rPr>
        <w:t>Ситуаційні вправи, конкретні ситуації та інші завдання тво</w:t>
      </w:r>
      <w:r w:rsidR="00222281" w:rsidRPr="00D67EF5">
        <w:rPr>
          <w:sz w:val="28"/>
          <w:szCs w:val="28"/>
          <w:lang w:val="uk-UA"/>
        </w:rPr>
        <w:t>р</w:t>
      </w:r>
      <w:r w:rsidR="00222281" w:rsidRPr="00D67EF5">
        <w:rPr>
          <w:sz w:val="28"/>
          <w:szCs w:val="28"/>
          <w:lang w:val="uk-UA"/>
        </w:rPr>
        <w:t>чого характеру (% від кількості балів, виділених на завдання із заокру</w:t>
      </w:r>
      <w:r w:rsidR="00222281" w:rsidRPr="00D67EF5">
        <w:rPr>
          <w:sz w:val="28"/>
          <w:szCs w:val="28"/>
          <w:lang w:val="uk-UA"/>
        </w:rPr>
        <w:t>г</w:t>
      </w:r>
      <w:r w:rsidR="00222281" w:rsidRPr="00D67EF5">
        <w:rPr>
          <w:sz w:val="28"/>
          <w:szCs w:val="28"/>
          <w:lang w:val="uk-UA"/>
        </w:rPr>
        <w:t>ленням до цілого числа):</w:t>
      </w:r>
    </w:p>
    <w:p w:rsidR="00222281" w:rsidRPr="00D67EF5" w:rsidRDefault="00222281" w:rsidP="00222281">
      <w:pPr>
        <w:pStyle w:val="a9"/>
        <w:shd w:val="clear" w:color="auto" w:fill="auto"/>
        <w:spacing w:after="200" w:line="276" w:lineRule="auto"/>
        <w:ind w:left="23" w:firstLine="743"/>
        <w:jc w:val="both"/>
        <w:rPr>
          <w:sz w:val="28"/>
          <w:szCs w:val="28"/>
          <w:lang w:val="uk-UA"/>
        </w:rPr>
      </w:pPr>
      <w:r w:rsidRPr="00D67EF5">
        <w:rPr>
          <w:sz w:val="28"/>
          <w:szCs w:val="28"/>
          <w:lang w:val="uk-UA"/>
        </w:rPr>
        <w:t>0% - завдання не виконано;</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40% - завдання виконано частково, висновки не аргументовані і не конкретні, звіт підготовлено недбало;</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60% - завдання виконано повністю і вчасно, висновки містять окремі недоліки, судження особи, що навчається не достатньо аргументовані, звіт підготовлено з незначним відхиленням від вимог;</w:t>
      </w:r>
    </w:p>
    <w:p w:rsidR="00222281" w:rsidRPr="00D67EF5" w:rsidRDefault="00222281" w:rsidP="00222281">
      <w:pPr>
        <w:pStyle w:val="a9"/>
        <w:shd w:val="clear" w:color="auto" w:fill="auto"/>
        <w:spacing w:after="200" w:line="276" w:lineRule="auto"/>
        <w:ind w:left="23" w:right="20" w:firstLine="743"/>
        <w:jc w:val="both"/>
        <w:rPr>
          <w:sz w:val="28"/>
          <w:szCs w:val="28"/>
          <w:lang w:val="uk-UA"/>
        </w:rPr>
      </w:pPr>
      <w:r w:rsidRPr="00D67EF5">
        <w:rPr>
          <w:sz w:val="28"/>
          <w:szCs w:val="28"/>
          <w:lang w:val="uk-UA"/>
        </w:rPr>
        <w:t>80% - завдання виконано повністю і вчасно, проте висновки містять окремі несуттєві недоліки несистемного характеру;</w:t>
      </w:r>
    </w:p>
    <w:p w:rsidR="00222281" w:rsidRPr="00D67EF5" w:rsidRDefault="00222281" w:rsidP="00222281">
      <w:pPr>
        <w:pStyle w:val="a9"/>
        <w:shd w:val="clear" w:color="auto" w:fill="auto"/>
        <w:spacing w:after="200" w:line="276" w:lineRule="auto"/>
        <w:ind w:left="23" w:firstLine="743"/>
        <w:jc w:val="both"/>
        <w:rPr>
          <w:sz w:val="28"/>
          <w:szCs w:val="28"/>
          <w:lang w:val="uk-UA"/>
        </w:rPr>
      </w:pPr>
      <w:r w:rsidRPr="00D67EF5">
        <w:rPr>
          <w:sz w:val="28"/>
          <w:szCs w:val="28"/>
          <w:lang w:val="uk-UA"/>
        </w:rPr>
        <w:t>100% - завдання виконано правильно, вчасно і без зауважень.</w:t>
      </w:r>
    </w:p>
    <w:p w:rsidR="006852DE" w:rsidRDefault="006852DE" w:rsidP="00222281">
      <w:pPr>
        <w:pStyle w:val="a9"/>
        <w:shd w:val="clear" w:color="auto" w:fill="auto"/>
        <w:spacing w:line="322" w:lineRule="exact"/>
        <w:ind w:left="20" w:firstLine="760"/>
        <w:rPr>
          <w:lang w:val="uk-UA"/>
        </w:rPr>
      </w:pPr>
    </w:p>
    <w:tbl>
      <w:tblPr>
        <w:tblW w:w="101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613"/>
        <w:gridCol w:w="1276"/>
      </w:tblGrid>
      <w:tr w:rsidR="00222281" w:rsidRPr="004A31EA" w:rsidTr="006852DE">
        <w:tc>
          <w:tcPr>
            <w:tcW w:w="7230" w:type="dxa"/>
          </w:tcPr>
          <w:p w:rsidR="00222281" w:rsidRPr="005128DE" w:rsidRDefault="00222281" w:rsidP="00222281">
            <w:pPr>
              <w:pStyle w:val="a9"/>
              <w:shd w:val="clear" w:color="auto" w:fill="auto"/>
              <w:spacing w:line="322" w:lineRule="exact"/>
              <w:jc w:val="center"/>
              <w:rPr>
                <w:b/>
                <w:sz w:val="24"/>
                <w:szCs w:val="24"/>
                <w:lang w:val="uk-UA"/>
              </w:rPr>
            </w:pPr>
            <w:r w:rsidRPr="005128DE">
              <w:rPr>
                <w:b/>
                <w:sz w:val="24"/>
                <w:szCs w:val="24"/>
                <w:lang w:val="uk-UA"/>
              </w:rPr>
              <w:t>Критерії оцінювання практики</w:t>
            </w:r>
          </w:p>
        </w:tc>
        <w:tc>
          <w:tcPr>
            <w:tcW w:w="1613" w:type="dxa"/>
          </w:tcPr>
          <w:p w:rsidR="00222281" w:rsidRPr="005128DE" w:rsidRDefault="00222281" w:rsidP="006852DE">
            <w:pPr>
              <w:pStyle w:val="a9"/>
              <w:shd w:val="clear" w:color="auto" w:fill="auto"/>
              <w:spacing w:line="240" w:lineRule="auto"/>
              <w:ind w:left="229"/>
              <w:jc w:val="center"/>
              <w:rPr>
                <w:b/>
                <w:sz w:val="22"/>
                <w:szCs w:val="22"/>
                <w:lang w:val="uk-UA"/>
              </w:rPr>
            </w:pPr>
            <w:r w:rsidRPr="005128DE">
              <w:rPr>
                <w:b/>
                <w:sz w:val="22"/>
                <w:szCs w:val="22"/>
                <w:lang w:val="uk-UA"/>
              </w:rPr>
              <w:t>Сума балів</w:t>
            </w:r>
          </w:p>
        </w:tc>
        <w:tc>
          <w:tcPr>
            <w:tcW w:w="1276" w:type="dxa"/>
          </w:tcPr>
          <w:p w:rsidR="00222281" w:rsidRPr="005128DE" w:rsidRDefault="00222281" w:rsidP="006852DE">
            <w:pPr>
              <w:pStyle w:val="a9"/>
              <w:shd w:val="clear" w:color="auto" w:fill="auto"/>
              <w:spacing w:line="322" w:lineRule="exact"/>
              <w:ind w:firstLine="0"/>
              <w:jc w:val="right"/>
              <w:rPr>
                <w:b/>
                <w:sz w:val="22"/>
                <w:szCs w:val="22"/>
                <w:lang w:val="uk-UA"/>
              </w:rPr>
            </w:pPr>
            <w:r w:rsidRPr="005128DE">
              <w:rPr>
                <w:b/>
                <w:sz w:val="22"/>
                <w:szCs w:val="22"/>
                <w:lang w:val="uk-UA"/>
              </w:rPr>
              <w:t>П</w:t>
            </w:r>
            <w:r w:rsidRPr="006852DE">
              <w:rPr>
                <w:b/>
                <w:sz w:val="20"/>
                <w:szCs w:val="20"/>
                <w:lang w:val="uk-UA"/>
              </w:rPr>
              <w:t>римітки</w:t>
            </w:r>
          </w:p>
        </w:tc>
      </w:tr>
      <w:tr w:rsidR="00222281" w:rsidRPr="004A31EA" w:rsidTr="006852DE">
        <w:tc>
          <w:tcPr>
            <w:tcW w:w="7230" w:type="dxa"/>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t>1</w:t>
            </w:r>
          </w:p>
        </w:tc>
        <w:tc>
          <w:tcPr>
            <w:tcW w:w="1613" w:type="dxa"/>
            <w:vAlign w:val="center"/>
          </w:tcPr>
          <w:p w:rsidR="00222281" w:rsidRPr="005128DE" w:rsidRDefault="00222281" w:rsidP="006852DE">
            <w:pPr>
              <w:pStyle w:val="a9"/>
              <w:shd w:val="clear" w:color="auto" w:fill="auto"/>
              <w:spacing w:line="322" w:lineRule="exact"/>
              <w:ind w:firstLine="0"/>
              <w:jc w:val="center"/>
              <w:rPr>
                <w:sz w:val="24"/>
                <w:szCs w:val="24"/>
                <w:lang w:val="uk-UA"/>
              </w:rPr>
            </w:pPr>
            <w:r w:rsidRPr="005128DE">
              <w:rPr>
                <w:sz w:val="24"/>
                <w:szCs w:val="24"/>
                <w:lang w:val="uk-UA"/>
              </w:rPr>
              <w:t>2</w:t>
            </w:r>
          </w:p>
        </w:tc>
        <w:tc>
          <w:tcPr>
            <w:tcW w:w="1276" w:type="dxa"/>
          </w:tcPr>
          <w:p w:rsidR="00222281" w:rsidRPr="005128DE" w:rsidRDefault="00222281" w:rsidP="006852DE">
            <w:pPr>
              <w:pStyle w:val="a9"/>
              <w:shd w:val="clear" w:color="auto" w:fill="auto"/>
              <w:spacing w:line="322" w:lineRule="exact"/>
              <w:ind w:firstLine="0"/>
              <w:jc w:val="center"/>
              <w:rPr>
                <w:sz w:val="24"/>
                <w:szCs w:val="24"/>
                <w:lang w:val="uk-UA"/>
              </w:rPr>
            </w:pPr>
            <w:r w:rsidRPr="005128DE">
              <w:rPr>
                <w:sz w:val="24"/>
                <w:szCs w:val="24"/>
                <w:lang w:val="uk-UA"/>
              </w:rPr>
              <w:t>3</w:t>
            </w:r>
          </w:p>
        </w:tc>
      </w:tr>
      <w:tr w:rsidR="00222281" w:rsidRPr="004A31EA" w:rsidTr="006852DE">
        <w:trPr>
          <w:trHeight w:val="1293"/>
        </w:trPr>
        <w:tc>
          <w:tcPr>
            <w:tcW w:w="7230" w:type="dxa"/>
          </w:tcPr>
          <w:p w:rsidR="00222281" w:rsidRPr="005128DE" w:rsidRDefault="00222281" w:rsidP="006852DE">
            <w:pPr>
              <w:pStyle w:val="a9"/>
              <w:shd w:val="clear" w:color="auto" w:fill="auto"/>
              <w:spacing w:line="322" w:lineRule="exact"/>
              <w:ind w:firstLine="0"/>
              <w:jc w:val="both"/>
              <w:rPr>
                <w:sz w:val="24"/>
                <w:szCs w:val="24"/>
                <w:lang w:val="uk-UA"/>
              </w:rPr>
            </w:pPr>
            <w:r w:rsidRPr="005128DE">
              <w:rPr>
                <w:sz w:val="24"/>
                <w:szCs w:val="24"/>
                <w:lang w:val="uk-UA"/>
              </w:rPr>
              <w:t>Здобувач вищої освіти повністю виконав програму практики, звіт за структурою, обсягом і змістом відповідає вимогам програми пра</w:t>
            </w:r>
            <w:r w:rsidRPr="005128DE">
              <w:rPr>
                <w:sz w:val="24"/>
                <w:szCs w:val="24"/>
                <w:lang w:val="uk-UA"/>
              </w:rPr>
              <w:t>к</w:t>
            </w:r>
            <w:r w:rsidRPr="005128DE">
              <w:rPr>
                <w:sz w:val="24"/>
                <w:szCs w:val="24"/>
                <w:lang w:val="uk-UA"/>
              </w:rPr>
              <w:t>тики. Основні положення звіту глибоко обґрунтовані, логічні. В</w:t>
            </w:r>
            <w:r w:rsidRPr="005128DE">
              <w:rPr>
                <w:sz w:val="24"/>
                <w:szCs w:val="24"/>
                <w:lang w:val="uk-UA"/>
              </w:rPr>
              <w:t>и</w:t>
            </w:r>
            <w:r w:rsidRPr="005128DE">
              <w:rPr>
                <w:sz w:val="24"/>
                <w:szCs w:val="24"/>
                <w:lang w:val="uk-UA"/>
              </w:rPr>
              <w:t>сока старанність у виконанні, бездоганне зовнішнє оформлення. Захист результатів впевнений і аргументований.</w:t>
            </w:r>
          </w:p>
        </w:tc>
        <w:tc>
          <w:tcPr>
            <w:tcW w:w="1613" w:type="dxa"/>
            <w:vAlign w:val="center"/>
          </w:tcPr>
          <w:p w:rsidR="00222281" w:rsidRPr="005128DE" w:rsidRDefault="00222281" w:rsidP="006852DE">
            <w:pPr>
              <w:pStyle w:val="a9"/>
              <w:shd w:val="clear" w:color="auto" w:fill="auto"/>
              <w:spacing w:line="322" w:lineRule="exact"/>
              <w:ind w:left="175"/>
              <w:jc w:val="center"/>
              <w:rPr>
                <w:sz w:val="24"/>
                <w:szCs w:val="24"/>
                <w:lang w:val="uk-UA"/>
              </w:rPr>
            </w:pPr>
            <w:r w:rsidRPr="005128DE">
              <w:rPr>
                <w:sz w:val="24"/>
                <w:szCs w:val="24"/>
                <w:lang w:val="uk-UA"/>
              </w:rPr>
              <w:t>90-100</w:t>
            </w:r>
          </w:p>
        </w:tc>
        <w:tc>
          <w:tcPr>
            <w:tcW w:w="1276" w:type="dxa"/>
          </w:tcPr>
          <w:p w:rsidR="00222281" w:rsidRPr="005128DE" w:rsidRDefault="00222281" w:rsidP="00222281">
            <w:pPr>
              <w:pStyle w:val="a9"/>
              <w:shd w:val="clear" w:color="auto" w:fill="auto"/>
              <w:spacing w:line="322" w:lineRule="exact"/>
              <w:rPr>
                <w:sz w:val="24"/>
                <w:szCs w:val="24"/>
                <w:lang w:val="uk-UA"/>
              </w:rPr>
            </w:pP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jc w:val="both"/>
              <w:rPr>
                <w:sz w:val="24"/>
                <w:szCs w:val="24"/>
                <w:lang w:val="uk-UA"/>
              </w:rPr>
            </w:pPr>
            <w:r w:rsidRPr="005128DE">
              <w:rPr>
                <w:sz w:val="24"/>
                <w:szCs w:val="24"/>
                <w:lang w:val="uk-UA"/>
              </w:rPr>
              <w:t>Здобувач вищої освіти повністю виконав програму практики, звіт за структурою, обсягом і змістом відповідає вимогам програми пра</w:t>
            </w:r>
            <w:r w:rsidRPr="005128DE">
              <w:rPr>
                <w:sz w:val="24"/>
                <w:szCs w:val="24"/>
                <w:lang w:val="uk-UA"/>
              </w:rPr>
              <w:t>к</w:t>
            </w:r>
            <w:r w:rsidRPr="005128DE">
              <w:rPr>
                <w:sz w:val="24"/>
                <w:szCs w:val="24"/>
                <w:lang w:val="uk-UA"/>
              </w:rPr>
              <w:t>тики. Основні положення звіту достатньо обґрунтовані, незначне порушення послідовності. Достатня старанність у виконанні, добре зовнішнє оформлення. Захист результатів аргументований, але з деякими неточностями у другорядному матеріалі.</w:t>
            </w:r>
          </w:p>
        </w:tc>
        <w:tc>
          <w:tcPr>
            <w:tcW w:w="1613" w:type="dxa"/>
            <w:vAlign w:val="center"/>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t>80-89</w:t>
            </w:r>
          </w:p>
        </w:tc>
        <w:tc>
          <w:tcPr>
            <w:tcW w:w="1276" w:type="dxa"/>
          </w:tcPr>
          <w:p w:rsidR="00222281" w:rsidRPr="005128DE" w:rsidRDefault="00222281" w:rsidP="00222281">
            <w:pPr>
              <w:pStyle w:val="a9"/>
              <w:shd w:val="clear" w:color="auto" w:fill="auto"/>
              <w:spacing w:line="322" w:lineRule="exact"/>
              <w:rPr>
                <w:sz w:val="24"/>
                <w:szCs w:val="24"/>
                <w:lang w:val="uk-UA"/>
              </w:rPr>
            </w:pP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Здобувач вищої освіти повністю виконав програму практики, звіт за структурою, обсягом і змістом відповідає вимогам програми пра</w:t>
            </w:r>
            <w:r w:rsidRPr="005128DE">
              <w:rPr>
                <w:sz w:val="24"/>
                <w:szCs w:val="24"/>
                <w:lang w:val="uk-UA"/>
              </w:rPr>
              <w:t>к</w:t>
            </w:r>
            <w:r w:rsidRPr="005128DE">
              <w:rPr>
                <w:sz w:val="24"/>
                <w:szCs w:val="24"/>
                <w:lang w:val="uk-UA"/>
              </w:rPr>
              <w:t>тики, але має деякі неточності. Основні положення звіту обґрунт</w:t>
            </w:r>
            <w:r w:rsidRPr="005128DE">
              <w:rPr>
                <w:sz w:val="24"/>
                <w:szCs w:val="24"/>
                <w:lang w:val="uk-UA"/>
              </w:rPr>
              <w:t>о</w:t>
            </w:r>
            <w:r w:rsidRPr="005128DE">
              <w:rPr>
                <w:sz w:val="24"/>
                <w:szCs w:val="24"/>
                <w:lang w:val="uk-UA"/>
              </w:rPr>
              <w:t>вані, незначне порушення послідовності. Достатня старанність у виконанні, добре зовнішнє оформлення.</w:t>
            </w:r>
          </w:p>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lastRenderedPageBreak/>
              <w:t>Захист результатів аргументований, але з деякими неточностями, які особа, що навчається сама виправляє.</w:t>
            </w:r>
          </w:p>
        </w:tc>
        <w:tc>
          <w:tcPr>
            <w:tcW w:w="1613" w:type="dxa"/>
            <w:vAlign w:val="center"/>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lastRenderedPageBreak/>
              <w:t>75-79</w:t>
            </w:r>
          </w:p>
        </w:tc>
        <w:tc>
          <w:tcPr>
            <w:tcW w:w="1276" w:type="dxa"/>
          </w:tcPr>
          <w:p w:rsidR="00222281" w:rsidRPr="005128DE" w:rsidRDefault="00222281" w:rsidP="00222281">
            <w:pPr>
              <w:pStyle w:val="a9"/>
              <w:shd w:val="clear" w:color="auto" w:fill="auto"/>
              <w:spacing w:line="322" w:lineRule="exact"/>
              <w:rPr>
                <w:sz w:val="24"/>
                <w:szCs w:val="24"/>
                <w:lang w:val="uk-UA"/>
              </w:rPr>
            </w:pP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lastRenderedPageBreak/>
              <w:t>Здобувач вищої освіти повністю виконав програму практики, звіт відповідає вимогам програми практики, але має неточності за стр</w:t>
            </w:r>
            <w:r w:rsidRPr="005128DE">
              <w:rPr>
                <w:sz w:val="24"/>
                <w:szCs w:val="24"/>
                <w:lang w:val="uk-UA"/>
              </w:rPr>
              <w:t>у</w:t>
            </w:r>
            <w:r w:rsidRPr="005128DE">
              <w:rPr>
                <w:sz w:val="24"/>
                <w:szCs w:val="24"/>
                <w:lang w:val="uk-UA"/>
              </w:rPr>
              <w:t>ктурою і змістом. Основні положення звіту недостатньо обґрунт</w:t>
            </w:r>
            <w:r w:rsidRPr="005128DE">
              <w:rPr>
                <w:sz w:val="24"/>
                <w:szCs w:val="24"/>
                <w:lang w:val="uk-UA"/>
              </w:rPr>
              <w:t>о</w:t>
            </w:r>
            <w:r w:rsidRPr="005128DE">
              <w:rPr>
                <w:sz w:val="24"/>
                <w:szCs w:val="24"/>
                <w:lang w:val="uk-UA"/>
              </w:rPr>
              <w:t>вані з порушенням послідовності. Посередня старанність у вик</w:t>
            </w:r>
            <w:r w:rsidRPr="005128DE">
              <w:rPr>
                <w:sz w:val="24"/>
                <w:szCs w:val="24"/>
                <w:lang w:val="uk-UA"/>
              </w:rPr>
              <w:t>о</w:t>
            </w:r>
            <w:r w:rsidRPr="005128DE">
              <w:rPr>
                <w:sz w:val="24"/>
                <w:szCs w:val="24"/>
                <w:lang w:val="uk-UA"/>
              </w:rPr>
              <w:t>нанні, зовнішнє оформлення задовільне.</w:t>
            </w:r>
          </w:p>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Захист результатів з незначними помилками, які здобувач вищої освіти сам виправляє з допомогою науково-педагогічного праці</w:t>
            </w:r>
            <w:r w:rsidRPr="005128DE">
              <w:rPr>
                <w:sz w:val="24"/>
                <w:szCs w:val="24"/>
                <w:lang w:val="uk-UA"/>
              </w:rPr>
              <w:t>в</w:t>
            </w:r>
            <w:r w:rsidRPr="005128DE">
              <w:rPr>
                <w:sz w:val="24"/>
                <w:szCs w:val="24"/>
                <w:lang w:val="uk-UA"/>
              </w:rPr>
              <w:t>ника.</w:t>
            </w:r>
          </w:p>
        </w:tc>
        <w:tc>
          <w:tcPr>
            <w:tcW w:w="1613" w:type="dxa"/>
            <w:vAlign w:val="center"/>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t>66-74</w:t>
            </w:r>
          </w:p>
        </w:tc>
        <w:tc>
          <w:tcPr>
            <w:tcW w:w="1276" w:type="dxa"/>
          </w:tcPr>
          <w:p w:rsidR="00222281" w:rsidRPr="005128DE" w:rsidRDefault="00222281" w:rsidP="00222281">
            <w:pPr>
              <w:pStyle w:val="a9"/>
              <w:shd w:val="clear" w:color="auto" w:fill="auto"/>
              <w:spacing w:line="322" w:lineRule="exact"/>
              <w:rPr>
                <w:sz w:val="24"/>
                <w:szCs w:val="24"/>
                <w:lang w:val="uk-UA"/>
              </w:rPr>
            </w:pP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Здобувач вищої освіти повністю виконав програму практики, звіт відповідає вимогам програми практики, але має неточності за стр</w:t>
            </w:r>
            <w:r w:rsidRPr="005128DE">
              <w:rPr>
                <w:sz w:val="24"/>
                <w:szCs w:val="24"/>
                <w:lang w:val="uk-UA"/>
              </w:rPr>
              <w:t>у</w:t>
            </w:r>
            <w:r w:rsidRPr="005128DE">
              <w:rPr>
                <w:sz w:val="24"/>
                <w:szCs w:val="24"/>
                <w:lang w:val="uk-UA"/>
              </w:rPr>
              <w:t>ктурою і змістом. Основні положення звіту недостатньо обґрунт</w:t>
            </w:r>
            <w:r w:rsidRPr="005128DE">
              <w:rPr>
                <w:sz w:val="24"/>
                <w:szCs w:val="24"/>
                <w:lang w:val="uk-UA"/>
              </w:rPr>
              <w:t>о</w:t>
            </w:r>
            <w:r w:rsidRPr="005128DE">
              <w:rPr>
                <w:sz w:val="24"/>
                <w:szCs w:val="24"/>
                <w:lang w:val="uk-UA"/>
              </w:rPr>
              <w:t>вані з порушенням послідовності. Посередня старанність у вик</w:t>
            </w:r>
            <w:r w:rsidRPr="005128DE">
              <w:rPr>
                <w:sz w:val="24"/>
                <w:szCs w:val="24"/>
                <w:lang w:val="uk-UA"/>
              </w:rPr>
              <w:t>о</w:t>
            </w:r>
            <w:r w:rsidRPr="005128DE">
              <w:rPr>
                <w:sz w:val="24"/>
                <w:szCs w:val="24"/>
                <w:lang w:val="uk-UA"/>
              </w:rPr>
              <w:t>нанні, зовнішнє оформлення задовільне.</w:t>
            </w:r>
          </w:p>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Захист результатів із значними помилками, які здобувач вищої освіти сам виправляє з допомогою науково-педагогічного праці</w:t>
            </w:r>
            <w:r w:rsidRPr="005128DE">
              <w:rPr>
                <w:sz w:val="24"/>
                <w:szCs w:val="24"/>
                <w:lang w:val="uk-UA"/>
              </w:rPr>
              <w:t>в</w:t>
            </w:r>
            <w:r w:rsidRPr="005128DE">
              <w:rPr>
                <w:sz w:val="24"/>
                <w:szCs w:val="24"/>
                <w:lang w:val="uk-UA"/>
              </w:rPr>
              <w:t>ника.</w:t>
            </w:r>
          </w:p>
        </w:tc>
        <w:tc>
          <w:tcPr>
            <w:tcW w:w="1613" w:type="dxa"/>
            <w:vAlign w:val="center"/>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t>60-65</w:t>
            </w:r>
          </w:p>
        </w:tc>
        <w:tc>
          <w:tcPr>
            <w:tcW w:w="1276" w:type="dxa"/>
          </w:tcPr>
          <w:p w:rsidR="00222281" w:rsidRPr="005128DE" w:rsidRDefault="00222281" w:rsidP="00222281">
            <w:pPr>
              <w:pStyle w:val="60"/>
              <w:shd w:val="clear" w:color="auto" w:fill="auto"/>
              <w:rPr>
                <w:sz w:val="24"/>
                <w:szCs w:val="24"/>
                <w:lang w:val="uk-UA"/>
              </w:rPr>
            </w:pPr>
          </w:p>
          <w:p w:rsidR="00222281" w:rsidRPr="005128DE" w:rsidRDefault="00222281" w:rsidP="00222281">
            <w:pPr>
              <w:pStyle w:val="60"/>
              <w:shd w:val="clear" w:color="auto" w:fill="auto"/>
              <w:jc w:val="center"/>
              <w:rPr>
                <w:sz w:val="20"/>
                <w:szCs w:val="20"/>
                <w:lang w:val="uk-UA"/>
              </w:rPr>
            </w:pP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Здобувач вищої освіти виконав програму практики (більше 50%), звіт відповідає вимогам програми практики, але має значні нето</w:t>
            </w:r>
            <w:r w:rsidRPr="005128DE">
              <w:rPr>
                <w:sz w:val="24"/>
                <w:szCs w:val="24"/>
                <w:lang w:val="uk-UA"/>
              </w:rPr>
              <w:t>ч</w:t>
            </w:r>
            <w:r w:rsidRPr="005128DE">
              <w:rPr>
                <w:sz w:val="24"/>
                <w:szCs w:val="24"/>
                <w:lang w:val="uk-UA"/>
              </w:rPr>
              <w:t>ності за структурою і змістом. Основні положення звіту недоста</w:t>
            </w:r>
            <w:r w:rsidRPr="005128DE">
              <w:rPr>
                <w:sz w:val="24"/>
                <w:szCs w:val="24"/>
                <w:lang w:val="uk-UA"/>
              </w:rPr>
              <w:t>т</w:t>
            </w:r>
            <w:r w:rsidRPr="005128DE">
              <w:rPr>
                <w:sz w:val="24"/>
                <w:szCs w:val="24"/>
                <w:lang w:val="uk-UA"/>
              </w:rPr>
              <w:t>ньо обґрунтовані з порушенням послідовності. Посередня стара</w:t>
            </w:r>
            <w:r w:rsidRPr="005128DE">
              <w:rPr>
                <w:sz w:val="24"/>
                <w:szCs w:val="24"/>
                <w:lang w:val="uk-UA"/>
              </w:rPr>
              <w:t>н</w:t>
            </w:r>
            <w:r w:rsidRPr="005128DE">
              <w:rPr>
                <w:sz w:val="24"/>
                <w:szCs w:val="24"/>
                <w:lang w:val="uk-UA"/>
              </w:rPr>
              <w:t>ність у виконанні, зовнішнє оформлення задовільне.</w:t>
            </w:r>
          </w:p>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Захист результатів з великими помилками і прогалинами, які зд</w:t>
            </w:r>
            <w:r w:rsidRPr="005128DE">
              <w:rPr>
                <w:sz w:val="24"/>
                <w:szCs w:val="24"/>
                <w:lang w:val="uk-UA"/>
              </w:rPr>
              <w:t>о</w:t>
            </w:r>
            <w:r w:rsidRPr="005128DE">
              <w:rPr>
                <w:sz w:val="24"/>
                <w:szCs w:val="24"/>
                <w:lang w:val="uk-UA"/>
              </w:rPr>
              <w:t>бувач вищої освіти не може виправити.</w:t>
            </w:r>
          </w:p>
        </w:tc>
        <w:tc>
          <w:tcPr>
            <w:tcW w:w="1613" w:type="dxa"/>
            <w:vAlign w:val="center"/>
          </w:tcPr>
          <w:p w:rsidR="00222281" w:rsidRPr="005128DE" w:rsidRDefault="00222281" w:rsidP="00222281">
            <w:pPr>
              <w:pStyle w:val="a9"/>
              <w:shd w:val="clear" w:color="auto" w:fill="auto"/>
              <w:spacing w:line="322" w:lineRule="exact"/>
              <w:jc w:val="center"/>
              <w:rPr>
                <w:sz w:val="24"/>
                <w:szCs w:val="24"/>
                <w:lang w:val="uk-UA"/>
              </w:rPr>
            </w:pPr>
            <w:r w:rsidRPr="005128DE">
              <w:rPr>
                <w:sz w:val="24"/>
                <w:szCs w:val="24"/>
                <w:lang w:val="uk-UA"/>
              </w:rPr>
              <w:t>30-59</w:t>
            </w:r>
          </w:p>
        </w:tc>
        <w:tc>
          <w:tcPr>
            <w:tcW w:w="1276"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0"/>
                <w:szCs w:val="20"/>
                <w:lang w:val="uk-UA"/>
              </w:rPr>
              <w:t>З можливі</w:t>
            </w:r>
            <w:r w:rsidRPr="005128DE">
              <w:rPr>
                <w:sz w:val="20"/>
                <w:szCs w:val="20"/>
                <w:lang w:val="uk-UA"/>
              </w:rPr>
              <w:t>с</w:t>
            </w:r>
            <w:r w:rsidRPr="005128DE">
              <w:rPr>
                <w:sz w:val="20"/>
                <w:szCs w:val="20"/>
                <w:lang w:val="uk-UA"/>
              </w:rPr>
              <w:t>тю повто</w:t>
            </w:r>
            <w:r w:rsidRPr="005128DE">
              <w:rPr>
                <w:sz w:val="20"/>
                <w:szCs w:val="20"/>
                <w:lang w:val="uk-UA"/>
              </w:rPr>
              <w:t>р</w:t>
            </w:r>
            <w:r w:rsidRPr="005128DE">
              <w:rPr>
                <w:sz w:val="20"/>
                <w:szCs w:val="20"/>
                <w:lang w:val="uk-UA"/>
              </w:rPr>
              <w:t>ного скл</w:t>
            </w:r>
            <w:r w:rsidRPr="005128DE">
              <w:rPr>
                <w:sz w:val="20"/>
                <w:szCs w:val="20"/>
                <w:lang w:val="uk-UA"/>
              </w:rPr>
              <w:t>а</w:t>
            </w:r>
            <w:r w:rsidRPr="005128DE">
              <w:rPr>
                <w:sz w:val="20"/>
                <w:szCs w:val="20"/>
                <w:lang w:val="uk-UA"/>
              </w:rPr>
              <w:t>дання</w:t>
            </w:r>
          </w:p>
        </w:tc>
      </w:tr>
      <w:tr w:rsidR="00222281" w:rsidRPr="004A31EA" w:rsidTr="006852DE">
        <w:tc>
          <w:tcPr>
            <w:tcW w:w="7230" w:type="dxa"/>
          </w:tcPr>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Здобувач вищої освіти частково виконав програму практики (ме</w:t>
            </w:r>
            <w:r w:rsidRPr="005128DE">
              <w:rPr>
                <w:sz w:val="24"/>
                <w:szCs w:val="24"/>
                <w:lang w:val="uk-UA"/>
              </w:rPr>
              <w:t>н</w:t>
            </w:r>
            <w:r w:rsidRPr="005128DE">
              <w:rPr>
                <w:sz w:val="24"/>
                <w:szCs w:val="24"/>
                <w:lang w:val="uk-UA"/>
              </w:rPr>
              <w:t>ше 50%), і представив звіт поганого зовнішнього оформлення.</w:t>
            </w:r>
          </w:p>
          <w:p w:rsidR="00222281" w:rsidRPr="005128DE" w:rsidRDefault="00222281" w:rsidP="006852DE">
            <w:pPr>
              <w:pStyle w:val="a9"/>
              <w:shd w:val="clear" w:color="auto" w:fill="auto"/>
              <w:spacing w:line="322" w:lineRule="exact"/>
              <w:ind w:firstLine="0"/>
              <w:rPr>
                <w:sz w:val="24"/>
                <w:szCs w:val="24"/>
                <w:lang w:val="uk-UA"/>
              </w:rPr>
            </w:pPr>
            <w:r w:rsidRPr="005128DE">
              <w:rPr>
                <w:sz w:val="24"/>
                <w:szCs w:val="24"/>
                <w:lang w:val="uk-UA"/>
              </w:rPr>
              <w:t>Захист результатів з великими помилками і прогалинами, які зд</w:t>
            </w:r>
            <w:r w:rsidRPr="005128DE">
              <w:rPr>
                <w:sz w:val="24"/>
                <w:szCs w:val="24"/>
                <w:lang w:val="uk-UA"/>
              </w:rPr>
              <w:t>о</w:t>
            </w:r>
            <w:r w:rsidRPr="005128DE">
              <w:rPr>
                <w:sz w:val="24"/>
                <w:szCs w:val="24"/>
                <w:lang w:val="uk-UA"/>
              </w:rPr>
              <w:t>бувач вищої освіти не може виправити.</w:t>
            </w:r>
          </w:p>
        </w:tc>
        <w:tc>
          <w:tcPr>
            <w:tcW w:w="1613" w:type="dxa"/>
            <w:vAlign w:val="center"/>
          </w:tcPr>
          <w:p w:rsidR="00222281" w:rsidRPr="005128DE" w:rsidRDefault="00222281" w:rsidP="00222281">
            <w:pPr>
              <w:pStyle w:val="a9"/>
              <w:shd w:val="clear" w:color="auto" w:fill="auto"/>
              <w:spacing w:line="322" w:lineRule="exact"/>
              <w:rPr>
                <w:sz w:val="24"/>
                <w:szCs w:val="24"/>
                <w:lang w:val="uk-UA"/>
              </w:rPr>
            </w:pPr>
            <w:r>
              <w:rPr>
                <w:sz w:val="24"/>
                <w:szCs w:val="24"/>
                <w:lang w:val="uk-UA"/>
              </w:rPr>
              <w:t>1-</w:t>
            </w:r>
            <w:r w:rsidRPr="005128DE">
              <w:rPr>
                <w:sz w:val="24"/>
                <w:szCs w:val="24"/>
                <w:lang w:val="uk-UA"/>
              </w:rPr>
              <w:t>29</w:t>
            </w:r>
          </w:p>
        </w:tc>
        <w:tc>
          <w:tcPr>
            <w:tcW w:w="1276" w:type="dxa"/>
          </w:tcPr>
          <w:p w:rsidR="00222281" w:rsidRPr="005128DE" w:rsidRDefault="00222281" w:rsidP="006852DE">
            <w:pPr>
              <w:pStyle w:val="a9"/>
              <w:shd w:val="clear" w:color="auto" w:fill="auto"/>
              <w:spacing w:line="240" w:lineRule="auto"/>
              <w:ind w:firstLine="0"/>
              <w:jc w:val="center"/>
              <w:rPr>
                <w:sz w:val="20"/>
                <w:szCs w:val="20"/>
                <w:lang w:val="uk-UA"/>
              </w:rPr>
            </w:pPr>
            <w:r w:rsidRPr="005128DE">
              <w:rPr>
                <w:sz w:val="20"/>
                <w:szCs w:val="20"/>
                <w:lang w:val="uk-UA"/>
              </w:rPr>
              <w:t>З обов'язк</w:t>
            </w:r>
            <w:r w:rsidRPr="005128DE">
              <w:rPr>
                <w:sz w:val="20"/>
                <w:szCs w:val="20"/>
                <w:lang w:val="uk-UA"/>
              </w:rPr>
              <w:t>о</w:t>
            </w:r>
            <w:r w:rsidRPr="005128DE">
              <w:rPr>
                <w:sz w:val="20"/>
                <w:szCs w:val="20"/>
                <w:lang w:val="uk-UA"/>
              </w:rPr>
              <w:t>вим повт</w:t>
            </w:r>
            <w:r w:rsidRPr="005128DE">
              <w:rPr>
                <w:sz w:val="20"/>
                <w:szCs w:val="20"/>
                <w:lang w:val="uk-UA"/>
              </w:rPr>
              <w:t>о</w:t>
            </w:r>
            <w:r w:rsidRPr="005128DE">
              <w:rPr>
                <w:sz w:val="20"/>
                <w:szCs w:val="20"/>
                <w:lang w:val="uk-UA"/>
              </w:rPr>
              <w:t>рним пр</w:t>
            </w:r>
            <w:r w:rsidRPr="005128DE">
              <w:rPr>
                <w:sz w:val="20"/>
                <w:szCs w:val="20"/>
                <w:lang w:val="uk-UA"/>
              </w:rPr>
              <w:t>о</w:t>
            </w:r>
            <w:r w:rsidRPr="005128DE">
              <w:rPr>
                <w:sz w:val="20"/>
                <w:szCs w:val="20"/>
                <w:lang w:val="uk-UA"/>
              </w:rPr>
              <w:t>ходження м практики</w:t>
            </w:r>
          </w:p>
        </w:tc>
      </w:tr>
    </w:tbl>
    <w:p w:rsidR="00222281" w:rsidRPr="0005741E" w:rsidRDefault="00222281" w:rsidP="00222281">
      <w:pPr>
        <w:rPr>
          <w:sz w:val="2"/>
          <w:szCs w:val="2"/>
          <w:lang w:val="uk-UA"/>
        </w:rPr>
      </w:pPr>
    </w:p>
    <w:p w:rsidR="00222281" w:rsidRPr="00F54F8E" w:rsidRDefault="00816867" w:rsidP="00E930DB">
      <w:pPr>
        <w:pStyle w:val="10"/>
        <w:keepNext/>
        <w:keepLines/>
        <w:shd w:val="clear" w:color="auto" w:fill="auto"/>
        <w:spacing w:before="595" w:after="0" w:line="276" w:lineRule="auto"/>
        <w:ind w:right="20" w:firstLine="851"/>
        <w:jc w:val="both"/>
        <w:rPr>
          <w:sz w:val="28"/>
          <w:szCs w:val="28"/>
          <w:lang w:val="uk-UA"/>
        </w:rPr>
      </w:pPr>
      <w:r>
        <w:rPr>
          <w:sz w:val="28"/>
          <w:szCs w:val="28"/>
          <w:lang w:val="uk-UA"/>
        </w:rPr>
        <w:t>7</w:t>
      </w:r>
      <w:r w:rsidR="00222281">
        <w:rPr>
          <w:sz w:val="28"/>
          <w:szCs w:val="28"/>
          <w:lang w:val="uk-UA"/>
        </w:rPr>
        <w:t xml:space="preserve">.6.4. </w:t>
      </w:r>
      <w:r w:rsidR="00222281" w:rsidRPr="00F54F8E">
        <w:rPr>
          <w:sz w:val="28"/>
          <w:szCs w:val="28"/>
          <w:lang w:val="uk-UA"/>
        </w:rPr>
        <w:t>Структура екзаменаційних білетів і критерії оцінювання е</w:t>
      </w:r>
      <w:r w:rsidR="00222281" w:rsidRPr="00F54F8E">
        <w:rPr>
          <w:sz w:val="28"/>
          <w:szCs w:val="28"/>
          <w:lang w:val="uk-UA"/>
        </w:rPr>
        <w:t>к</w:t>
      </w:r>
      <w:r w:rsidR="00222281" w:rsidRPr="00F54F8E">
        <w:rPr>
          <w:sz w:val="28"/>
          <w:szCs w:val="28"/>
          <w:lang w:val="uk-UA"/>
        </w:rPr>
        <w:t>заменаційних робіт:</w:t>
      </w:r>
    </w:p>
    <w:p w:rsidR="00222281" w:rsidRPr="00F54F8E"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t>За структурою екзаменаційний білет повинен містити теоретичну частину (оцінювання знань) і практичну частину (оцінювання розумінь, здатностей, умінь тощо).</w:t>
      </w:r>
    </w:p>
    <w:p w:rsidR="00222281" w:rsidRPr="00F54F8E" w:rsidRDefault="00222281" w:rsidP="00E930DB">
      <w:pPr>
        <w:pStyle w:val="a9"/>
        <w:shd w:val="clear" w:color="auto" w:fill="auto"/>
        <w:spacing w:line="276" w:lineRule="auto"/>
        <w:ind w:firstLine="851"/>
        <w:jc w:val="both"/>
        <w:rPr>
          <w:sz w:val="28"/>
          <w:szCs w:val="28"/>
          <w:lang w:val="uk-UA"/>
        </w:rPr>
      </w:pPr>
      <w:r w:rsidRPr="00F54F8E">
        <w:rPr>
          <w:sz w:val="28"/>
          <w:szCs w:val="28"/>
          <w:lang w:val="uk-UA"/>
        </w:rPr>
        <w:t>Завдання екзаменаційного білету оцінюється від 0 до 40 балів.</w:t>
      </w:r>
    </w:p>
    <w:p w:rsidR="00222281" w:rsidRPr="00F54F8E" w:rsidRDefault="00222281" w:rsidP="00E930DB">
      <w:pPr>
        <w:pStyle w:val="a9"/>
        <w:shd w:val="clear" w:color="auto" w:fill="auto"/>
        <w:spacing w:line="276" w:lineRule="auto"/>
        <w:ind w:firstLine="851"/>
        <w:jc w:val="both"/>
        <w:rPr>
          <w:sz w:val="28"/>
          <w:szCs w:val="28"/>
          <w:lang w:val="uk-UA"/>
        </w:rPr>
      </w:pPr>
      <w:r w:rsidRPr="00F54F8E">
        <w:rPr>
          <w:sz w:val="28"/>
          <w:szCs w:val="28"/>
          <w:lang w:val="uk-UA"/>
        </w:rPr>
        <w:t>Екзаменаційний білет повинен містити такі види завдань:</w:t>
      </w:r>
    </w:p>
    <w:p w:rsidR="00222281" w:rsidRPr="00F54F8E" w:rsidRDefault="00222281" w:rsidP="00E930DB">
      <w:pPr>
        <w:pStyle w:val="a9"/>
        <w:numPr>
          <w:ilvl w:val="0"/>
          <w:numId w:val="23"/>
        </w:numPr>
        <w:shd w:val="clear" w:color="auto" w:fill="auto"/>
        <w:tabs>
          <w:tab w:val="left" w:pos="2002"/>
        </w:tabs>
        <w:spacing w:line="276" w:lineRule="auto"/>
        <w:ind w:firstLine="851"/>
        <w:jc w:val="both"/>
        <w:rPr>
          <w:sz w:val="28"/>
          <w:szCs w:val="28"/>
          <w:lang w:val="uk-UA"/>
        </w:rPr>
      </w:pPr>
      <w:r w:rsidRPr="00F54F8E">
        <w:rPr>
          <w:sz w:val="28"/>
          <w:szCs w:val="28"/>
          <w:lang w:val="uk-UA"/>
        </w:rPr>
        <w:t>теоретичне питання або тести (до 75 % балів);</w:t>
      </w:r>
    </w:p>
    <w:p w:rsidR="00222281" w:rsidRPr="00F54F8E" w:rsidRDefault="00222281" w:rsidP="00E930DB">
      <w:pPr>
        <w:pStyle w:val="a9"/>
        <w:numPr>
          <w:ilvl w:val="0"/>
          <w:numId w:val="23"/>
        </w:numPr>
        <w:shd w:val="clear" w:color="auto" w:fill="auto"/>
        <w:tabs>
          <w:tab w:val="left" w:pos="2006"/>
        </w:tabs>
        <w:spacing w:line="276" w:lineRule="auto"/>
        <w:ind w:firstLine="851"/>
        <w:jc w:val="both"/>
        <w:rPr>
          <w:sz w:val="28"/>
          <w:szCs w:val="28"/>
          <w:lang w:val="uk-UA"/>
        </w:rPr>
      </w:pPr>
      <w:r w:rsidRPr="00F54F8E">
        <w:rPr>
          <w:sz w:val="28"/>
          <w:szCs w:val="28"/>
          <w:lang w:val="uk-UA"/>
        </w:rPr>
        <w:t>практичні завдання (задачі, ситуаційні вправи тощо - до 25 % балів).</w:t>
      </w:r>
    </w:p>
    <w:p w:rsidR="00222281" w:rsidRPr="00F54F8E" w:rsidRDefault="00222281" w:rsidP="00E930DB">
      <w:pPr>
        <w:pStyle w:val="a9"/>
        <w:shd w:val="clear" w:color="auto" w:fill="auto"/>
        <w:spacing w:line="276" w:lineRule="auto"/>
        <w:ind w:firstLine="851"/>
        <w:jc w:val="both"/>
        <w:rPr>
          <w:sz w:val="28"/>
          <w:szCs w:val="28"/>
          <w:lang w:val="uk-UA"/>
        </w:rPr>
      </w:pPr>
      <w:r w:rsidRPr="00F54F8E">
        <w:rPr>
          <w:sz w:val="28"/>
          <w:szCs w:val="28"/>
          <w:lang w:val="uk-UA"/>
        </w:rPr>
        <w:t>Зміст, структура екзаменаційних білетів та кількість балів оцін</w:t>
      </w:r>
      <w:r w:rsidRPr="00F54F8E">
        <w:rPr>
          <w:sz w:val="28"/>
          <w:szCs w:val="28"/>
          <w:lang w:val="uk-UA"/>
        </w:rPr>
        <w:t>ю</w:t>
      </w:r>
      <w:r w:rsidRPr="00F54F8E">
        <w:rPr>
          <w:sz w:val="28"/>
          <w:szCs w:val="28"/>
          <w:lang w:val="uk-UA"/>
        </w:rPr>
        <w:t>вання обґрунтовуються та визначаються рішенням відповідної кафедри.</w:t>
      </w:r>
    </w:p>
    <w:p w:rsidR="00222281" w:rsidRPr="00F54F8E"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lastRenderedPageBreak/>
        <w:t>Екзаменаційні білети розроблюються до початку занять, апроб</w:t>
      </w:r>
      <w:r w:rsidRPr="00F54F8E">
        <w:rPr>
          <w:sz w:val="28"/>
          <w:szCs w:val="28"/>
          <w:lang w:val="uk-UA"/>
        </w:rPr>
        <w:t>у</w:t>
      </w:r>
      <w:r w:rsidRPr="00F54F8E">
        <w:rPr>
          <w:sz w:val="28"/>
          <w:szCs w:val="28"/>
          <w:lang w:val="uk-UA"/>
        </w:rPr>
        <w:t>ються у контрольних групах (за потребою) і затверджуються на засіданні кафедри та підписуються завідувачем кафедри.</w:t>
      </w:r>
    </w:p>
    <w:p w:rsidR="00222281" w:rsidRPr="00F54F8E"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t>Екзаменаційні білети повинні повністю охоплювати зміст робочої програми навчальної дисципліни або тієї її частини, що виноситься на пі</w:t>
      </w:r>
      <w:r w:rsidRPr="00F54F8E">
        <w:rPr>
          <w:sz w:val="28"/>
          <w:szCs w:val="28"/>
          <w:lang w:val="uk-UA"/>
        </w:rPr>
        <w:t>д</w:t>
      </w:r>
      <w:r w:rsidRPr="00F54F8E">
        <w:rPr>
          <w:sz w:val="28"/>
          <w:szCs w:val="28"/>
          <w:lang w:val="uk-UA"/>
        </w:rPr>
        <w:t>сумковий контроль, та забезпечувати перевірку всіх рівнів компетентно</w:t>
      </w:r>
      <w:r w:rsidRPr="00F54F8E">
        <w:rPr>
          <w:sz w:val="28"/>
          <w:szCs w:val="28"/>
          <w:lang w:val="uk-UA"/>
        </w:rPr>
        <w:t>с</w:t>
      </w:r>
      <w:r w:rsidRPr="00F54F8E">
        <w:rPr>
          <w:sz w:val="28"/>
          <w:szCs w:val="28"/>
          <w:lang w:val="uk-UA"/>
        </w:rPr>
        <w:t>тей (знання, розуміння, уміння, аналіз, синтез, критичне оцінювання), що передбачені робочою програмою, тобто відповідати вимогам змістовної і функціональної валідності.</w:t>
      </w:r>
    </w:p>
    <w:p w:rsidR="00222281" w:rsidRPr="00F54F8E"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t>Кількість екзаменаційних білетів для усного екзамену повинна п</w:t>
      </w:r>
      <w:r w:rsidRPr="00F54F8E">
        <w:rPr>
          <w:sz w:val="28"/>
          <w:szCs w:val="28"/>
          <w:lang w:val="uk-UA"/>
        </w:rPr>
        <w:t>е</w:t>
      </w:r>
      <w:r w:rsidRPr="00F54F8E">
        <w:rPr>
          <w:sz w:val="28"/>
          <w:szCs w:val="28"/>
          <w:lang w:val="uk-UA"/>
        </w:rPr>
        <w:t>ревищувати кількість осіб, що навчаються у навчальній групі не менше, ніж на 5. Кількість варіантів практичних завдань повинна забезпечити с</w:t>
      </w:r>
      <w:r w:rsidRPr="00F54F8E">
        <w:rPr>
          <w:sz w:val="28"/>
          <w:szCs w:val="28"/>
          <w:lang w:val="uk-UA"/>
        </w:rPr>
        <w:t>а</w:t>
      </w:r>
      <w:r w:rsidRPr="00F54F8E">
        <w:rPr>
          <w:sz w:val="28"/>
          <w:szCs w:val="28"/>
          <w:lang w:val="uk-UA"/>
        </w:rPr>
        <w:t>мостійність виконання завдання кожним здобувачем вищої освіти.</w:t>
      </w:r>
    </w:p>
    <w:p w:rsidR="00222281" w:rsidRPr="00F54F8E"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t>Відповіді на практичні завдання готуються письмово у повному о</w:t>
      </w:r>
      <w:r w:rsidRPr="00F54F8E">
        <w:rPr>
          <w:sz w:val="28"/>
          <w:szCs w:val="28"/>
          <w:lang w:val="uk-UA"/>
        </w:rPr>
        <w:t>б</w:t>
      </w:r>
      <w:r w:rsidRPr="00F54F8E">
        <w:rPr>
          <w:sz w:val="28"/>
          <w:szCs w:val="28"/>
          <w:lang w:val="uk-UA"/>
        </w:rPr>
        <w:t>сязі незалежно від форми екзамену (усний, письмовий, тощо).</w:t>
      </w:r>
    </w:p>
    <w:p w:rsidR="00222281" w:rsidRDefault="00222281" w:rsidP="00E930DB">
      <w:pPr>
        <w:pStyle w:val="a9"/>
        <w:shd w:val="clear" w:color="auto" w:fill="auto"/>
        <w:spacing w:line="276" w:lineRule="auto"/>
        <w:ind w:right="20" w:firstLine="851"/>
        <w:jc w:val="both"/>
        <w:rPr>
          <w:sz w:val="28"/>
          <w:szCs w:val="28"/>
          <w:lang w:val="uk-UA"/>
        </w:rPr>
      </w:pPr>
      <w:r w:rsidRPr="00F54F8E">
        <w:rPr>
          <w:sz w:val="28"/>
          <w:szCs w:val="28"/>
          <w:lang w:val="uk-UA"/>
        </w:rPr>
        <w:t>Критерії оцінювання навчальних досягнень доводяться до здобув</w:t>
      </w:r>
      <w:r w:rsidRPr="00F54F8E">
        <w:rPr>
          <w:sz w:val="28"/>
          <w:szCs w:val="28"/>
          <w:lang w:val="uk-UA"/>
        </w:rPr>
        <w:t>а</w:t>
      </w:r>
      <w:r w:rsidRPr="00F54F8E">
        <w:rPr>
          <w:sz w:val="28"/>
          <w:szCs w:val="28"/>
          <w:lang w:val="uk-UA"/>
        </w:rPr>
        <w:t>чів вищої освіти на початку вивчення навчальної дисципліни.</w:t>
      </w:r>
    </w:p>
    <w:p w:rsidR="00222281" w:rsidRPr="002F7CD0" w:rsidRDefault="00222281" w:rsidP="00E930DB">
      <w:pPr>
        <w:pStyle w:val="a9"/>
        <w:shd w:val="clear" w:color="auto" w:fill="auto"/>
        <w:spacing w:line="276" w:lineRule="auto"/>
        <w:ind w:right="20" w:firstLine="851"/>
        <w:jc w:val="both"/>
        <w:rPr>
          <w:sz w:val="28"/>
          <w:szCs w:val="28"/>
          <w:lang w:val="uk-UA"/>
        </w:rPr>
      </w:pPr>
      <w:r>
        <w:rPr>
          <w:sz w:val="28"/>
          <w:szCs w:val="28"/>
          <w:lang w:val="uk-UA"/>
        </w:rPr>
        <w:t xml:space="preserve">Зразок семестрового екзаменаційного білету та бланку відповідей наведено в </w:t>
      </w:r>
      <w:r w:rsidR="002F7CD0" w:rsidRPr="002F7CD0">
        <w:rPr>
          <w:b/>
          <w:sz w:val="28"/>
          <w:szCs w:val="28"/>
          <w:lang w:val="uk-UA"/>
        </w:rPr>
        <w:t xml:space="preserve">Додатку </w:t>
      </w:r>
      <w:r w:rsidR="00FC7FF5">
        <w:rPr>
          <w:b/>
          <w:sz w:val="28"/>
          <w:szCs w:val="28"/>
          <w:lang w:val="uk-UA"/>
        </w:rPr>
        <w:t>7</w:t>
      </w:r>
      <w:r w:rsidRPr="002F7CD0">
        <w:rPr>
          <w:b/>
          <w:sz w:val="28"/>
          <w:szCs w:val="28"/>
          <w:lang w:val="uk-UA"/>
        </w:rPr>
        <w:t>.</w:t>
      </w:r>
    </w:p>
    <w:p w:rsidR="00222281" w:rsidRPr="00294519" w:rsidRDefault="00222281" w:rsidP="00E930DB">
      <w:pPr>
        <w:pStyle w:val="a9"/>
        <w:shd w:val="clear" w:color="auto" w:fill="auto"/>
        <w:spacing w:line="276" w:lineRule="auto"/>
        <w:ind w:right="20" w:firstLine="851"/>
        <w:jc w:val="both"/>
        <w:rPr>
          <w:color w:val="FF0000"/>
          <w:sz w:val="28"/>
          <w:szCs w:val="28"/>
          <w:lang w:val="uk-UA"/>
        </w:rPr>
      </w:pPr>
      <w:r>
        <w:rPr>
          <w:sz w:val="28"/>
          <w:szCs w:val="28"/>
          <w:lang w:val="uk-UA"/>
        </w:rPr>
        <w:t xml:space="preserve">Рівні компетентності та критерії оцінювання наведено в </w:t>
      </w:r>
      <w:r w:rsidRPr="002F7CD0">
        <w:rPr>
          <w:sz w:val="28"/>
          <w:szCs w:val="28"/>
          <w:lang w:val="uk-UA"/>
        </w:rPr>
        <w:t>таблиці 2</w:t>
      </w:r>
      <w:r w:rsidRPr="00294519">
        <w:rPr>
          <w:color w:val="FF0000"/>
          <w:sz w:val="28"/>
          <w:szCs w:val="28"/>
          <w:lang w:val="uk-UA"/>
        </w:rPr>
        <w:t>.</w:t>
      </w:r>
    </w:p>
    <w:p w:rsidR="00222281" w:rsidRPr="00294519" w:rsidRDefault="00222281" w:rsidP="00222281">
      <w:pPr>
        <w:pStyle w:val="a9"/>
        <w:shd w:val="clear" w:color="auto" w:fill="auto"/>
        <w:spacing w:line="276" w:lineRule="auto"/>
        <w:ind w:right="20" w:firstLine="851"/>
        <w:jc w:val="right"/>
        <w:rPr>
          <w:color w:val="FF0000"/>
          <w:sz w:val="28"/>
          <w:szCs w:val="28"/>
          <w:lang w:val="uk-UA"/>
        </w:rPr>
      </w:pPr>
    </w:p>
    <w:p w:rsidR="00222281" w:rsidRPr="002F7CD0" w:rsidRDefault="00222281" w:rsidP="00222281">
      <w:pPr>
        <w:pStyle w:val="a9"/>
        <w:shd w:val="clear" w:color="auto" w:fill="auto"/>
        <w:spacing w:line="276" w:lineRule="auto"/>
        <w:ind w:right="20" w:firstLine="851"/>
        <w:jc w:val="right"/>
        <w:rPr>
          <w:sz w:val="28"/>
          <w:szCs w:val="28"/>
          <w:lang w:val="uk-UA"/>
        </w:rPr>
      </w:pPr>
      <w:r w:rsidRPr="002F7CD0">
        <w:rPr>
          <w:sz w:val="28"/>
          <w:szCs w:val="28"/>
          <w:lang w:val="uk-UA"/>
        </w:rPr>
        <w:t xml:space="preserve">Таблиця 2 </w:t>
      </w:r>
    </w:p>
    <w:p w:rsidR="00222281" w:rsidRDefault="00222281" w:rsidP="00222281">
      <w:pPr>
        <w:pStyle w:val="a9"/>
        <w:shd w:val="clear" w:color="auto" w:fill="auto"/>
        <w:spacing w:line="322" w:lineRule="exact"/>
        <w:ind w:right="20" w:firstLine="851"/>
        <w:rPr>
          <w:lang w:val="uk-UA"/>
        </w:rPr>
      </w:pPr>
    </w:p>
    <w:tbl>
      <w:tblPr>
        <w:tblW w:w="9082" w:type="dxa"/>
        <w:tblLayout w:type="fixed"/>
        <w:tblCellMar>
          <w:left w:w="10" w:type="dxa"/>
          <w:right w:w="10" w:type="dxa"/>
        </w:tblCellMar>
        <w:tblLook w:val="04A0" w:firstRow="1" w:lastRow="0" w:firstColumn="1" w:lastColumn="0" w:noHBand="0" w:noVBand="1"/>
      </w:tblPr>
      <w:tblGrid>
        <w:gridCol w:w="7523"/>
        <w:gridCol w:w="1559"/>
      </w:tblGrid>
      <w:tr w:rsidR="00222281" w:rsidRPr="0005741E" w:rsidTr="00222281">
        <w:trPr>
          <w:trHeight w:val="974"/>
        </w:trPr>
        <w:tc>
          <w:tcPr>
            <w:tcW w:w="7523"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70"/>
              <w:shd w:val="clear" w:color="auto" w:fill="auto"/>
              <w:spacing w:line="240" w:lineRule="auto"/>
              <w:jc w:val="center"/>
              <w:rPr>
                <w:lang w:val="uk-UA"/>
              </w:rPr>
            </w:pPr>
            <w:r w:rsidRPr="0005741E">
              <w:rPr>
                <w:lang w:val="uk-UA"/>
              </w:rPr>
              <w:t>Рівень компетентності та критерії оцінювання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50"/>
              <w:shd w:val="clear" w:color="auto" w:fill="auto"/>
              <w:spacing w:line="283" w:lineRule="exact"/>
              <w:jc w:val="center"/>
              <w:rPr>
                <w:lang w:val="uk-UA"/>
              </w:rPr>
            </w:pPr>
            <w:r w:rsidRPr="0005741E">
              <w:rPr>
                <w:lang w:val="uk-UA"/>
              </w:rPr>
              <w:t>Кількість н</w:t>
            </w:r>
            <w:r w:rsidRPr="0005741E">
              <w:rPr>
                <w:lang w:val="uk-UA"/>
              </w:rPr>
              <w:t>а</w:t>
            </w:r>
            <w:r w:rsidRPr="0005741E">
              <w:rPr>
                <w:lang w:val="uk-UA"/>
              </w:rPr>
              <w:t>браних балів</w:t>
            </w:r>
          </w:p>
        </w:tc>
      </w:tr>
      <w:tr w:rsidR="00222281" w:rsidRPr="0005741E" w:rsidTr="00222281">
        <w:trPr>
          <w:trHeight w:val="3514"/>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357DD9" w:rsidRDefault="00222281" w:rsidP="00E930DB">
            <w:pPr>
              <w:pStyle w:val="30"/>
              <w:shd w:val="clear" w:color="auto" w:fill="auto"/>
              <w:spacing w:before="0"/>
              <w:ind w:left="142"/>
              <w:jc w:val="both"/>
              <w:rPr>
                <w:sz w:val="24"/>
                <w:szCs w:val="24"/>
                <w:lang w:val="uk-UA"/>
              </w:rPr>
            </w:pPr>
            <w:r w:rsidRPr="00357DD9">
              <w:rPr>
                <w:sz w:val="24"/>
                <w:szCs w:val="24"/>
                <w:lang w:val="uk-UA"/>
              </w:rPr>
              <w:t>Високий (творчий):</w:t>
            </w:r>
          </w:p>
          <w:p w:rsidR="00222281" w:rsidRPr="0005741E" w:rsidRDefault="00222281" w:rsidP="00E930DB">
            <w:pPr>
              <w:pStyle w:val="a9"/>
              <w:shd w:val="clear" w:color="auto" w:fill="auto"/>
              <w:spacing w:line="322" w:lineRule="exact"/>
              <w:ind w:left="142" w:right="273" w:firstLine="0"/>
              <w:jc w:val="both"/>
              <w:rPr>
                <w:lang w:val="uk-UA"/>
              </w:rPr>
            </w:pPr>
            <w:r w:rsidRPr="00357DD9">
              <w:rPr>
                <w:sz w:val="24"/>
                <w:szCs w:val="24"/>
                <w:lang w:val="uk-UA"/>
              </w:rPr>
              <w:t>Здобувач вищої освіти систематично за поточним й за підсумковим контролями виявив глибокі знання навчального матеріалу за змі</w:t>
            </w:r>
            <w:r w:rsidRPr="00357DD9">
              <w:rPr>
                <w:sz w:val="24"/>
                <w:szCs w:val="24"/>
                <w:lang w:val="uk-UA"/>
              </w:rPr>
              <w:t>с</w:t>
            </w:r>
            <w:r w:rsidRPr="00357DD9">
              <w:rPr>
                <w:sz w:val="24"/>
                <w:szCs w:val="24"/>
                <w:lang w:val="uk-UA"/>
              </w:rPr>
              <w:t>том навчальної дисципліни, що міститься в основних та додаткових рекомендованих нормативних та доктринальних джерелах, вміння аналізувати явища, які вивчаються, у їх взаємозв'язку і розвитку, ч</w:t>
            </w:r>
            <w:r w:rsidRPr="00357DD9">
              <w:rPr>
                <w:sz w:val="24"/>
                <w:szCs w:val="24"/>
                <w:lang w:val="uk-UA"/>
              </w:rPr>
              <w:t>і</w:t>
            </w:r>
            <w:r w:rsidRPr="00357DD9">
              <w:rPr>
                <w:sz w:val="24"/>
                <w:szCs w:val="24"/>
                <w:lang w:val="uk-UA"/>
              </w:rPr>
              <w:t>тко, лаконічно, логічно послідовно дав відповіді на поставлені п</w:t>
            </w:r>
            <w:r w:rsidRPr="00357DD9">
              <w:rPr>
                <w:sz w:val="24"/>
                <w:szCs w:val="24"/>
                <w:lang w:val="uk-UA"/>
              </w:rPr>
              <w:t>и</w:t>
            </w:r>
            <w:r w:rsidRPr="00357DD9">
              <w:rPr>
                <w:sz w:val="24"/>
                <w:szCs w:val="24"/>
                <w:lang w:val="uk-UA"/>
              </w:rPr>
              <w:t>тання, вміння застосовувати теоретичні положення під час розв'</w:t>
            </w:r>
            <w:r w:rsidRPr="00357DD9">
              <w:rPr>
                <w:sz w:val="24"/>
                <w:szCs w:val="24"/>
                <w:lang w:val="uk-UA"/>
              </w:rPr>
              <w:t>я</w:t>
            </w:r>
            <w:r w:rsidRPr="00357DD9">
              <w:rPr>
                <w:sz w:val="24"/>
                <w:szCs w:val="24"/>
                <w:lang w:val="uk-UA"/>
              </w:rPr>
              <w:t>зання практичних задач та аналізувати достовірність одержаних р</w:t>
            </w:r>
            <w:r w:rsidRPr="00357DD9">
              <w:rPr>
                <w:sz w:val="24"/>
                <w:szCs w:val="24"/>
                <w:lang w:val="uk-UA"/>
              </w:rPr>
              <w:t>е</w:t>
            </w:r>
            <w:r w:rsidRPr="00357DD9">
              <w:rPr>
                <w:sz w:val="24"/>
                <w:szCs w:val="24"/>
                <w:lang w:val="uk-UA"/>
              </w:rPr>
              <w:t>зультатів, допускаючи деякі неточності.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a9"/>
              <w:shd w:val="clear" w:color="auto" w:fill="auto"/>
              <w:spacing w:line="240" w:lineRule="auto"/>
              <w:jc w:val="center"/>
              <w:rPr>
                <w:lang w:val="uk-UA"/>
              </w:rPr>
            </w:pPr>
            <w:r w:rsidRPr="0005741E">
              <w:rPr>
                <w:lang w:val="uk-UA"/>
              </w:rPr>
              <w:t>90...100</w:t>
            </w:r>
          </w:p>
        </w:tc>
      </w:tr>
      <w:tr w:rsidR="00222281" w:rsidRPr="0005741E" w:rsidTr="00222281">
        <w:trPr>
          <w:trHeight w:val="2698"/>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357DD9" w:rsidRDefault="00222281" w:rsidP="00E930DB">
            <w:pPr>
              <w:pStyle w:val="30"/>
              <w:shd w:val="clear" w:color="auto" w:fill="auto"/>
              <w:spacing w:before="0"/>
              <w:ind w:left="142"/>
              <w:jc w:val="both"/>
              <w:rPr>
                <w:sz w:val="24"/>
                <w:szCs w:val="24"/>
                <w:lang w:val="uk-UA"/>
              </w:rPr>
            </w:pPr>
            <w:r w:rsidRPr="00357DD9">
              <w:rPr>
                <w:sz w:val="24"/>
                <w:szCs w:val="24"/>
                <w:lang w:val="uk-UA"/>
              </w:rPr>
              <w:lastRenderedPageBreak/>
              <w:t>Достатній (конструктивно-варіативний):</w:t>
            </w:r>
          </w:p>
          <w:p w:rsidR="00222281" w:rsidRPr="0005741E" w:rsidRDefault="00222281" w:rsidP="00E930DB">
            <w:pPr>
              <w:pStyle w:val="a9"/>
              <w:shd w:val="clear" w:color="auto" w:fill="auto"/>
              <w:spacing w:line="322" w:lineRule="exact"/>
              <w:ind w:left="142" w:right="273" w:firstLine="0"/>
              <w:rPr>
                <w:lang w:val="uk-UA"/>
              </w:rPr>
            </w:pPr>
            <w:r w:rsidRPr="00357DD9">
              <w:rPr>
                <w:sz w:val="24"/>
                <w:szCs w:val="24"/>
                <w:lang w:val="uk-UA"/>
              </w:rPr>
              <w:t>Здобувач вищої освіти за поточним й підсумковим контролями в</w:t>
            </w:r>
            <w:r w:rsidRPr="00357DD9">
              <w:rPr>
                <w:sz w:val="24"/>
                <w:szCs w:val="24"/>
                <w:lang w:val="uk-UA"/>
              </w:rPr>
              <w:t>и</w:t>
            </w:r>
            <w:r w:rsidRPr="00357DD9">
              <w:rPr>
                <w:sz w:val="24"/>
                <w:szCs w:val="24"/>
                <w:lang w:val="uk-UA"/>
              </w:rPr>
              <w:t>явив міцні знання навчального матеріалу за змістом навчальної ди</w:t>
            </w:r>
            <w:r w:rsidRPr="00357DD9">
              <w:rPr>
                <w:sz w:val="24"/>
                <w:szCs w:val="24"/>
                <w:lang w:val="uk-UA"/>
              </w:rPr>
              <w:t>с</w:t>
            </w:r>
            <w:r w:rsidRPr="00357DD9">
              <w:rPr>
                <w:sz w:val="24"/>
                <w:szCs w:val="24"/>
                <w:lang w:val="uk-UA"/>
              </w:rPr>
              <w:t>ципліни, що міститься в основних рекомендованих нормативних та доктринальних джерелах, аргументовано дав відповіді на поставлені питання, вміння застосовувати теоретичні положення під час розв'</w:t>
            </w:r>
            <w:r w:rsidRPr="00357DD9">
              <w:rPr>
                <w:sz w:val="24"/>
                <w:szCs w:val="24"/>
                <w:lang w:val="uk-UA"/>
              </w:rPr>
              <w:t>я</w:t>
            </w:r>
            <w:r w:rsidRPr="00357DD9">
              <w:rPr>
                <w:sz w:val="24"/>
                <w:szCs w:val="24"/>
                <w:lang w:val="uk-UA"/>
              </w:rPr>
              <w:t>зання практичних задач, допускаючи неточності і несуттєві поми</w:t>
            </w:r>
            <w:r w:rsidRPr="00357DD9">
              <w:rPr>
                <w:sz w:val="24"/>
                <w:szCs w:val="24"/>
                <w:lang w:val="uk-UA"/>
              </w:rPr>
              <w:t>л</w:t>
            </w:r>
            <w:r w:rsidRPr="00357DD9">
              <w:rPr>
                <w:sz w:val="24"/>
                <w:szCs w:val="24"/>
                <w:lang w:val="uk-UA"/>
              </w:rPr>
              <w:t>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a9"/>
              <w:shd w:val="clear" w:color="auto" w:fill="auto"/>
              <w:spacing w:line="240" w:lineRule="auto"/>
              <w:jc w:val="center"/>
              <w:rPr>
                <w:lang w:val="uk-UA"/>
              </w:rPr>
            </w:pPr>
            <w:r w:rsidRPr="0005741E">
              <w:rPr>
                <w:lang w:val="uk-UA"/>
              </w:rPr>
              <w:t>8</w:t>
            </w:r>
            <w:r>
              <w:rPr>
                <w:lang w:val="uk-UA"/>
              </w:rPr>
              <w:t>0</w:t>
            </w:r>
            <w:r w:rsidRPr="0005741E">
              <w:rPr>
                <w:lang w:val="uk-UA"/>
              </w:rPr>
              <w:t>...89</w:t>
            </w:r>
          </w:p>
        </w:tc>
      </w:tr>
      <w:tr w:rsidR="00222281" w:rsidRPr="0005741E" w:rsidTr="00222281">
        <w:trPr>
          <w:trHeight w:val="2677"/>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05741E" w:rsidRDefault="00222281" w:rsidP="00E930DB">
            <w:pPr>
              <w:pStyle w:val="30"/>
              <w:shd w:val="clear" w:color="auto" w:fill="auto"/>
              <w:spacing w:before="0"/>
              <w:ind w:left="142"/>
              <w:jc w:val="both"/>
              <w:rPr>
                <w:lang w:val="uk-UA"/>
              </w:rPr>
            </w:pPr>
            <w:r w:rsidRPr="0005741E">
              <w:rPr>
                <w:lang w:val="uk-UA"/>
              </w:rPr>
              <w:t>Достатній (конструктивний):</w:t>
            </w:r>
          </w:p>
          <w:p w:rsidR="00222281" w:rsidRPr="006A75A7" w:rsidRDefault="00222281" w:rsidP="00E930DB">
            <w:pPr>
              <w:pStyle w:val="a9"/>
              <w:shd w:val="clear" w:color="auto" w:fill="auto"/>
              <w:spacing w:line="322" w:lineRule="exact"/>
              <w:ind w:left="142" w:right="132" w:firstLine="0"/>
              <w:rPr>
                <w:sz w:val="24"/>
                <w:szCs w:val="24"/>
                <w:lang w:val="uk-UA"/>
              </w:rPr>
            </w:pPr>
            <w:r w:rsidRPr="006A75A7">
              <w:rPr>
                <w:sz w:val="24"/>
                <w:szCs w:val="24"/>
                <w:lang w:val="uk-UA"/>
              </w:rPr>
              <w:t>Здобувач вищої освіти за поточним й підсумковим контролями в</w:t>
            </w:r>
            <w:r w:rsidRPr="006A75A7">
              <w:rPr>
                <w:sz w:val="24"/>
                <w:szCs w:val="24"/>
                <w:lang w:val="uk-UA"/>
              </w:rPr>
              <w:t>и</w:t>
            </w:r>
            <w:r w:rsidRPr="006A75A7">
              <w:rPr>
                <w:sz w:val="24"/>
                <w:szCs w:val="24"/>
                <w:lang w:val="uk-UA"/>
              </w:rPr>
              <w:t>явив достатні знання навчального матеріалу за змістом навчальної дисципліни, що міститься в основних рекомендованих нормативних та доктринальних джерелах, дав відповіді на поставлені питання, які, однак, містять певні (неістотні) неточності, достатні вміння застос</w:t>
            </w:r>
            <w:r w:rsidRPr="006A75A7">
              <w:rPr>
                <w:sz w:val="24"/>
                <w:szCs w:val="24"/>
                <w:lang w:val="uk-UA"/>
              </w:rPr>
              <w:t>о</w:t>
            </w:r>
            <w:r w:rsidRPr="006A75A7">
              <w:rPr>
                <w:sz w:val="24"/>
                <w:szCs w:val="24"/>
                <w:lang w:val="uk-UA"/>
              </w:rPr>
              <w:t>вувати теоретичні положення під час розв'язання практичних задач.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a9"/>
              <w:shd w:val="clear" w:color="auto" w:fill="auto"/>
              <w:spacing w:line="240" w:lineRule="auto"/>
              <w:jc w:val="center"/>
              <w:rPr>
                <w:lang w:val="uk-UA"/>
              </w:rPr>
            </w:pPr>
            <w:r w:rsidRPr="0005741E">
              <w:rPr>
                <w:lang w:val="uk-UA"/>
              </w:rPr>
              <w:t>75...</w:t>
            </w:r>
            <w:r>
              <w:rPr>
                <w:lang w:val="uk-UA"/>
              </w:rPr>
              <w:t>79</w:t>
            </w:r>
          </w:p>
        </w:tc>
      </w:tr>
      <w:tr w:rsidR="00222281" w:rsidRPr="0005741E" w:rsidTr="00222281">
        <w:trPr>
          <w:trHeight w:val="272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05741E" w:rsidRDefault="00222281" w:rsidP="00E930DB">
            <w:pPr>
              <w:pStyle w:val="30"/>
              <w:shd w:val="clear" w:color="auto" w:fill="auto"/>
              <w:spacing w:before="0"/>
              <w:ind w:left="142"/>
              <w:jc w:val="both"/>
              <w:rPr>
                <w:lang w:val="uk-UA"/>
              </w:rPr>
            </w:pPr>
            <w:r w:rsidRPr="0005741E">
              <w:rPr>
                <w:lang w:val="uk-UA"/>
              </w:rPr>
              <w:t>Середній (репродуктивний):</w:t>
            </w:r>
          </w:p>
          <w:p w:rsidR="00222281" w:rsidRPr="006A75A7" w:rsidRDefault="00222281" w:rsidP="00E930DB">
            <w:pPr>
              <w:pStyle w:val="a9"/>
              <w:shd w:val="clear" w:color="auto" w:fill="auto"/>
              <w:spacing w:line="322" w:lineRule="exact"/>
              <w:ind w:left="142" w:right="132" w:firstLine="0"/>
              <w:rPr>
                <w:sz w:val="24"/>
                <w:szCs w:val="24"/>
                <w:lang w:val="uk-UA"/>
              </w:rPr>
            </w:pPr>
            <w:r w:rsidRPr="006A75A7">
              <w:rPr>
                <w:sz w:val="24"/>
                <w:szCs w:val="24"/>
                <w:lang w:val="uk-UA"/>
              </w:rPr>
              <w:t>Здобувач вищої освіти за поточним й підсумковим контролями в</w:t>
            </w:r>
            <w:r w:rsidRPr="006A75A7">
              <w:rPr>
                <w:sz w:val="24"/>
                <w:szCs w:val="24"/>
                <w:lang w:val="uk-UA"/>
              </w:rPr>
              <w:t>и</w:t>
            </w:r>
            <w:r w:rsidRPr="006A75A7">
              <w:rPr>
                <w:sz w:val="24"/>
                <w:szCs w:val="24"/>
                <w:lang w:val="uk-UA"/>
              </w:rPr>
              <w:t>явив посередні знання значної частини навчального матеріалу за зм</w:t>
            </w:r>
            <w:r w:rsidRPr="006A75A7">
              <w:rPr>
                <w:sz w:val="24"/>
                <w:szCs w:val="24"/>
                <w:lang w:val="uk-UA"/>
              </w:rPr>
              <w:t>і</w:t>
            </w:r>
            <w:r w:rsidRPr="006A75A7">
              <w:rPr>
                <w:sz w:val="24"/>
                <w:szCs w:val="24"/>
                <w:lang w:val="uk-UA"/>
              </w:rPr>
              <w:t>стом навчальної дисципліни, що міститься в основних рекомендов</w:t>
            </w:r>
            <w:r w:rsidRPr="006A75A7">
              <w:rPr>
                <w:sz w:val="24"/>
                <w:szCs w:val="24"/>
                <w:lang w:val="uk-UA"/>
              </w:rPr>
              <w:t>а</w:t>
            </w:r>
            <w:r w:rsidRPr="006A75A7">
              <w:rPr>
                <w:sz w:val="24"/>
                <w:szCs w:val="24"/>
                <w:lang w:val="uk-UA"/>
              </w:rPr>
              <w:t>них нормативних та доктринальних джерелах, дав мало аргументов</w:t>
            </w:r>
            <w:r w:rsidRPr="006A75A7">
              <w:rPr>
                <w:sz w:val="24"/>
                <w:szCs w:val="24"/>
                <w:lang w:val="uk-UA"/>
              </w:rPr>
              <w:t>а</w:t>
            </w:r>
            <w:r w:rsidRPr="006A75A7">
              <w:rPr>
                <w:sz w:val="24"/>
                <w:szCs w:val="24"/>
                <w:lang w:val="uk-UA"/>
              </w:rPr>
              <w:t>ні відповіді на поставлені питання, які містять істотні неточності, слабкі вміння застосовувати теоретичні положення при розв'язуванні практичних задач.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a9"/>
              <w:shd w:val="clear" w:color="auto" w:fill="auto"/>
              <w:spacing w:line="240" w:lineRule="auto"/>
              <w:jc w:val="center"/>
              <w:rPr>
                <w:lang w:val="uk-UA"/>
              </w:rPr>
            </w:pPr>
            <w:r w:rsidRPr="0005741E">
              <w:rPr>
                <w:lang w:val="uk-UA"/>
              </w:rPr>
              <w:t>66...74</w:t>
            </w:r>
          </w:p>
        </w:tc>
      </w:tr>
      <w:tr w:rsidR="00222281" w:rsidRPr="006A75A7" w:rsidTr="00222281">
        <w:trPr>
          <w:trHeight w:val="272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6A75A7" w:rsidRDefault="00222281" w:rsidP="00E930DB">
            <w:pPr>
              <w:pStyle w:val="30"/>
              <w:shd w:val="clear" w:color="auto" w:fill="auto"/>
              <w:spacing w:before="0"/>
              <w:ind w:left="142"/>
              <w:jc w:val="both"/>
              <w:rPr>
                <w:sz w:val="24"/>
                <w:szCs w:val="24"/>
                <w:lang w:val="uk-UA"/>
              </w:rPr>
            </w:pPr>
            <w:r w:rsidRPr="006A75A7">
              <w:rPr>
                <w:sz w:val="24"/>
                <w:szCs w:val="24"/>
                <w:lang w:val="uk-UA"/>
              </w:rPr>
              <w:t>Достатній (репродуктивний):</w:t>
            </w:r>
          </w:p>
          <w:p w:rsidR="00222281" w:rsidRPr="0005741E" w:rsidRDefault="00222281" w:rsidP="00E930DB">
            <w:pPr>
              <w:pStyle w:val="30"/>
              <w:shd w:val="clear" w:color="auto" w:fill="auto"/>
              <w:spacing w:before="0"/>
              <w:ind w:left="142" w:right="132"/>
              <w:jc w:val="both"/>
              <w:rPr>
                <w:lang w:val="uk-UA"/>
              </w:rPr>
            </w:pPr>
            <w:r w:rsidRPr="006A75A7">
              <w:rPr>
                <w:sz w:val="24"/>
                <w:szCs w:val="24"/>
                <w:lang w:val="uk-UA"/>
              </w:rPr>
              <w:t>Здобувач вищої освіти за поточним й підсумковим контролями в</w:t>
            </w:r>
            <w:r w:rsidRPr="006A75A7">
              <w:rPr>
                <w:sz w:val="24"/>
                <w:szCs w:val="24"/>
                <w:lang w:val="uk-UA"/>
              </w:rPr>
              <w:t>и</w:t>
            </w:r>
            <w:r w:rsidRPr="006A75A7">
              <w:rPr>
                <w:sz w:val="24"/>
                <w:szCs w:val="24"/>
                <w:lang w:val="uk-UA"/>
              </w:rPr>
              <w:t>явив слабкі знання навчального матеріалу за змістом навчальної ди</w:t>
            </w:r>
            <w:r w:rsidRPr="006A75A7">
              <w:rPr>
                <w:sz w:val="24"/>
                <w:szCs w:val="24"/>
                <w:lang w:val="uk-UA"/>
              </w:rPr>
              <w:t>с</w:t>
            </w:r>
            <w:r w:rsidRPr="006A75A7">
              <w:rPr>
                <w:sz w:val="24"/>
                <w:szCs w:val="24"/>
                <w:lang w:val="uk-UA"/>
              </w:rPr>
              <w:t>ципліни, що міститься в основних рекомендованих нормативних та доктринальних джерелах, дав неточні або мало аргументовані відп</w:t>
            </w:r>
            <w:r w:rsidRPr="006A75A7">
              <w:rPr>
                <w:sz w:val="24"/>
                <w:szCs w:val="24"/>
                <w:lang w:val="uk-UA"/>
              </w:rPr>
              <w:t>о</w:t>
            </w:r>
            <w:r w:rsidRPr="006A75A7">
              <w:rPr>
                <w:sz w:val="24"/>
                <w:szCs w:val="24"/>
                <w:lang w:val="uk-UA"/>
              </w:rPr>
              <w:t>віді на поставлені питання, з порушенням послідовності викладення, слабкі вміння застосовувати теоретичні положення під час розв'яза</w:t>
            </w:r>
            <w:r w:rsidRPr="006A75A7">
              <w:rPr>
                <w:sz w:val="24"/>
                <w:szCs w:val="24"/>
                <w:lang w:val="uk-UA"/>
              </w:rPr>
              <w:t>н</w:t>
            </w:r>
            <w:r w:rsidRPr="006A75A7">
              <w:rPr>
                <w:sz w:val="24"/>
                <w:szCs w:val="24"/>
                <w:lang w:val="uk-UA"/>
              </w:rPr>
              <w:t>ня практичних задач, допускаючи суттєві помилки.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Pr="0005741E" w:rsidRDefault="00222281" w:rsidP="00222281">
            <w:pPr>
              <w:pStyle w:val="a9"/>
              <w:shd w:val="clear" w:color="auto" w:fill="auto"/>
              <w:spacing w:line="240" w:lineRule="auto"/>
              <w:jc w:val="center"/>
              <w:rPr>
                <w:lang w:val="uk-UA"/>
              </w:rPr>
            </w:pPr>
            <w:r>
              <w:rPr>
                <w:lang w:val="uk-UA"/>
              </w:rPr>
              <w:t>60…65</w:t>
            </w:r>
          </w:p>
        </w:tc>
      </w:tr>
      <w:tr w:rsidR="00222281" w:rsidRPr="006A75A7" w:rsidTr="00222281">
        <w:trPr>
          <w:trHeight w:val="272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6A75A7" w:rsidRDefault="00222281" w:rsidP="00E930DB">
            <w:pPr>
              <w:pStyle w:val="30"/>
              <w:shd w:val="clear" w:color="auto" w:fill="auto"/>
              <w:spacing w:before="0"/>
              <w:ind w:left="142"/>
              <w:jc w:val="both"/>
              <w:rPr>
                <w:i/>
                <w:sz w:val="24"/>
                <w:szCs w:val="24"/>
                <w:lang w:val="uk-UA"/>
              </w:rPr>
            </w:pPr>
            <w:r w:rsidRPr="006A75A7">
              <w:rPr>
                <w:sz w:val="24"/>
                <w:szCs w:val="24"/>
                <w:lang w:val="uk-UA"/>
              </w:rPr>
              <w:t>Низький (рецептивно-продуктивний)</w:t>
            </w:r>
            <w:r w:rsidRPr="006A75A7">
              <w:rPr>
                <w:rStyle w:val="31"/>
                <w:i w:val="0"/>
                <w:sz w:val="24"/>
                <w:szCs w:val="24"/>
                <w:lang w:val="uk-UA"/>
              </w:rPr>
              <w:t>:</w:t>
            </w:r>
          </w:p>
          <w:p w:rsidR="00222281" w:rsidRPr="006A75A7" w:rsidRDefault="00222281" w:rsidP="00E930DB">
            <w:pPr>
              <w:pStyle w:val="30"/>
              <w:shd w:val="clear" w:color="auto" w:fill="auto"/>
              <w:spacing w:before="0"/>
              <w:ind w:left="142" w:right="132"/>
              <w:jc w:val="both"/>
              <w:rPr>
                <w:i/>
                <w:sz w:val="24"/>
                <w:szCs w:val="24"/>
                <w:lang w:val="uk-UA"/>
              </w:rPr>
            </w:pPr>
            <w:r w:rsidRPr="006A75A7">
              <w:rPr>
                <w:sz w:val="24"/>
                <w:szCs w:val="24"/>
                <w:lang w:val="uk-UA"/>
              </w:rPr>
              <w:t>Здобувач вищої освіти виконав значну частину видів навчальної р</w:t>
            </w:r>
            <w:r w:rsidRPr="006A75A7">
              <w:rPr>
                <w:sz w:val="24"/>
                <w:szCs w:val="24"/>
                <w:lang w:val="uk-UA"/>
              </w:rPr>
              <w:t>о</w:t>
            </w:r>
            <w:r w:rsidRPr="006A75A7">
              <w:rPr>
                <w:sz w:val="24"/>
                <w:szCs w:val="24"/>
                <w:lang w:val="uk-UA"/>
              </w:rPr>
              <w:t>боти, за поточним й підсумковим контролями виявив незнання зна</w:t>
            </w:r>
            <w:r w:rsidRPr="006A75A7">
              <w:rPr>
                <w:sz w:val="24"/>
                <w:szCs w:val="24"/>
                <w:lang w:val="uk-UA"/>
              </w:rPr>
              <w:t>ч</w:t>
            </w:r>
            <w:r w:rsidRPr="006A75A7">
              <w:rPr>
                <w:sz w:val="24"/>
                <w:szCs w:val="24"/>
                <w:lang w:val="uk-UA"/>
              </w:rPr>
              <w:t>ної частини навчального матеріалу за змістом навчальної дисципліни, що міститься в основних рекомендованих нормативних та доктрин</w:t>
            </w:r>
            <w:r w:rsidRPr="006A75A7">
              <w:rPr>
                <w:sz w:val="24"/>
                <w:szCs w:val="24"/>
                <w:lang w:val="uk-UA"/>
              </w:rPr>
              <w:t>а</w:t>
            </w:r>
            <w:r w:rsidRPr="006A75A7">
              <w:rPr>
                <w:sz w:val="24"/>
                <w:szCs w:val="24"/>
                <w:lang w:val="uk-UA"/>
              </w:rPr>
              <w:t>льних джерелах, допустив істотні помилки у відповідях на поставлені питання, виявив невміння застосовувати теоретичні положення під час розв'язання практичних задач (здобувач вищої освіти має право на повторний підсумковий контроль).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Default="00222281" w:rsidP="00222281">
            <w:pPr>
              <w:pStyle w:val="a9"/>
              <w:shd w:val="clear" w:color="auto" w:fill="auto"/>
              <w:spacing w:line="240" w:lineRule="auto"/>
              <w:jc w:val="center"/>
              <w:rPr>
                <w:lang w:val="uk-UA"/>
              </w:rPr>
            </w:pPr>
            <w:r>
              <w:rPr>
                <w:lang w:val="uk-UA"/>
              </w:rPr>
              <w:t>30…59</w:t>
            </w:r>
          </w:p>
        </w:tc>
      </w:tr>
      <w:tr w:rsidR="00222281" w:rsidRPr="006A75A7" w:rsidTr="00222281">
        <w:trPr>
          <w:trHeight w:val="2722"/>
        </w:trPr>
        <w:tc>
          <w:tcPr>
            <w:tcW w:w="7523" w:type="dxa"/>
            <w:tcBorders>
              <w:top w:val="single" w:sz="4" w:space="0" w:color="auto"/>
              <w:left w:val="single" w:sz="4" w:space="0" w:color="auto"/>
              <w:bottom w:val="single" w:sz="4" w:space="0" w:color="auto"/>
              <w:right w:val="single" w:sz="4" w:space="0" w:color="auto"/>
            </w:tcBorders>
            <w:shd w:val="clear" w:color="auto" w:fill="FFFFFF"/>
          </w:tcPr>
          <w:p w:rsidR="00222281" w:rsidRPr="006A75A7" w:rsidRDefault="00222281" w:rsidP="00222281">
            <w:pPr>
              <w:pStyle w:val="30"/>
              <w:shd w:val="clear" w:color="auto" w:fill="auto"/>
              <w:spacing w:before="0"/>
              <w:jc w:val="both"/>
              <w:rPr>
                <w:sz w:val="24"/>
                <w:szCs w:val="24"/>
                <w:lang w:val="uk-UA"/>
              </w:rPr>
            </w:pPr>
            <w:r w:rsidRPr="006A75A7">
              <w:rPr>
                <w:sz w:val="24"/>
                <w:szCs w:val="24"/>
                <w:lang w:val="uk-UA"/>
              </w:rPr>
              <w:lastRenderedPageBreak/>
              <w:t>Низький (непродуктивний):</w:t>
            </w:r>
          </w:p>
          <w:p w:rsidR="00222281" w:rsidRPr="006A75A7" w:rsidRDefault="00222281" w:rsidP="00222281">
            <w:pPr>
              <w:pStyle w:val="30"/>
              <w:shd w:val="clear" w:color="auto" w:fill="auto"/>
              <w:spacing w:before="0"/>
              <w:ind w:left="142" w:right="273"/>
              <w:jc w:val="both"/>
              <w:rPr>
                <w:i/>
                <w:sz w:val="24"/>
                <w:szCs w:val="24"/>
                <w:lang w:val="uk-UA"/>
              </w:rPr>
            </w:pPr>
            <w:r w:rsidRPr="006A75A7">
              <w:rPr>
                <w:sz w:val="24"/>
                <w:szCs w:val="24"/>
                <w:lang w:val="uk-UA"/>
              </w:rPr>
              <w:t>Здобувач вищої освіти виконав частину видів навчальної роботи, за поточним й підсумковим контролями виявив незнання значної ча</w:t>
            </w:r>
            <w:r w:rsidRPr="006A75A7">
              <w:rPr>
                <w:sz w:val="24"/>
                <w:szCs w:val="24"/>
                <w:lang w:val="uk-UA"/>
              </w:rPr>
              <w:t>с</w:t>
            </w:r>
            <w:r w:rsidRPr="006A75A7">
              <w:rPr>
                <w:sz w:val="24"/>
                <w:szCs w:val="24"/>
                <w:lang w:val="uk-UA"/>
              </w:rPr>
              <w:t>тини навчального матеріалу за змістом навчальної дисципліни, що міститься в основних рекомендованих нормативних та доктринал</w:t>
            </w:r>
            <w:r w:rsidRPr="006A75A7">
              <w:rPr>
                <w:sz w:val="24"/>
                <w:szCs w:val="24"/>
                <w:lang w:val="uk-UA"/>
              </w:rPr>
              <w:t>ь</w:t>
            </w:r>
            <w:r w:rsidRPr="006A75A7">
              <w:rPr>
                <w:sz w:val="24"/>
                <w:szCs w:val="24"/>
                <w:lang w:val="uk-UA"/>
              </w:rPr>
              <w:t>них джерелах, допустив істотні помилки у відповідях на поставлені питання, виявив невміння орієнтуватися під час розв'язання практ</w:t>
            </w:r>
            <w:r w:rsidRPr="006A75A7">
              <w:rPr>
                <w:sz w:val="24"/>
                <w:szCs w:val="24"/>
                <w:lang w:val="uk-UA"/>
              </w:rPr>
              <w:t>и</w:t>
            </w:r>
            <w:r w:rsidRPr="006A75A7">
              <w:rPr>
                <w:sz w:val="24"/>
                <w:szCs w:val="24"/>
                <w:lang w:val="uk-UA"/>
              </w:rPr>
              <w:t>чних задач, незнання основних фундаментальних положень (здоб</w:t>
            </w:r>
            <w:r w:rsidRPr="006A75A7">
              <w:rPr>
                <w:sz w:val="24"/>
                <w:szCs w:val="24"/>
                <w:lang w:val="uk-UA"/>
              </w:rPr>
              <w:t>у</w:t>
            </w:r>
            <w:r w:rsidRPr="006A75A7">
              <w:rPr>
                <w:sz w:val="24"/>
                <w:szCs w:val="24"/>
                <w:lang w:val="uk-UA"/>
              </w:rPr>
              <w:t>вач вищої освіти обов'язково повинен повторно вивчити навчальну дисципліну).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22281" w:rsidRDefault="00222281" w:rsidP="00222281">
            <w:pPr>
              <w:pStyle w:val="a9"/>
              <w:shd w:val="clear" w:color="auto" w:fill="auto"/>
              <w:spacing w:line="240" w:lineRule="auto"/>
              <w:jc w:val="center"/>
              <w:rPr>
                <w:lang w:val="uk-UA"/>
              </w:rPr>
            </w:pPr>
            <w:r>
              <w:rPr>
                <w:lang w:val="uk-UA"/>
              </w:rPr>
              <w:t>1…29</w:t>
            </w:r>
          </w:p>
        </w:tc>
      </w:tr>
    </w:tbl>
    <w:p w:rsidR="00222281" w:rsidRDefault="00222281" w:rsidP="00222281">
      <w:pPr>
        <w:tabs>
          <w:tab w:val="left" w:pos="0"/>
        </w:tabs>
        <w:ind w:firstLine="709"/>
        <w:jc w:val="both"/>
        <w:rPr>
          <w:rFonts w:ascii="Times New Roman" w:hAnsi="Times New Roman"/>
          <w:sz w:val="28"/>
          <w:szCs w:val="28"/>
          <w:lang w:val="uk-UA"/>
        </w:rPr>
      </w:pPr>
    </w:p>
    <w:p w:rsidR="00222281" w:rsidRPr="00537A9E" w:rsidRDefault="00816867" w:rsidP="00222281">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.6.5</w:t>
      </w:r>
      <w:r w:rsidR="00222281" w:rsidRPr="0080656C">
        <w:rPr>
          <w:rFonts w:ascii="Times New Roman" w:hAnsi="Times New Roman"/>
          <w:sz w:val="28"/>
          <w:szCs w:val="28"/>
          <w:lang w:val="uk-UA"/>
        </w:rPr>
        <w:t>. Результати навчальних досягнень здобувачів вищої освіти з п</w:t>
      </w:r>
      <w:r w:rsidR="00222281" w:rsidRPr="0080656C">
        <w:rPr>
          <w:rFonts w:ascii="Times New Roman" w:hAnsi="Times New Roman"/>
          <w:sz w:val="28"/>
          <w:szCs w:val="28"/>
          <w:lang w:val="uk-UA"/>
        </w:rPr>
        <w:t>о</w:t>
      </w:r>
      <w:r w:rsidR="00222281" w:rsidRPr="0080656C">
        <w:rPr>
          <w:rFonts w:ascii="Times New Roman" w:hAnsi="Times New Roman"/>
          <w:sz w:val="28"/>
          <w:szCs w:val="28"/>
          <w:lang w:val="uk-UA"/>
        </w:rPr>
        <w:t>точного, підсумкового (екзамен) контролів оцінюються за національною чотирибальною шкалою ("відмінно", "добре", "задовільно", "незадовіл</w:t>
      </w:r>
      <w:r w:rsidR="00222281" w:rsidRPr="0080656C">
        <w:rPr>
          <w:rFonts w:ascii="Times New Roman" w:hAnsi="Times New Roman"/>
          <w:sz w:val="28"/>
          <w:szCs w:val="28"/>
          <w:lang w:val="uk-UA"/>
        </w:rPr>
        <w:t>ь</w:t>
      </w:r>
      <w:r w:rsidR="00222281" w:rsidRPr="0080656C">
        <w:rPr>
          <w:rFonts w:ascii="Times New Roman" w:hAnsi="Times New Roman"/>
          <w:sz w:val="28"/>
          <w:szCs w:val="28"/>
          <w:lang w:val="uk-UA"/>
        </w:rPr>
        <w:t xml:space="preserve">но"), а заліків - двобальною ("зараховано", "не зараховано"), а також всі види контролів оцінюються за стобальною шкалою. Співвідношення шкал оцінювання наведено </w:t>
      </w:r>
      <w:r w:rsidR="00222281" w:rsidRPr="00537A9E">
        <w:rPr>
          <w:rFonts w:ascii="Times New Roman" w:hAnsi="Times New Roman"/>
          <w:sz w:val="28"/>
          <w:szCs w:val="28"/>
          <w:lang w:val="uk-UA"/>
        </w:rPr>
        <w:t>в таблиці 3.</w:t>
      </w:r>
    </w:p>
    <w:p w:rsidR="00222281" w:rsidRPr="00537A9E" w:rsidRDefault="00222281" w:rsidP="00222281">
      <w:pPr>
        <w:tabs>
          <w:tab w:val="left" w:pos="0"/>
        </w:tabs>
        <w:ind w:firstLine="709"/>
        <w:jc w:val="right"/>
        <w:rPr>
          <w:rFonts w:ascii="Times New Roman" w:hAnsi="Times New Roman"/>
          <w:sz w:val="28"/>
          <w:szCs w:val="28"/>
          <w:lang w:val="uk-UA"/>
        </w:rPr>
      </w:pPr>
      <w:r w:rsidRPr="00537A9E">
        <w:rPr>
          <w:rFonts w:ascii="Times New Roman" w:hAnsi="Times New Roman"/>
          <w:sz w:val="28"/>
          <w:szCs w:val="28"/>
          <w:lang w:val="uk-UA"/>
        </w:rPr>
        <w:t>Таблиця 3</w:t>
      </w:r>
    </w:p>
    <w:p w:rsidR="00222281" w:rsidRPr="0080656C" w:rsidRDefault="00222281" w:rsidP="00222281">
      <w:pPr>
        <w:tabs>
          <w:tab w:val="left" w:pos="0"/>
        </w:tabs>
        <w:ind w:firstLine="709"/>
        <w:jc w:val="center"/>
        <w:rPr>
          <w:rFonts w:ascii="Times New Roman" w:hAnsi="Times New Roman"/>
          <w:sz w:val="28"/>
          <w:szCs w:val="28"/>
          <w:lang w:val="uk-UA"/>
        </w:rPr>
      </w:pPr>
      <w:r w:rsidRPr="0080656C">
        <w:rPr>
          <w:rFonts w:ascii="Times New Roman" w:hAnsi="Times New Roman"/>
          <w:sz w:val="28"/>
          <w:szCs w:val="28"/>
          <w:lang w:val="uk-UA"/>
        </w:rPr>
        <w:t>Співвідношення шкал оцінювання</w:t>
      </w:r>
    </w:p>
    <w:tbl>
      <w:tblPr>
        <w:tblW w:w="0" w:type="auto"/>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1371"/>
        <w:gridCol w:w="1481"/>
        <w:gridCol w:w="2111"/>
        <w:gridCol w:w="4196"/>
      </w:tblGrid>
      <w:tr w:rsidR="00222281" w:rsidRPr="00173698" w:rsidTr="00222281">
        <w:trPr>
          <w:trHeight w:val="1039"/>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center"/>
              <w:rPr>
                <w:rFonts w:ascii="Times New Roman" w:hAnsi="Times New Roman"/>
                <w:b/>
                <w:lang w:val="uk-UA"/>
              </w:rPr>
            </w:pPr>
            <w:r w:rsidRPr="00173698">
              <w:rPr>
                <w:rFonts w:ascii="Times New Roman" w:hAnsi="Times New Roman"/>
                <w:b/>
                <w:lang w:val="uk-UA"/>
              </w:rPr>
              <w:t>За шкалою ЕСТS</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center"/>
              <w:rPr>
                <w:rFonts w:ascii="Times New Roman" w:hAnsi="Times New Roman"/>
                <w:b/>
                <w:lang w:val="uk-UA"/>
              </w:rPr>
            </w:pPr>
            <w:r w:rsidRPr="00173698">
              <w:rPr>
                <w:rFonts w:ascii="Times New Roman" w:hAnsi="Times New Roman"/>
                <w:b/>
                <w:lang w:val="uk-UA"/>
              </w:rPr>
              <w:t>За 100-бальною шкалою</w:t>
            </w:r>
          </w:p>
        </w:tc>
        <w:tc>
          <w:tcPr>
            <w:tcW w:w="215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center"/>
              <w:rPr>
                <w:rFonts w:ascii="Times New Roman" w:hAnsi="Times New Roman"/>
                <w:b/>
                <w:lang w:val="uk-UA"/>
              </w:rPr>
            </w:pPr>
            <w:r w:rsidRPr="00173698">
              <w:rPr>
                <w:rFonts w:ascii="Times New Roman" w:hAnsi="Times New Roman"/>
                <w:b/>
                <w:lang w:val="uk-UA"/>
              </w:rPr>
              <w:t>За національною шкалою</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center"/>
              <w:rPr>
                <w:rFonts w:ascii="Times New Roman" w:hAnsi="Times New Roman"/>
                <w:b/>
                <w:lang w:val="uk-UA"/>
              </w:rPr>
            </w:pPr>
            <w:r w:rsidRPr="00173698">
              <w:rPr>
                <w:rFonts w:ascii="Times New Roman" w:hAnsi="Times New Roman"/>
                <w:b/>
                <w:lang w:val="uk-UA"/>
              </w:rPr>
              <w:t>Визначення</w:t>
            </w:r>
          </w:p>
        </w:tc>
      </w:tr>
      <w:tr w:rsidR="00222281" w:rsidRPr="00173698" w:rsidTr="00222281">
        <w:trPr>
          <w:trHeight w:val="1407"/>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A</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90–100</w:t>
            </w:r>
          </w:p>
        </w:tc>
        <w:tc>
          <w:tcPr>
            <w:tcW w:w="215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відмінно</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відмінно</w:t>
            </w:r>
            <w:r w:rsidRPr="00173698">
              <w:rPr>
                <w:rFonts w:ascii="Times New Roman" w:hAnsi="Times New Roman"/>
                <w:lang w:val="uk-UA"/>
              </w:rPr>
              <w:t xml:space="preserve"> – відмінні знання </w:t>
            </w:r>
            <w:r w:rsidRPr="00173698">
              <w:rPr>
                <w:rFonts w:ascii="Times New Roman" w:hAnsi="Times New Roman"/>
                <w:lang w:val="uk-UA"/>
              </w:rPr>
              <w:br/>
              <w:t>з охопленням додаткового матеріалу, в</w:t>
            </w:r>
            <w:r w:rsidRPr="00173698">
              <w:rPr>
                <w:rFonts w:ascii="Times New Roman" w:hAnsi="Times New Roman"/>
                <w:lang w:val="uk-UA"/>
              </w:rPr>
              <w:t>и</w:t>
            </w:r>
            <w:r w:rsidRPr="00173698">
              <w:rPr>
                <w:rFonts w:ascii="Times New Roman" w:hAnsi="Times New Roman"/>
                <w:lang w:val="uk-UA"/>
              </w:rPr>
              <w:t>явлення високого рівня компетенції</w:t>
            </w:r>
          </w:p>
        </w:tc>
      </w:tr>
      <w:tr w:rsidR="00222281" w:rsidRPr="00173698" w:rsidTr="00222281">
        <w:trPr>
          <w:trHeight w:val="740"/>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B</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8</w:t>
            </w:r>
            <w:r w:rsidRPr="00173698">
              <w:rPr>
                <w:rFonts w:ascii="Times New Roman" w:hAnsi="Times New Roman"/>
                <w:lang w:val="en-US"/>
              </w:rPr>
              <w:t>0</w:t>
            </w:r>
            <w:r w:rsidRPr="00173698">
              <w:rPr>
                <w:rFonts w:ascii="Times New Roman" w:hAnsi="Times New Roman"/>
                <w:lang w:val="uk-UA"/>
              </w:rPr>
              <w:t>–89</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добре</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дуже добре</w:t>
            </w:r>
            <w:r w:rsidRPr="00173698">
              <w:rPr>
                <w:rFonts w:ascii="Times New Roman" w:hAnsi="Times New Roman"/>
                <w:lang w:val="uk-UA"/>
              </w:rPr>
              <w:t xml:space="preserve"> – вище середнього рівня </w:t>
            </w:r>
            <w:r w:rsidRPr="00173698">
              <w:rPr>
                <w:rFonts w:ascii="Times New Roman" w:hAnsi="Times New Roman"/>
                <w:lang w:val="uk-UA"/>
              </w:rPr>
              <w:br/>
              <w:t>з кількома несуттєвими помилками</w:t>
            </w:r>
          </w:p>
        </w:tc>
      </w:tr>
      <w:tr w:rsidR="00222281" w:rsidRPr="00173698" w:rsidTr="00222281">
        <w:trPr>
          <w:trHeight w:val="588"/>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C</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en-US"/>
              </w:rPr>
            </w:pPr>
            <w:r w:rsidRPr="00173698">
              <w:rPr>
                <w:rFonts w:ascii="Times New Roman" w:hAnsi="Times New Roman"/>
                <w:lang w:val="uk-UA"/>
              </w:rPr>
              <w:t>75–</w:t>
            </w:r>
            <w:r w:rsidRPr="00173698">
              <w:rPr>
                <w:rFonts w:ascii="Times New Roman" w:hAnsi="Times New Roman"/>
                <w:lang w:val="en-US"/>
              </w:rPr>
              <w:t>79</w:t>
            </w:r>
          </w:p>
        </w:tc>
        <w:tc>
          <w:tcPr>
            <w:tcW w:w="2151" w:type="dxa"/>
            <w:vMerge/>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center"/>
              <w:rPr>
                <w:rFonts w:ascii="Times New Roman" w:hAnsi="Times New Roman"/>
                <w:lang w:val="uk-UA"/>
              </w:rPr>
            </w:pP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добре</w:t>
            </w:r>
            <w:r w:rsidRPr="00173698">
              <w:rPr>
                <w:rFonts w:ascii="Times New Roman" w:hAnsi="Times New Roman"/>
                <w:lang w:val="uk-UA"/>
              </w:rPr>
              <w:t xml:space="preserve"> – в цілому правильно з незначною кількістю помилок</w:t>
            </w:r>
          </w:p>
        </w:tc>
      </w:tr>
      <w:tr w:rsidR="00222281" w:rsidRPr="00173698" w:rsidTr="00222281">
        <w:trPr>
          <w:trHeight w:val="134"/>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D</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en-US"/>
              </w:rPr>
              <w:t>66</w:t>
            </w:r>
            <w:r w:rsidRPr="00173698">
              <w:rPr>
                <w:rFonts w:ascii="Times New Roman" w:hAnsi="Times New Roman"/>
                <w:lang w:val="uk-UA"/>
              </w:rPr>
              <w:t>–74</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задовільно</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задовільно</w:t>
            </w:r>
            <w:r w:rsidRPr="00173698">
              <w:rPr>
                <w:rFonts w:ascii="Times New Roman" w:hAnsi="Times New Roman"/>
                <w:lang w:val="uk-UA"/>
              </w:rPr>
              <w:t xml:space="preserve"> – непогано, але зі значною к</w:t>
            </w:r>
            <w:r w:rsidRPr="00173698">
              <w:rPr>
                <w:rFonts w:ascii="Times New Roman" w:hAnsi="Times New Roman"/>
                <w:lang w:val="uk-UA"/>
              </w:rPr>
              <w:t>і</w:t>
            </w:r>
            <w:r w:rsidRPr="00173698">
              <w:rPr>
                <w:rFonts w:ascii="Times New Roman" w:hAnsi="Times New Roman"/>
                <w:lang w:val="uk-UA"/>
              </w:rPr>
              <w:t>лькістю недоліків</w:t>
            </w:r>
          </w:p>
        </w:tc>
      </w:tr>
      <w:tr w:rsidR="00222281" w:rsidRPr="00173698" w:rsidTr="00222281">
        <w:trPr>
          <w:trHeight w:val="681"/>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E</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en-US"/>
              </w:rPr>
            </w:pPr>
            <w:r w:rsidRPr="00173698">
              <w:rPr>
                <w:rFonts w:ascii="Times New Roman" w:hAnsi="Times New Roman"/>
                <w:lang w:val="uk-UA"/>
              </w:rPr>
              <w:t>60–6</w:t>
            </w:r>
            <w:r w:rsidRPr="00173698">
              <w:rPr>
                <w:rFonts w:ascii="Times New Roman" w:hAnsi="Times New Roman"/>
                <w:lang w:val="en-US"/>
              </w:rPr>
              <w:t>5</w:t>
            </w:r>
          </w:p>
        </w:tc>
        <w:tc>
          <w:tcPr>
            <w:tcW w:w="2151" w:type="dxa"/>
            <w:vMerge/>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center"/>
              <w:rPr>
                <w:rFonts w:ascii="Times New Roman" w:hAnsi="Times New Roman"/>
                <w:lang w:val="uk-UA"/>
              </w:rPr>
            </w:pP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достатньо</w:t>
            </w:r>
            <w:r w:rsidRPr="00173698">
              <w:rPr>
                <w:rFonts w:ascii="Times New Roman" w:hAnsi="Times New Roman"/>
                <w:lang w:val="uk-UA"/>
              </w:rPr>
              <w:t xml:space="preserve"> – виконання задовольняє м</w:t>
            </w:r>
            <w:r w:rsidRPr="00173698">
              <w:rPr>
                <w:rFonts w:ascii="Times New Roman" w:hAnsi="Times New Roman"/>
                <w:lang w:val="uk-UA"/>
              </w:rPr>
              <w:t>і</w:t>
            </w:r>
            <w:r w:rsidRPr="00173698">
              <w:rPr>
                <w:rFonts w:ascii="Times New Roman" w:hAnsi="Times New Roman"/>
                <w:lang w:val="uk-UA"/>
              </w:rPr>
              <w:t>німальні критерії</w:t>
            </w:r>
          </w:p>
        </w:tc>
      </w:tr>
      <w:tr w:rsidR="00222281" w:rsidRPr="00173698" w:rsidTr="00222281">
        <w:trPr>
          <w:trHeight w:val="1362"/>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lastRenderedPageBreak/>
              <w:t>FX</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3</w:t>
            </w:r>
            <w:r w:rsidRPr="00173698">
              <w:rPr>
                <w:rFonts w:ascii="Times New Roman" w:hAnsi="Times New Roman"/>
                <w:lang w:val="en-US"/>
              </w:rPr>
              <w:t>0</w:t>
            </w:r>
            <w:r w:rsidRPr="00173698">
              <w:rPr>
                <w:rFonts w:ascii="Times New Roman" w:hAnsi="Times New Roman"/>
                <w:lang w:val="uk-UA"/>
              </w:rPr>
              <w:t>–59</w:t>
            </w:r>
          </w:p>
        </w:tc>
        <w:tc>
          <w:tcPr>
            <w:tcW w:w="215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незадовільно з можливістю п</w:t>
            </w:r>
            <w:r w:rsidRPr="00173698">
              <w:rPr>
                <w:rFonts w:ascii="Times New Roman" w:hAnsi="Times New Roman"/>
                <w:lang w:val="uk-UA"/>
              </w:rPr>
              <w:t>о</w:t>
            </w:r>
            <w:r w:rsidRPr="00173698">
              <w:rPr>
                <w:rFonts w:ascii="Times New Roman" w:hAnsi="Times New Roman"/>
                <w:lang w:val="uk-UA"/>
              </w:rPr>
              <w:t>вторного склада</w:t>
            </w:r>
            <w:r w:rsidRPr="00173698">
              <w:rPr>
                <w:rFonts w:ascii="Times New Roman" w:hAnsi="Times New Roman"/>
                <w:lang w:val="uk-UA"/>
              </w:rPr>
              <w:t>н</w:t>
            </w:r>
            <w:r w:rsidRPr="00173698">
              <w:rPr>
                <w:rFonts w:ascii="Times New Roman" w:hAnsi="Times New Roman"/>
                <w:lang w:val="uk-UA"/>
              </w:rPr>
              <w:t>ня</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незадовільно</w:t>
            </w:r>
            <w:r w:rsidRPr="00173698">
              <w:rPr>
                <w:rFonts w:ascii="Times New Roman" w:hAnsi="Times New Roman"/>
                <w:lang w:val="uk-UA"/>
              </w:rPr>
              <w:t xml:space="preserve"> – потрібно додатково пр</w:t>
            </w:r>
            <w:r w:rsidRPr="00173698">
              <w:rPr>
                <w:rFonts w:ascii="Times New Roman" w:hAnsi="Times New Roman"/>
                <w:lang w:val="uk-UA"/>
              </w:rPr>
              <w:t>а</w:t>
            </w:r>
            <w:r w:rsidRPr="00173698">
              <w:rPr>
                <w:rFonts w:ascii="Times New Roman" w:hAnsi="Times New Roman"/>
                <w:lang w:val="uk-UA"/>
              </w:rPr>
              <w:t>цювати для отримання позитивної оцінки</w:t>
            </w:r>
          </w:p>
        </w:tc>
      </w:tr>
      <w:tr w:rsidR="00222281" w:rsidRPr="00173698" w:rsidTr="00222281">
        <w:trPr>
          <w:trHeight w:val="1233"/>
          <w:tblCellSpacing w:w="7" w:type="dxa"/>
        </w:trPr>
        <w:tc>
          <w:tcPr>
            <w:tcW w:w="1385" w:type="dxa"/>
            <w:tcBorders>
              <w:top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F</w:t>
            </w:r>
          </w:p>
        </w:tc>
        <w:tc>
          <w:tcPr>
            <w:tcW w:w="151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en-US"/>
              </w:rPr>
            </w:pPr>
            <w:r w:rsidRPr="00173698">
              <w:rPr>
                <w:rFonts w:ascii="Times New Roman" w:hAnsi="Times New Roman"/>
                <w:lang w:val="en-US"/>
              </w:rPr>
              <w:t>0</w:t>
            </w:r>
            <w:r w:rsidRPr="00173698">
              <w:rPr>
                <w:rFonts w:ascii="Times New Roman" w:hAnsi="Times New Roman"/>
                <w:lang w:val="uk-UA"/>
              </w:rPr>
              <w:t>–</w:t>
            </w:r>
            <w:r w:rsidRPr="00173698">
              <w:rPr>
                <w:rFonts w:ascii="Times New Roman" w:hAnsi="Times New Roman"/>
                <w:lang w:val="en-US"/>
              </w:rPr>
              <w:t>29</w:t>
            </w:r>
          </w:p>
        </w:tc>
        <w:tc>
          <w:tcPr>
            <w:tcW w:w="2151" w:type="dxa"/>
            <w:tcBorders>
              <w:top w:val="outset" w:sz="6" w:space="0" w:color="CCCCCC"/>
              <w:left w:val="outset" w:sz="6" w:space="0" w:color="CCCCCC"/>
              <w:bottom w:val="outset" w:sz="6" w:space="0" w:color="CCCCCC"/>
              <w:right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lang w:val="uk-UA"/>
              </w:rPr>
              <w:t>незадовільно з обов’язковим п</w:t>
            </w:r>
            <w:r w:rsidRPr="00173698">
              <w:rPr>
                <w:rFonts w:ascii="Times New Roman" w:hAnsi="Times New Roman"/>
                <w:lang w:val="uk-UA"/>
              </w:rPr>
              <w:t>о</w:t>
            </w:r>
            <w:r w:rsidRPr="00173698">
              <w:rPr>
                <w:rFonts w:ascii="Times New Roman" w:hAnsi="Times New Roman"/>
                <w:lang w:val="uk-UA"/>
              </w:rPr>
              <w:t>вторним курсом</w:t>
            </w:r>
          </w:p>
        </w:tc>
        <w:tc>
          <w:tcPr>
            <w:tcW w:w="4503" w:type="dxa"/>
            <w:tcBorders>
              <w:top w:val="outset" w:sz="6" w:space="0" w:color="CCCCCC"/>
              <w:left w:val="outset" w:sz="6" w:space="0" w:color="CCCCCC"/>
              <w:bottom w:val="outset" w:sz="6" w:space="0" w:color="CCCCCC"/>
            </w:tcBorders>
            <w:vAlign w:val="center"/>
          </w:tcPr>
          <w:p w:rsidR="00222281" w:rsidRPr="00173698" w:rsidRDefault="00222281" w:rsidP="00222281">
            <w:pPr>
              <w:ind w:left="180"/>
              <w:jc w:val="both"/>
              <w:rPr>
                <w:rFonts w:ascii="Times New Roman" w:hAnsi="Times New Roman"/>
                <w:lang w:val="uk-UA"/>
              </w:rPr>
            </w:pPr>
            <w:r w:rsidRPr="00173698">
              <w:rPr>
                <w:rFonts w:ascii="Times New Roman" w:hAnsi="Times New Roman"/>
                <w:b/>
                <w:bCs/>
                <w:i/>
                <w:iCs/>
                <w:lang w:val="uk-UA"/>
              </w:rPr>
              <w:t>незадовільно</w:t>
            </w:r>
            <w:r w:rsidRPr="00173698">
              <w:rPr>
                <w:rFonts w:ascii="Times New Roman" w:hAnsi="Times New Roman"/>
                <w:lang w:val="uk-UA"/>
              </w:rPr>
              <w:t xml:space="preserve"> – необхідна серйозна под</w:t>
            </w:r>
            <w:r w:rsidRPr="00173698">
              <w:rPr>
                <w:rFonts w:ascii="Times New Roman" w:hAnsi="Times New Roman"/>
                <w:lang w:val="uk-UA"/>
              </w:rPr>
              <w:t>а</w:t>
            </w:r>
            <w:r w:rsidRPr="00173698">
              <w:rPr>
                <w:rFonts w:ascii="Times New Roman" w:hAnsi="Times New Roman"/>
                <w:lang w:val="uk-UA"/>
              </w:rPr>
              <w:t>льша робота з повторним вивченням ку</w:t>
            </w:r>
            <w:r w:rsidRPr="00173698">
              <w:rPr>
                <w:rFonts w:ascii="Times New Roman" w:hAnsi="Times New Roman"/>
                <w:lang w:val="uk-UA"/>
              </w:rPr>
              <w:t>р</w:t>
            </w:r>
            <w:r w:rsidRPr="00173698">
              <w:rPr>
                <w:rFonts w:ascii="Times New Roman" w:hAnsi="Times New Roman"/>
                <w:lang w:val="uk-UA"/>
              </w:rPr>
              <w:t>су</w:t>
            </w:r>
          </w:p>
        </w:tc>
      </w:tr>
    </w:tbl>
    <w:p w:rsidR="00222281" w:rsidRPr="0074396E" w:rsidRDefault="00222281" w:rsidP="00222281">
      <w:pPr>
        <w:tabs>
          <w:tab w:val="left" w:pos="0"/>
        </w:tabs>
        <w:ind w:firstLine="709"/>
        <w:jc w:val="both"/>
        <w:rPr>
          <w:rFonts w:ascii="Times New Roman" w:hAnsi="Times New Roman"/>
          <w:sz w:val="28"/>
          <w:szCs w:val="28"/>
        </w:rPr>
      </w:pPr>
    </w:p>
    <w:p w:rsidR="00222281" w:rsidRDefault="00816867" w:rsidP="00E930DB">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.6.6</w:t>
      </w:r>
      <w:r w:rsidR="00222281" w:rsidRPr="0080656C">
        <w:rPr>
          <w:rFonts w:ascii="Times New Roman" w:hAnsi="Times New Roman"/>
          <w:sz w:val="28"/>
          <w:szCs w:val="28"/>
          <w:lang w:val="uk-UA"/>
        </w:rPr>
        <w:t>.</w:t>
      </w:r>
      <w:r w:rsidR="00222281" w:rsidRPr="0080656C">
        <w:rPr>
          <w:rFonts w:ascii="Times New Roman" w:hAnsi="Times New Roman"/>
          <w:sz w:val="28"/>
          <w:szCs w:val="28"/>
          <w:lang w:val="uk-UA"/>
        </w:rPr>
        <w:tab/>
        <w:t>Результати семестрового контролю вносяться викладачем у в</w:t>
      </w:r>
      <w:r w:rsidR="00222281" w:rsidRPr="0080656C">
        <w:rPr>
          <w:rFonts w:ascii="Times New Roman" w:hAnsi="Times New Roman"/>
          <w:sz w:val="28"/>
          <w:szCs w:val="28"/>
          <w:lang w:val="uk-UA"/>
        </w:rPr>
        <w:t>і</w:t>
      </w:r>
      <w:r w:rsidR="00222281" w:rsidRPr="0080656C">
        <w:rPr>
          <w:rFonts w:ascii="Times New Roman" w:hAnsi="Times New Roman"/>
          <w:sz w:val="28"/>
          <w:szCs w:val="28"/>
          <w:lang w:val="uk-UA"/>
        </w:rPr>
        <w:t xml:space="preserve">домості обліку успішності і залікову книжку студента, а працівниками </w:t>
      </w:r>
      <w:r w:rsidR="00222281">
        <w:rPr>
          <w:rFonts w:ascii="Times New Roman" w:hAnsi="Times New Roman"/>
          <w:sz w:val="28"/>
          <w:szCs w:val="28"/>
          <w:lang w:val="uk-UA"/>
        </w:rPr>
        <w:t>і</w:t>
      </w:r>
      <w:r w:rsidR="00222281">
        <w:rPr>
          <w:rFonts w:ascii="Times New Roman" w:hAnsi="Times New Roman"/>
          <w:sz w:val="28"/>
          <w:szCs w:val="28"/>
          <w:lang w:val="uk-UA"/>
        </w:rPr>
        <w:t>н</w:t>
      </w:r>
      <w:r w:rsidR="00222281">
        <w:rPr>
          <w:rFonts w:ascii="Times New Roman" w:hAnsi="Times New Roman"/>
          <w:sz w:val="28"/>
          <w:szCs w:val="28"/>
          <w:lang w:val="uk-UA"/>
        </w:rPr>
        <w:t>ституту</w:t>
      </w:r>
      <w:r w:rsidR="00222281" w:rsidRPr="0080656C">
        <w:rPr>
          <w:rFonts w:ascii="Times New Roman" w:hAnsi="Times New Roman"/>
          <w:sz w:val="28"/>
          <w:szCs w:val="28"/>
          <w:lang w:val="uk-UA"/>
        </w:rPr>
        <w:t xml:space="preserve"> - в журнал обліку </w:t>
      </w:r>
      <w:r w:rsidR="00222281">
        <w:rPr>
          <w:rFonts w:ascii="Times New Roman" w:hAnsi="Times New Roman"/>
          <w:sz w:val="28"/>
          <w:szCs w:val="28"/>
          <w:lang w:val="uk-UA"/>
        </w:rPr>
        <w:t xml:space="preserve">навчальної роботи </w:t>
      </w:r>
      <w:r w:rsidR="00222281" w:rsidRPr="0080656C">
        <w:rPr>
          <w:rFonts w:ascii="Times New Roman" w:hAnsi="Times New Roman"/>
          <w:sz w:val="28"/>
          <w:szCs w:val="28"/>
          <w:lang w:val="uk-UA"/>
        </w:rPr>
        <w:t>студентів</w:t>
      </w:r>
      <w:r w:rsidR="00222281">
        <w:rPr>
          <w:rFonts w:ascii="Times New Roman" w:hAnsi="Times New Roman"/>
          <w:sz w:val="28"/>
          <w:szCs w:val="28"/>
          <w:lang w:val="uk-UA"/>
        </w:rPr>
        <w:t xml:space="preserve"> академічної групи</w:t>
      </w:r>
      <w:r w:rsidR="00222281" w:rsidRPr="0080656C">
        <w:rPr>
          <w:rFonts w:ascii="Times New Roman" w:hAnsi="Times New Roman"/>
          <w:sz w:val="28"/>
          <w:szCs w:val="28"/>
          <w:lang w:val="uk-UA"/>
        </w:rPr>
        <w:t xml:space="preserve"> та </w:t>
      </w:r>
      <w:r w:rsidR="00222281" w:rsidRPr="00266EF2">
        <w:rPr>
          <w:rFonts w:ascii="Times New Roman" w:hAnsi="Times New Roman"/>
          <w:sz w:val="28"/>
          <w:szCs w:val="28"/>
          <w:lang w:val="uk-UA"/>
        </w:rPr>
        <w:t>навчальну картку студента</w:t>
      </w:r>
      <w:r w:rsidR="00222281">
        <w:rPr>
          <w:rFonts w:ascii="Times New Roman" w:hAnsi="Times New Roman"/>
          <w:sz w:val="28"/>
          <w:szCs w:val="28"/>
          <w:lang w:val="uk-UA"/>
        </w:rPr>
        <w:t xml:space="preserve"> (за умови її ведення)</w:t>
      </w:r>
      <w:r w:rsidR="00222281" w:rsidRPr="00266EF2">
        <w:rPr>
          <w:rFonts w:ascii="Times New Roman" w:hAnsi="Times New Roman"/>
          <w:sz w:val="28"/>
          <w:szCs w:val="28"/>
          <w:lang w:val="uk-UA"/>
        </w:rPr>
        <w:t>.</w:t>
      </w:r>
      <w:r w:rsidR="00222281" w:rsidRPr="0080656C">
        <w:rPr>
          <w:rFonts w:ascii="Times New Roman" w:hAnsi="Times New Roman"/>
          <w:sz w:val="28"/>
          <w:szCs w:val="28"/>
          <w:lang w:val="uk-UA"/>
        </w:rPr>
        <w:t xml:space="preserve"> У залікову книжку ст</w:t>
      </w:r>
      <w:r w:rsidR="00222281" w:rsidRPr="0080656C">
        <w:rPr>
          <w:rFonts w:ascii="Times New Roman" w:hAnsi="Times New Roman"/>
          <w:sz w:val="28"/>
          <w:szCs w:val="28"/>
          <w:lang w:val="uk-UA"/>
        </w:rPr>
        <w:t>у</w:t>
      </w:r>
      <w:r w:rsidR="00222281" w:rsidRPr="0080656C">
        <w:rPr>
          <w:rFonts w:ascii="Times New Roman" w:hAnsi="Times New Roman"/>
          <w:sz w:val="28"/>
          <w:szCs w:val="28"/>
          <w:lang w:val="uk-UA"/>
        </w:rPr>
        <w:t>дента викладач записує повну кількість навчальних годин (аудиторних та самостійної роботи) з навчального матеріалу дисципліни, що виноситься на семестрову атестацію, а також позитивну оцінку.</w:t>
      </w:r>
      <w:r w:rsidR="00537A9E">
        <w:rPr>
          <w:rFonts w:ascii="Times New Roman" w:hAnsi="Times New Roman"/>
          <w:sz w:val="28"/>
          <w:szCs w:val="28"/>
          <w:lang w:val="uk-UA"/>
        </w:rPr>
        <w:t xml:space="preserve"> </w:t>
      </w:r>
      <w:r w:rsidR="00222281" w:rsidRPr="0080656C">
        <w:rPr>
          <w:rFonts w:ascii="Times New Roman" w:hAnsi="Times New Roman"/>
          <w:sz w:val="28"/>
          <w:szCs w:val="28"/>
          <w:lang w:val="uk-UA"/>
        </w:rPr>
        <w:t>Зразок відомості обл</w:t>
      </w:r>
      <w:r w:rsidR="00222281" w:rsidRPr="0080656C">
        <w:rPr>
          <w:rFonts w:ascii="Times New Roman" w:hAnsi="Times New Roman"/>
          <w:sz w:val="28"/>
          <w:szCs w:val="28"/>
          <w:lang w:val="uk-UA"/>
        </w:rPr>
        <w:t>і</w:t>
      </w:r>
      <w:r w:rsidR="00222281" w:rsidRPr="0080656C">
        <w:rPr>
          <w:rFonts w:ascii="Times New Roman" w:hAnsi="Times New Roman"/>
          <w:sz w:val="28"/>
          <w:szCs w:val="28"/>
          <w:lang w:val="uk-UA"/>
        </w:rPr>
        <w:t xml:space="preserve">ку успішності наведено у </w:t>
      </w:r>
      <w:r w:rsidR="00FC7FF5">
        <w:rPr>
          <w:rFonts w:ascii="Times New Roman" w:hAnsi="Times New Roman"/>
          <w:b/>
          <w:sz w:val="28"/>
          <w:szCs w:val="28"/>
          <w:lang w:val="uk-UA"/>
        </w:rPr>
        <w:t>Додатку 8</w:t>
      </w:r>
      <w:r w:rsidR="00222281" w:rsidRPr="00537A9E">
        <w:rPr>
          <w:rFonts w:ascii="Times New Roman" w:hAnsi="Times New Roman"/>
          <w:b/>
          <w:sz w:val="28"/>
          <w:szCs w:val="28"/>
          <w:lang w:val="uk-UA"/>
        </w:rPr>
        <w:t>.</w:t>
      </w:r>
      <w:r w:rsidR="00222281">
        <w:rPr>
          <w:rFonts w:ascii="Times New Roman" w:hAnsi="Times New Roman"/>
          <w:sz w:val="28"/>
          <w:szCs w:val="28"/>
          <w:lang w:val="uk-UA"/>
        </w:rPr>
        <w:t xml:space="preserve"> </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В відомості обліку успішності прийому заліку, екзамену зазначаєт</w:t>
      </w:r>
      <w:r w:rsidRPr="0096072E">
        <w:rPr>
          <w:rFonts w:ascii="Times New Roman" w:hAnsi="Times New Roman"/>
          <w:sz w:val="28"/>
          <w:szCs w:val="28"/>
          <w:lang w:val="uk-UA"/>
        </w:rPr>
        <w:t>ь</w:t>
      </w:r>
      <w:r w:rsidRPr="0096072E">
        <w:rPr>
          <w:rFonts w:ascii="Times New Roman" w:hAnsi="Times New Roman"/>
          <w:sz w:val="28"/>
          <w:szCs w:val="28"/>
          <w:lang w:val="uk-UA"/>
        </w:rPr>
        <w:t>ся:</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номер залікової книжки;</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підсумкова кількість балів за 100- бальною шкалою;</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       оцінка за шкалою ЕСТS;</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оцінка за національною шкалою (чотирьохбальна шкала) - «В</w:t>
      </w:r>
      <w:r w:rsidRPr="0096072E">
        <w:rPr>
          <w:rFonts w:ascii="Times New Roman" w:hAnsi="Times New Roman"/>
          <w:sz w:val="28"/>
          <w:szCs w:val="28"/>
          <w:lang w:val="uk-UA"/>
        </w:rPr>
        <w:t>і</w:t>
      </w:r>
      <w:r w:rsidRPr="0096072E">
        <w:rPr>
          <w:rFonts w:ascii="Times New Roman" w:hAnsi="Times New Roman"/>
          <w:sz w:val="28"/>
          <w:szCs w:val="28"/>
          <w:lang w:val="uk-UA"/>
        </w:rPr>
        <w:t>дмінно», «Добре», «Задовільно», «Незадовільно» (для екзамену);</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підсумкова оцінка за національною шкалою - «Зараховано», «Не зараховано» (для заліку);</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дата та час прийому підсумкового контролю;</w:t>
      </w:r>
    </w:p>
    <w:p w:rsidR="00222281" w:rsidRPr="0096072E" w:rsidRDefault="00222281" w:rsidP="00E930DB">
      <w:pPr>
        <w:tabs>
          <w:tab w:val="left" w:pos="0"/>
        </w:tabs>
        <w:ind w:firstLine="709"/>
        <w:jc w:val="both"/>
        <w:rPr>
          <w:rFonts w:ascii="Times New Roman" w:hAnsi="Times New Roman"/>
          <w:sz w:val="28"/>
          <w:szCs w:val="28"/>
          <w:lang w:val="uk-UA"/>
        </w:rPr>
      </w:pPr>
      <w:r w:rsidRPr="0096072E">
        <w:rPr>
          <w:rFonts w:ascii="Times New Roman" w:hAnsi="Times New Roman"/>
          <w:sz w:val="28"/>
          <w:szCs w:val="28"/>
          <w:lang w:val="uk-UA"/>
        </w:rPr>
        <w:t>-</w:t>
      </w:r>
      <w:r w:rsidRPr="0096072E">
        <w:rPr>
          <w:rFonts w:ascii="Times New Roman" w:hAnsi="Times New Roman"/>
          <w:sz w:val="28"/>
          <w:szCs w:val="28"/>
          <w:lang w:val="uk-UA"/>
        </w:rPr>
        <w:tab/>
        <w:t>підпис особи (осіб) яка проводила підсумковий контроль.</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У залікову книжку записи «Незадовільно» та «Не зараховано» не вносяться.</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Також у відомостях проти прізвища конкретного студента викладач може зробити такі записи:</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lastRenderedPageBreak/>
        <w:t>-</w:t>
      </w:r>
      <w:r w:rsidRPr="0080656C">
        <w:rPr>
          <w:rFonts w:ascii="Times New Roman" w:hAnsi="Times New Roman"/>
          <w:sz w:val="28"/>
          <w:szCs w:val="28"/>
          <w:lang w:val="uk-UA"/>
        </w:rPr>
        <w:tab/>
        <w:t>«Не з'явився» - якщо студент був допущений до складання с</w:t>
      </w:r>
      <w:r w:rsidRPr="0080656C">
        <w:rPr>
          <w:rFonts w:ascii="Times New Roman" w:hAnsi="Times New Roman"/>
          <w:sz w:val="28"/>
          <w:szCs w:val="28"/>
          <w:lang w:val="uk-UA"/>
        </w:rPr>
        <w:t>е</w:t>
      </w:r>
      <w:r w:rsidRPr="0080656C">
        <w:rPr>
          <w:rFonts w:ascii="Times New Roman" w:hAnsi="Times New Roman"/>
          <w:sz w:val="28"/>
          <w:szCs w:val="28"/>
          <w:lang w:val="uk-UA"/>
        </w:rPr>
        <w:t>местрового контролю, але не з'явився на нього;</w:t>
      </w:r>
    </w:p>
    <w:p w:rsidR="00222281"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w:t>
      </w:r>
      <w:r w:rsidRPr="0080656C">
        <w:rPr>
          <w:rFonts w:ascii="Times New Roman" w:hAnsi="Times New Roman"/>
          <w:sz w:val="28"/>
          <w:szCs w:val="28"/>
          <w:lang w:val="uk-UA"/>
        </w:rPr>
        <w:tab/>
        <w:t>«Не допущений» - якщо студент не був допущений до скл</w:t>
      </w:r>
      <w:r w:rsidRPr="0080656C">
        <w:rPr>
          <w:rFonts w:ascii="Times New Roman" w:hAnsi="Times New Roman"/>
          <w:sz w:val="28"/>
          <w:szCs w:val="28"/>
          <w:lang w:val="uk-UA"/>
        </w:rPr>
        <w:t>а</w:t>
      </w:r>
      <w:r w:rsidRPr="0080656C">
        <w:rPr>
          <w:rFonts w:ascii="Times New Roman" w:hAnsi="Times New Roman"/>
          <w:sz w:val="28"/>
          <w:szCs w:val="28"/>
          <w:lang w:val="uk-UA"/>
        </w:rPr>
        <w:t xml:space="preserve">дання семестрового контролю через невиконання </w:t>
      </w:r>
      <w:r>
        <w:rPr>
          <w:rFonts w:ascii="Times New Roman" w:hAnsi="Times New Roman"/>
          <w:sz w:val="28"/>
          <w:szCs w:val="28"/>
          <w:lang w:val="uk-UA"/>
        </w:rPr>
        <w:t>видів робіт</w:t>
      </w:r>
      <w:r w:rsidRPr="0080656C">
        <w:rPr>
          <w:rFonts w:ascii="Times New Roman" w:hAnsi="Times New Roman"/>
          <w:sz w:val="28"/>
          <w:szCs w:val="28"/>
          <w:lang w:val="uk-UA"/>
        </w:rPr>
        <w:t>, передбач</w:t>
      </w:r>
      <w:r w:rsidRPr="0080656C">
        <w:rPr>
          <w:rFonts w:ascii="Times New Roman" w:hAnsi="Times New Roman"/>
          <w:sz w:val="28"/>
          <w:szCs w:val="28"/>
          <w:lang w:val="uk-UA"/>
        </w:rPr>
        <w:t>е</w:t>
      </w:r>
      <w:r w:rsidRPr="0080656C">
        <w:rPr>
          <w:rFonts w:ascii="Times New Roman" w:hAnsi="Times New Roman"/>
          <w:sz w:val="28"/>
          <w:szCs w:val="28"/>
          <w:lang w:val="uk-UA"/>
        </w:rPr>
        <w:t>них робочою навчальною програмою дисципліни у даному семестрі;</w:t>
      </w:r>
    </w:p>
    <w:p w:rsidR="00222281" w:rsidRPr="0080656C" w:rsidRDefault="00222281" w:rsidP="00E930DB">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 «Усунений» -</w:t>
      </w:r>
      <w:r w:rsidRPr="00D8172F">
        <w:rPr>
          <w:rFonts w:ascii="Times New Roman" w:hAnsi="Times New Roman"/>
          <w:sz w:val="28"/>
          <w:szCs w:val="28"/>
          <w:lang w:val="uk-UA"/>
        </w:rPr>
        <w:t xml:space="preserve"> </w:t>
      </w:r>
      <w:r w:rsidRPr="0080656C">
        <w:rPr>
          <w:rFonts w:ascii="Times New Roman" w:hAnsi="Times New Roman"/>
          <w:sz w:val="28"/>
          <w:szCs w:val="28"/>
          <w:lang w:val="uk-UA"/>
        </w:rPr>
        <w:t>при порушенні студентом встановлених правил вну</w:t>
      </w:r>
      <w:r w:rsidRPr="0080656C">
        <w:rPr>
          <w:rFonts w:ascii="Times New Roman" w:hAnsi="Times New Roman"/>
          <w:sz w:val="28"/>
          <w:szCs w:val="28"/>
          <w:lang w:val="uk-UA"/>
        </w:rPr>
        <w:t>т</w:t>
      </w:r>
      <w:r w:rsidRPr="0080656C">
        <w:rPr>
          <w:rFonts w:ascii="Times New Roman" w:hAnsi="Times New Roman"/>
          <w:sz w:val="28"/>
          <w:szCs w:val="28"/>
          <w:lang w:val="uk-UA"/>
        </w:rPr>
        <w:t xml:space="preserve">рішнього розпорядку або етичних норм поведінки </w:t>
      </w:r>
      <w:r>
        <w:rPr>
          <w:rFonts w:ascii="Times New Roman" w:hAnsi="Times New Roman"/>
          <w:sz w:val="28"/>
          <w:szCs w:val="28"/>
          <w:lang w:val="uk-UA"/>
        </w:rPr>
        <w:t>під час проведення пі</w:t>
      </w:r>
      <w:r>
        <w:rPr>
          <w:rFonts w:ascii="Times New Roman" w:hAnsi="Times New Roman"/>
          <w:sz w:val="28"/>
          <w:szCs w:val="28"/>
          <w:lang w:val="uk-UA"/>
        </w:rPr>
        <w:t>д</w:t>
      </w:r>
      <w:r>
        <w:rPr>
          <w:rFonts w:ascii="Times New Roman" w:hAnsi="Times New Roman"/>
          <w:sz w:val="28"/>
          <w:szCs w:val="28"/>
          <w:lang w:val="uk-UA"/>
        </w:rPr>
        <w:t>сумкового контролю.</w:t>
      </w:r>
    </w:p>
    <w:p w:rsidR="00222281" w:rsidRPr="00940DB9"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 xml:space="preserve">Для перездачі екзаменів (заліків) </w:t>
      </w:r>
      <w:r>
        <w:rPr>
          <w:rFonts w:ascii="Times New Roman" w:hAnsi="Times New Roman"/>
          <w:sz w:val="28"/>
          <w:szCs w:val="28"/>
          <w:lang w:val="uk-UA"/>
        </w:rPr>
        <w:t>інститут</w:t>
      </w:r>
      <w:r w:rsidRPr="0080656C">
        <w:rPr>
          <w:rFonts w:ascii="Times New Roman" w:hAnsi="Times New Roman"/>
          <w:sz w:val="28"/>
          <w:szCs w:val="28"/>
          <w:lang w:val="uk-UA"/>
        </w:rPr>
        <w:t xml:space="preserve"> оформлює додатк</w:t>
      </w:r>
      <w:r>
        <w:rPr>
          <w:rFonts w:ascii="Times New Roman" w:hAnsi="Times New Roman"/>
          <w:sz w:val="28"/>
          <w:szCs w:val="28"/>
          <w:lang w:val="uk-UA"/>
        </w:rPr>
        <w:t>ові від</w:t>
      </w:r>
      <w:r>
        <w:rPr>
          <w:rFonts w:ascii="Times New Roman" w:hAnsi="Times New Roman"/>
          <w:sz w:val="28"/>
          <w:szCs w:val="28"/>
          <w:lang w:val="uk-UA"/>
        </w:rPr>
        <w:t>о</w:t>
      </w:r>
      <w:r>
        <w:rPr>
          <w:rFonts w:ascii="Times New Roman" w:hAnsi="Times New Roman"/>
          <w:sz w:val="28"/>
          <w:szCs w:val="28"/>
          <w:lang w:val="uk-UA"/>
        </w:rPr>
        <w:t>мості обліку успішності</w:t>
      </w:r>
      <w:r w:rsidRPr="0080656C">
        <w:rPr>
          <w:rFonts w:ascii="Times New Roman" w:hAnsi="Times New Roman"/>
          <w:sz w:val="28"/>
          <w:szCs w:val="28"/>
          <w:lang w:val="uk-UA"/>
        </w:rPr>
        <w:t xml:space="preserve"> </w:t>
      </w:r>
      <w:r w:rsidRPr="00940DB9">
        <w:rPr>
          <w:rFonts w:ascii="Times New Roman" w:hAnsi="Times New Roman"/>
          <w:sz w:val="28"/>
          <w:szCs w:val="28"/>
          <w:lang w:val="uk-UA"/>
        </w:rPr>
        <w:t>(</w:t>
      </w:r>
      <w:r w:rsidRPr="00537A9E">
        <w:rPr>
          <w:rFonts w:ascii="Times New Roman" w:hAnsi="Times New Roman"/>
          <w:b/>
          <w:sz w:val="28"/>
          <w:szCs w:val="28"/>
          <w:lang w:val="uk-UA"/>
        </w:rPr>
        <w:t xml:space="preserve">Додаток </w:t>
      </w:r>
      <w:r w:rsidR="00FC7FF5">
        <w:rPr>
          <w:rFonts w:ascii="Times New Roman" w:hAnsi="Times New Roman"/>
          <w:b/>
          <w:sz w:val="28"/>
          <w:szCs w:val="28"/>
          <w:lang w:val="uk-UA"/>
        </w:rPr>
        <w:t>9</w:t>
      </w:r>
      <w:r w:rsidRPr="00940DB9">
        <w:rPr>
          <w:rFonts w:ascii="Times New Roman" w:hAnsi="Times New Roman"/>
          <w:sz w:val="28"/>
          <w:szCs w:val="28"/>
          <w:lang w:val="uk-UA"/>
        </w:rPr>
        <w:t>).</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Якщо група студентів отримала «не зараховано», оцінку «незадов</w:t>
      </w:r>
      <w:r w:rsidRPr="0080656C">
        <w:rPr>
          <w:rFonts w:ascii="Times New Roman" w:hAnsi="Times New Roman"/>
          <w:sz w:val="28"/>
          <w:szCs w:val="28"/>
          <w:lang w:val="uk-UA"/>
        </w:rPr>
        <w:t>і</w:t>
      </w:r>
      <w:r w:rsidRPr="0080656C">
        <w:rPr>
          <w:rFonts w:ascii="Times New Roman" w:hAnsi="Times New Roman"/>
          <w:sz w:val="28"/>
          <w:szCs w:val="28"/>
          <w:lang w:val="uk-UA"/>
        </w:rPr>
        <w:t>льно», «не з'явився» хоча б з однієї дисципліни, то видається додаткова в</w:t>
      </w:r>
      <w:r w:rsidRPr="0080656C">
        <w:rPr>
          <w:rFonts w:ascii="Times New Roman" w:hAnsi="Times New Roman"/>
          <w:sz w:val="28"/>
          <w:szCs w:val="28"/>
          <w:lang w:val="uk-UA"/>
        </w:rPr>
        <w:t>і</w:t>
      </w:r>
      <w:r w:rsidRPr="0080656C">
        <w:rPr>
          <w:rFonts w:ascii="Times New Roman" w:hAnsi="Times New Roman"/>
          <w:sz w:val="28"/>
          <w:szCs w:val="28"/>
          <w:lang w:val="uk-UA"/>
        </w:rPr>
        <w:t>домість відомості обліку успішності.</w:t>
      </w:r>
    </w:p>
    <w:p w:rsidR="00222281" w:rsidRPr="0080656C" w:rsidRDefault="00222281" w:rsidP="00E930DB">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Додаткова відомість</w:t>
      </w:r>
      <w:r w:rsidRPr="0080656C">
        <w:rPr>
          <w:rFonts w:ascii="Times New Roman" w:hAnsi="Times New Roman"/>
          <w:sz w:val="28"/>
          <w:szCs w:val="28"/>
          <w:lang w:val="uk-UA"/>
        </w:rPr>
        <w:t xml:space="preserve"> обліку успішності для перескладання видаються студентам тільки після закінчення екзаменаційної сесії, а повертаються до </w:t>
      </w:r>
      <w:r>
        <w:rPr>
          <w:rFonts w:ascii="Times New Roman" w:hAnsi="Times New Roman"/>
          <w:sz w:val="28"/>
          <w:szCs w:val="28"/>
          <w:lang w:val="uk-UA"/>
        </w:rPr>
        <w:t>інституту</w:t>
      </w:r>
      <w:r w:rsidRPr="0080656C">
        <w:rPr>
          <w:rFonts w:ascii="Times New Roman" w:hAnsi="Times New Roman"/>
          <w:sz w:val="28"/>
          <w:szCs w:val="28"/>
          <w:lang w:val="uk-UA"/>
        </w:rPr>
        <w:t xml:space="preserve"> викладачем.</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 xml:space="preserve">У разі прийому екзаменів (заліків) комісією </w:t>
      </w:r>
      <w:r>
        <w:rPr>
          <w:rFonts w:ascii="Times New Roman" w:hAnsi="Times New Roman"/>
          <w:sz w:val="28"/>
          <w:szCs w:val="28"/>
          <w:lang w:val="uk-UA"/>
        </w:rPr>
        <w:t>інститут</w:t>
      </w:r>
      <w:r w:rsidRPr="0080656C">
        <w:rPr>
          <w:rFonts w:ascii="Times New Roman" w:hAnsi="Times New Roman"/>
          <w:sz w:val="28"/>
          <w:szCs w:val="28"/>
          <w:lang w:val="uk-UA"/>
        </w:rPr>
        <w:t xml:space="preserve"> оформлює д</w:t>
      </w:r>
      <w:r w:rsidRPr="0080656C">
        <w:rPr>
          <w:rFonts w:ascii="Times New Roman" w:hAnsi="Times New Roman"/>
          <w:sz w:val="28"/>
          <w:szCs w:val="28"/>
          <w:lang w:val="uk-UA"/>
        </w:rPr>
        <w:t>о</w:t>
      </w:r>
      <w:r w:rsidRPr="0080656C">
        <w:rPr>
          <w:rFonts w:ascii="Times New Roman" w:hAnsi="Times New Roman"/>
          <w:sz w:val="28"/>
          <w:szCs w:val="28"/>
          <w:lang w:val="uk-UA"/>
        </w:rPr>
        <w:t>даткові відомості обліку успішності, яку підписують усі члени комісії. Т</w:t>
      </w:r>
      <w:r w:rsidRPr="0080656C">
        <w:rPr>
          <w:rFonts w:ascii="Times New Roman" w:hAnsi="Times New Roman"/>
          <w:sz w:val="28"/>
          <w:szCs w:val="28"/>
          <w:lang w:val="uk-UA"/>
        </w:rPr>
        <w:t>е</w:t>
      </w:r>
      <w:r w:rsidRPr="0080656C">
        <w:rPr>
          <w:rFonts w:ascii="Times New Roman" w:hAnsi="Times New Roman"/>
          <w:sz w:val="28"/>
          <w:szCs w:val="28"/>
          <w:lang w:val="uk-UA"/>
        </w:rPr>
        <w:t xml:space="preserve">рміни повернення викладачем додаткових відомостей визначаються </w:t>
      </w:r>
      <w:r>
        <w:rPr>
          <w:rFonts w:ascii="Times New Roman" w:hAnsi="Times New Roman"/>
          <w:sz w:val="28"/>
          <w:szCs w:val="28"/>
          <w:lang w:val="uk-UA"/>
        </w:rPr>
        <w:t>інст</w:t>
      </w:r>
      <w:r>
        <w:rPr>
          <w:rFonts w:ascii="Times New Roman" w:hAnsi="Times New Roman"/>
          <w:sz w:val="28"/>
          <w:szCs w:val="28"/>
          <w:lang w:val="uk-UA"/>
        </w:rPr>
        <w:t>и</w:t>
      </w:r>
      <w:r>
        <w:rPr>
          <w:rFonts w:ascii="Times New Roman" w:hAnsi="Times New Roman"/>
          <w:sz w:val="28"/>
          <w:szCs w:val="28"/>
          <w:lang w:val="uk-UA"/>
        </w:rPr>
        <w:t>тутом</w:t>
      </w:r>
      <w:r w:rsidRPr="0080656C">
        <w:rPr>
          <w:rFonts w:ascii="Times New Roman" w:hAnsi="Times New Roman"/>
          <w:sz w:val="28"/>
          <w:szCs w:val="28"/>
          <w:lang w:val="uk-UA"/>
        </w:rPr>
        <w:t>.</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Відомості обліку успішності з практик, що проводяться влітку, в</w:t>
      </w:r>
      <w:r w:rsidRPr="0080656C">
        <w:rPr>
          <w:rFonts w:ascii="Times New Roman" w:hAnsi="Times New Roman"/>
          <w:sz w:val="28"/>
          <w:szCs w:val="28"/>
          <w:lang w:val="uk-UA"/>
        </w:rPr>
        <w:t>и</w:t>
      </w:r>
      <w:r w:rsidRPr="0080656C">
        <w:rPr>
          <w:rFonts w:ascii="Times New Roman" w:hAnsi="Times New Roman"/>
          <w:sz w:val="28"/>
          <w:szCs w:val="28"/>
          <w:lang w:val="uk-UA"/>
        </w:rPr>
        <w:t xml:space="preserve">кладач підписує та здає особисто в </w:t>
      </w:r>
      <w:r>
        <w:rPr>
          <w:rFonts w:ascii="Times New Roman" w:hAnsi="Times New Roman"/>
          <w:sz w:val="28"/>
          <w:szCs w:val="28"/>
          <w:lang w:val="uk-UA"/>
        </w:rPr>
        <w:t>інститут</w:t>
      </w:r>
      <w:r w:rsidRPr="0080656C">
        <w:rPr>
          <w:rFonts w:ascii="Times New Roman" w:hAnsi="Times New Roman"/>
          <w:sz w:val="28"/>
          <w:szCs w:val="28"/>
          <w:lang w:val="uk-UA"/>
        </w:rPr>
        <w:t xml:space="preserve"> до початку нового нав</w:t>
      </w:r>
      <w:r>
        <w:rPr>
          <w:rFonts w:ascii="Times New Roman" w:hAnsi="Times New Roman"/>
          <w:sz w:val="28"/>
          <w:szCs w:val="28"/>
          <w:lang w:val="uk-UA"/>
        </w:rPr>
        <w:t>чального року (як виняток – впродовж 5 днів з початку навчального року</w:t>
      </w:r>
      <w:r w:rsidRPr="0080656C">
        <w:rPr>
          <w:rFonts w:ascii="Times New Roman" w:hAnsi="Times New Roman"/>
          <w:sz w:val="28"/>
          <w:szCs w:val="28"/>
          <w:lang w:val="uk-UA"/>
        </w:rPr>
        <w:t>).</w:t>
      </w:r>
    </w:p>
    <w:p w:rsidR="00222281" w:rsidRPr="0080656C" w:rsidRDefault="00222281" w:rsidP="00E930DB">
      <w:pPr>
        <w:tabs>
          <w:tab w:val="left" w:pos="0"/>
        </w:tabs>
        <w:ind w:firstLine="709"/>
        <w:jc w:val="both"/>
        <w:rPr>
          <w:rFonts w:ascii="Times New Roman" w:hAnsi="Times New Roman"/>
          <w:sz w:val="28"/>
          <w:szCs w:val="28"/>
          <w:lang w:val="uk-UA"/>
        </w:rPr>
      </w:pPr>
      <w:r w:rsidRPr="0080656C">
        <w:rPr>
          <w:rFonts w:ascii="Times New Roman" w:hAnsi="Times New Roman"/>
          <w:sz w:val="28"/>
          <w:szCs w:val="28"/>
          <w:lang w:val="uk-UA"/>
        </w:rPr>
        <w:t>Оцінка з практик, що проводяться влітку, враховується при нарах</w:t>
      </w:r>
      <w:r w:rsidRPr="0080656C">
        <w:rPr>
          <w:rFonts w:ascii="Times New Roman" w:hAnsi="Times New Roman"/>
          <w:sz w:val="28"/>
          <w:szCs w:val="28"/>
          <w:lang w:val="uk-UA"/>
        </w:rPr>
        <w:t>у</w:t>
      </w:r>
      <w:r w:rsidRPr="0080656C">
        <w:rPr>
          <w:rFonts w:ascii="Times New Roman" w:hAnsi="Times New Roman"/>
          <w:sz w:val="28"/>
          <w:szCs w:val="28"/>
          <w:lang w:val="uk-UA"/>
        </w:rPr>
        <w:t>ванні стипендії за результатами наступного семестрового контролю.</w:t>
      </w:r>
    </w:p>
    <w:p w:rsidR="00222281" w:rsidRDefault="00816867" w:rsidP="00E930DB">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7</w:t>
      </w:r>
      <w:r w:rsidR="00222281">
        <w:rPr>
          <w:rFonts w:ascii="Times New Roman" w:hAnsi="Times New Roman"/>
          <w:sz w:val="28"/>
          <w:szCs w:val="28"/>
          <w:lang w:val="uk-UA"/>
        </w:rPr>
        <w:t>.6.7</w:t>
      </w:r>
      <w:r w:rsidR="00222281" w:rsidRPr="0080656C">
        <w:rPr>
          <w:rFonts w:ascii="Times New Roman" w:hAnsi="Times New Roman"/>
          <w:sz w:val="28"/>
          <w:szCs w:val="28"/>
          <w:lang w:val="uk-UA"/>
        </w:rPr>
        <w:t>.</w:t>
      </w:r>
      <w:r w:rsidR="00222281" w:rsidRPr="0080656C">
        <w:rPr>
          <w:rFonts w:ascii="Times New Roman" w:hAnsi="Times New Roman"/>
          <w:sz w:val="28"/>
          <w:szCs w:val="28"/>
          <w:lang w:val="uk-UA"/>
        </w:rPr>
        <w:tab/>
        <w:t>Інформація про семестрові оцінки вносяться до Єдиної держ</w:t>
      </w:r>
      <w:r w:rsidR="00222281" w:rsidRPr="0080656C">
        <w:rPr>
          <w:rFonts w:ascii="Times New Roman" w:hAnsi="Times New Roman"/>
          <w:sz w:val="28"/>
          <w:szCs w:val="28"/>
          <w:lang w:val="uk-UA"/>
        </w:rPr>
        <w:t>а</w:t>
      </w:r>
      <w:r w:rsidR="00222281" w:rsidRPr="0080656C">
        <w:rPr>
          <w:rFonts w:ascii="Times New Roman" w:hAnsi="Times New Roman"/>
          <w:sz w:val="28"/>
          <w:szCs w:val="28"/>
          <w:lang w:val="uk-UA"/>
        </w:rPr>
        <w:t>вної бази з питань освіти.</w:t>
      </w:r>
    </w:p>
    <w:p w:rsidR="00046A3F" w:rsidRPr="00F31B64" w:rsidRDefault="00816867" w:rsidP="00046A3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7</w:t>
      </w:r>
      <w:r w:rsidR="00046A3F">
        <w:rPr>
          <w:rFonts w:ascii="Times New Roman" w:hAnsi="Times New Roman"/>
          <w:sz w:val="28"/>
          <w:szCs w:val="28"/>
          <w:lang w:val="uk-UA"/>
        </w:rPr>
        <w:t>.6.8</w:t>
      </w:r>
      <w:r w:rsidR="00046A3F" w:rsidRPr="00F31B64">
        <w:rPr>
          <w:rFonts w:ascii="Times New Roman" w:hAnsi="Times New Roman"/>
          <w:sz w:val="28"/>
          <w:szCs w:val="28"/>
          <w:lang w:val="uk-UA"/>
        </w:rPr>
        <w:t>.</w:t>
      </w:r>
      <w:r w:rsidR="00046A3F" w:rsidRPr="00F31B64">
        <w:rPr>
          <w:rFonts w:ascii="Times New Roman" w:hAnsi="Times New Roman"/>
          <w:sz w:val="28"/>
          <w:szCs w:val="28"/>
          <w:lang w:val="uk-UA"/>
        </w:rPr>
        <w:tab/>
        <w:t xml:space="preserve">Здобувач вищої освіти має право перескласти не більше </w:t>
      </w:r>
      <w:r w:rsidR="00046A3F">
        <w:rPr>
          <w:rFonts w:ascii="Times New Roman" w:hAnsi="Times New Roman"/>
          <w:sz w:val="28"/>
          <w:szCs w:val="28"/>
          <w:lang w:val="uk-UA"/>
        </w:rPr>
        <w:t>двох</w:t>
      </w:r>
      <w:r w:rsidR="00046A3F" w:rsidRPr="00F31B64">
        <w:rPr>
          <w:rFonts w:ascii="Times New Roman" w:hAnsi="Times New Roman"/>
          <w:sz w:val="28"/>
          <w:szCs w:val="28"/>
          <w:lang w:val="uk-UA"/>
        </w:rPr>
        <w:t xml:space="preserve"> навчальних дисциплін за весь період навчання з дозволу керівника навч</w:t>
      </w:r>
      <w:r w:rsidR="00046A3F" w:rsidRPr="00F31B64">
        <w:rPr>
          <w:rFonts w:ascii="Times New Roman" w:hAnsi="Times New Roman"/>
          <w:sz w:val="28"/>
          <w:szCs w:val="28"/>
          <w:lang w:val="uk-UA"/>
        </w:rPr>
        <w:t>а</w:t>
      </w:r>
      <w:r w:rsidR="00046A3F" w:rsidRPr="00F31B64">
        <w:rPr>
          <w:rFonts w:ascii="Times New Roman" w:hAnsi="Times New Roman"/>
          <w:sz w:val="28"/>
          <w:szCs w:val="28"/>
          <w:lang w:val="uk-UA"/>
        </w:rPr>
        <w:t>льного підрозділу</w:t>
      </w:r>
      <w:r w:rsidR="00046A3F" w:rsidRPr="00316B77">
        <w:rPr>
          <w:rFonts w:ascii="Times New Roman" w:hAnsi="Times New Roman"/>
          <w:sz w:val="28"/>
          <w:szCs w:val="28"/>
          <w:lang w:val="uk-UA"/>
        </w:rPr>
        <w:t xml:space="preserve"> </w:t>
      </w:r>
      <w:r w:rsidR="00046A3F">
        <w:rPr>
          <w:rFonts w:ascii="Times New Roman" w:hAnsi="Times New Roman"/>
          <w:sz w:val="28"/>
          <w:szCs w:val="28"/>
          <w:lang w:val="uk-UA"/>
        </w:rPr>
        <w:t>за умови що підсумкова кількість балів з дисципліни що перескладається становить не менше 75 балів</w:t>
      </w:r>
      <w:r w:rsidR="00046A3F" w:rsidRPr="00F31B64">
        <w:rPr>
          <w:rFonts w:ascii="Times New Roman" w:hAnsi="Times New Roman"/>
          <w:sz w:val="28"/>
          <w:szCs w:val="28"/>
          <w:lang w:val="uk-UA"/>
        </w:rPr>
        <w:t>.</w:t>
      </w:r>
    </w:p>
    <w:p w:rsidR="00222281" w:rsidRPr="00294519" w:rsidRDefault="00816867" w:rsidP="00E930DB">
      <w:pPr>
        <w:pStyle w:val="a9"/>
        <w:spacing w:after="200" w:line="276" w:lineRule="auto"/>
        <w:ind w:left="23" w:right="20" w:firstLine="743"/>
        <w:rPr>
          <w:sz w:val="28"/>
          <w:szCs w:val="28"/>
          <w:lang w:val="uk-UA"/>
        </w:rPr>
      </w:pPr>
      <w:r>
        <w:rPr>
          <w:sz w:val="28"/>
          <w:szCs w:val="28"/>
          <w:lang w:val="uk-UA"/>
        </w:rPr>
        <w:t>8</w:t>
      </w:r>
      <w:r w:rsidR="00222281" w:rsidRPr="00294519">
        <w:rPr>
          <w:sz w:val="28"/>
          <w:szCs w:val="28"/>
          <w:lang w:val="uk-UA"/>
        </w:rPr>
        <w:t>.7. Контроль залишкових знань студентів.</w:t>
      </w:r>
    </w:p>
    <w:p w:rsidR="00222281" w:rsidRPr="00066BF0" w:rsidRDefault="00222281" w:rsidP="00537A9E">
      <w:pPr>
        <w:pStyle w:val="a9"/>
        <w:spacing w:after="200" w:line="276" w:lineRule="auto"/>
        <w:ind w:left="23" w:right="20" w:firstLine="743"/>
        <w:jc w:val="both"/>
        <w:rPr>
          <w:sz w:val="28"/>
          <w:szCs w:val="28"/>
          <w:lang w:val="uk-UA"/>
        </w:rPr>
      </w:pPr>
      <w:r w:rsidRPr="00D13A75">
        <w:rPr>
          <w:sz w:val="28"/>
          <w:szCs w:val="28"/>
          <w:lang w:val="uk-UA"/>
        </w:rPr>
        <w:lastRenderedPageBreak/>
        <w:t xml:space="preserve">Контроль залишкових знань студентів в Університеті здійснюють за </w:t>
      </w:r>
      <w:r w:rsidRPr="00066BF0">
        <w:rPr>
          <w:sz w:val="28"/>
          <w:szCs w:val="28"/>
          <w:lang w:val="uk-UA"/>
        </w:rPr>
        <w:t>наказом ректора з навчальних дисциплін, вивчення яких завершено у п</w:t>
      </w:r>
      <w:r w:rsidRPr="00066BF0">
        <w:rPr>
          <w:sz w:val="28"/>
          <w:szCs w:val="28"/>
          <w:lang w:val="uk-UA"/>
        </w:rPr>
        <w:t>о</w:t>
      </w:r>
      <w:r w:rsidRPr="00066BF0">
        <w:rPr>
          <w:sz w:val="28"/>
          <w:szCs w:val="28"/>
          <w:lang w:val="uk-UA"/>
        </w:rPr>
        <w:t>передньому семестрі або навчальному році.</w:t>
      </w:r>
    </w:p>
    <w:p w:rsidR="00222281" w:rsidRPr="00066BF0" w:rsidRDefault="00816867" w:rsidP="00537A9E">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.7.1. </w:t>
      </w:r>
      <w:r w:rsidR="00222281" w:rsidRPr="00066BF0">
        <w:rPr>
          <w:sz w:val="28"/>
          <w:szCs w:val="28"/>
          <w:lang w:val="uk-UA"/>
        </w:rPr>
        <w:t>Оцінювання залишкових знань студентів Університету пров</w:t>
      </w:r>
      <w:r w:rsidR="00222281" w:rsidRPr="00066BF0">
        <w:rPr>
          <w:sz w:val="28"/>
          <w:szCs w:val="28"/>
          <w:lang w:val="uk-UA"/>
        </w:rPr>
        <w:t>о</w:t>
      </w:r>
      <w:r w:rsidR="00222281" w:rsidRPr="00066BF0">
        <w:rPr>
          <w:sz w:val="28"/>
          <w:szCs w:val="28"/>
          <w:lang w:val="uk-UA"/>
        </w:rPr>
        <w:t>диться у формі комплексних контрольних робіт (далі – ККР) з навчальних дисциплін.</w:t>
      </w:r>
    </w:p>
    <w:p w:rsidR="00222281" w:rsidRPr="00066BF0" w:rsidRDefault="00222281" w:rsidP="00537A9E">
      <w:pPr>
        <w:pStyle w:val="a9"/>
        <w:spacing w:after="200" w:line="276" w:lineRule="auto"/>
        <w:ind w:left="23" w:right="23" w:firstLine="743"/>
        <w:jc w:val="both"/>
        <w:rPr>
          <w:sz w:val="28"/>
          <w:szCs w:val="28"/>
          <w:lang w:val="uk-UA"/>
        </w:rPr>
      </w:pPr>
      <w:r w:rsidRPr="00066BF0">
        <w:rPr>
          <w:sz w:val="28"/>
          <w:szCs w:val="28"/>
          <w:lang w:val="uk-UA"/>
        </w:rPr>
        <w:t>ККР – контрольний захід із навчальної дисципліни, який здійсн</w:t>
      </w:r>
      <w:r w:rsidRPr="00066BF0">
        <w:rPr>
          <w:sz w:val="28"/>
          <w:szCs w:val="28"/>
          <w:lang w:val="uk-UA"/>
        </w:rPr>
        <w:t>ю</w:t>
      </w:r>
      <w:r w:rsidRPr="00066BF0">
        <w:rPr>
          <w:sz w:val="28"/>
          <w:szCs w:val="28"/>
          <w:lang w:val="uk-UA"/>
        </w:rPr>
        <w:t>ють з метою виявлення рівня залишкових знань студентів та контролю за якістю освітнього</w:t>
      </w:r>
      <w:r w:rsidR="001D0F4B">
        <w:rPr>
          <w:sz w:val="28"/>
          <w:szCs w:val="28"/>
          <w:lang w:val="uk-UA"/>
        </w:rPr>
        <w:t xml:space="preserve"> </w:t>
      </w:r>
      <w:r w:rsidRPr="00066BF0">
        <w:rPr>
          <w:sz w:val="28"/>
          <w:szCs w:val="28"/>
          <w:lang w:val="uk-UA"/>
        </w:rPr>
        <w:t>процесу. На цей контрольний захід виносять матеріал, передбачений робочою навчальною програмою дисципліни.</w:t>
      </w:r>
    </w:p>
    <w:p w:rsidR="00222281" w:rsidRPr="00066BF0" w:rsidRDefault="00222281" w:rsidP="00E930DB">
      <w:pPr>
        <w:pStyle w:val="a9"/>
        <w:spacing w:after="200" w:line="276" w:lineRule="auto"/>
        <w:ind w:left="23" w:right="23" w:firstLine="743"/>
        <w:jc w:val="both"/>
        <w:rPr>
          <w:sz w:val="28"/>
          <w:szCs w:val="28"/>
          <w:lang w:val="uk-UA"/>
        </w:rPr>
      </w:pPr>
      <w:r w:rsidRPr="00066BF0">
        <w:rPr>
          <w:sz w:val="28"/>
          <w:szCs w:val="28"/>
          <w:lang w:val="uk-UA"/>
        </w:rPr>
        <w:t>ККР бувають плановими та позаплановими.</w:t>
      </w:r>
    </w:p>
    <w:p w:rsidR="00222281" w:rsidRPr="00066BF0" w:rsidRDefault="00222281" w:rsidP="00E930DB">
      <w:pPr>
        <w:pStyle w:val="a9"/>
        <w:spacing w:after="200" w:line="276" w:lineRule="auto"/>
        <w:ind w:left="23" w:right="23" w:firstLine="743"/>
        <w:jc w:val="both"/>
        <w:rPr>
          <w:sz w:val="28"/>
          <w:szCs w:val="28"/>
          <w:lang w:val="uk-UA"/>
        </w:rPr>
      </w:pPr>
      <w:r w:rsidRPr="00066BF0">
        <w:rPr>
          <w:sz w:val="28"/>
          <w:szCs w:val="28"/>
          <w:lang w:val="uk-UA"/>
        </w:rPr>
        <w:t>Терміни проведення планових і позапланових ККР та перелік навч</w:t>
      </w:r>
      <w:r w:rsidRPr="00066BF0">
        <w:rPr>
          <w:sz w:val="28"/>
          <w:szCs w:val="28"/>
          <w:lang w:val="uk-UA"/>
        </w:rPr>
        <w:t>а</w:t>
      </w:r>
      <w:r w:rsidRPr="00066BF0">
        <w:rPr>
          <w:sz w:val="28"/>
          <w:szCs w:val="28"/>
          <w:lang w:val="uk-UA"/>
        </w:rPr>
        <w:t>льних дисциплін, з яких їх проводять, визначаються наказом ректора Ун</w:t>
      </w:r>
      <w:r w:rsidRPr="00066BF0">
        <w:rPr>
          <w:sz w:val="28"/>
          <w:szCs w:val="28"/>
          <w:lang w:val="uk-UA"/>
        </w:rPr>
        <w:t>і</w:t>
      </w:r>
      <w:r w:rsidRPr="00066BF0">
        <w:rPr>
          <w:sz w:val="28"/>
          <w:szCs w:val="28"/>
          <w:lang w:val="uk-UA"/>
        </w:rPr>
        <w:t>верситету.</w:t>
      </w:r>
    </w:p>
    <w:p w:rsidR="00222281" w:rsidRPr="00066BF0" w:rsidRDefault="00222281" w:rsidP="00E930DB">
      <w:pPr>
        <w:pStyle w:val="a9"/>
        <w:spacing w:after="200" w:line="276" w:lineRule="auto"/>
        <w:ind w:left="23" w:right="23" w:firstLine="743"/>
        <w:jc w:val="both"/>
        <w:rPr>
          <w:sz w:val="28"/>
          <w:szCs w:val="28"/>
          <w:lang w:val="uk-UA"/>
        </w:rPr>
      </w:pPr>
      <w:r w:rsidRPr="00066BF0">
        <w:rPr>
          <w:sz w:val="28"/>
          <w:szCs w:val="28"/>
          <w:lang w:val="uk-UA"/>
        </w:rPr>
        <w:t>Планові ККР проводять щорічно відповідно до плану проведення ККР. Перелік навчальних дисциплін, з яких проводять планові ККР, фо</w:t>
      </w:r>
      <w:r w:rsidRPr="00066BF0">
        <w:rPr>
          <w:sz w:val="28"/>
          <w:szCs w:val="28"/>
          <w:lang w:val="uk-UA"/>
        </w:rPr>
        <w:t>р</w:t>
      </w:r>
      <w:r w:rsidRPr="00066BF0">
        <w:rPr>
          <w:sz w:val="28"/>
          <w:szCs w:val="28"/>
          <w:lang w:val="uk-UA"/>
        </w:rPr>
        <w:t>мують за пропозиціями навчально-наукових інститутів. Під час форм</w:t>
      </w:r>
      <w:r w:rsidRPr="00066BF0">
        <w:rPr>
          <w:sz w:val="28"/>
          <w:szCs w:val="28"/>
          <w:lang w:val="uk-UA"/>
        </w:rPr>
        <w:t>у</w:t>
      </w:r>
      <w:r w:rsidRPr="00066BF0">
        <w:rPr>
          <w:sz w:val="28"/>
          <w:szCs w:val="28"/>
          <w:lang w:val="uk-UA"/>
        </w:rPr>
        <w:t>вання пропозицій беруть до уваги акредитаційні вимоги ДАК України та вимоги нормативних документів МОН України.</w:t>
      </w:r>
    </w:p>
    <w:p w:rsidR="00222281" w:rsidRPr="00066BF0" w:rsidRDefault="00222281" w:rsidP="00E930DB">
      <w:pPr>
        <w:pStyle w:val="a9"/>
        <w:spacing w:after="200" w:line="276" w:lineRule="auto"/>
        <w:ind w:left="23" w:right="23" w:firstLine="743"/>
        <w:jc w:val="both"/>
        <w:rPr>
          <w:sz w:val="28"/>
          <w:szCs w:val="28"/>
          <w:lang w:val="uk-UA"/>
        </w:rPr>
      </w:pPr>
      <w:r w:rsidRPr="00066BF0">
        <w:rPr>
          <w:sz w:val="28"/>
          <w:szCs w:val="28"/>
          <w:lang w:val="uk-UA"/>
        </w:rPr>
        <w:t>До виконання планових ККР залучають студентів денної форми н</w:t>
      </w:r>
      <w:r w:rsidRPr="00066BF0">
        <w:rPr>
          <w:sz w:val="28"/>
          <w:szCs w:val="28"/>
          <w:lang w:val="uk-UA"/>
        </w:rPr>
        <w:t>а</w:t>
      </w:r>
      <w:r w:rsidRPr="00066BF0">
        <w:rPr>
          <w:sz w:val="28"/>
          <w:szCs w:val="28"/>
          <w:lang w:val="uk-UA"/>
        </w:rPr>
        <w:t>вчання кожної спеціальності другого – четвертого років навчання першого (бакалаврського) рівня вищої освіти та кожної спеціальності першого і другого років навчання другого (магістерського) рівня вищої освіти з тих навчальних дисциплін, які винесені на ККР.</w:t>
      </w:r>
    </w:p>
    <w:p w:rsidR="00222281" w:rsidRPr="00DE5880" w:rsidRDefault="00222281" w:rsidP="00E930DB">
      <w:pPr>
        <w:pStyle w:val="a9"/>
        <w:spacing w:after="200" w:line="276" w:lineRule="auto"/>
        <w:ind w:left="23" w:right="23" w:firstLine="743"/>
        <w:jc w:val="both"/>
        <w:rPr>
          <w:sz w:val="28"/>
          <w:szCs w:val="28"/>
          <w:lang w:val="uk-UA"/>
        </w:rPr>
      </w:pPr>
      <w:r w:rsidRPr="00DE5880">
        <w:rPr>
          <w:sz w:val="28"/>
          <w:szCs w:val="28"/>
          <w:lang w:val="uk-UA"/>
        </w:rPr>
        <w:t>Позапланові ККР проводять за наказом ректора у випадках:</w:t>
      </w:r>
    </w:p>
    <w:p w:rsidR="00222281" w:rsidRPr="00DE5880" w:rsidRDefault="00222281" w:rsidP="00E930DB">
      <w:pPr>
        <w:pStyle w:val="a9"/>
        <w:spacing w:after="200" w:line="276" w:lineRule="auto"/>
        <w:ind w:left="23" w:right="23" w:firstLine="743"/>
        <w:jc w:val="both"/>
        <w:rPr>
          <w:sz w:val="28"/>
          <w:szCs w:val="28"/>
          <w:lang w:val="uk-UA"/>
        </w:rPr>
      </w:pPr>
      <w:r w:rsidRPr="00DE5880">
        <w:rPr>
          <w:sz w:val="28"/>
          <w:szCs w:val="28"/>
          <w:lang w:val="uk-UA"/>
        </w:rPr>
        <w:t>– підготовки до акредитації освітньої програми;</w:t>
      </w:r>
    </w:p>
    <w:p w:rsidR="00222281" w:rsidRPr="00DE5880" w:rsidRDefault="00222281" w:rsidP="00E930DB">
      <w:pPr>
        <w:pStyle w:val="a9"/>
        <w:spacing w:after="200" w:line="276" w:lineRule="auto"/>
        <w:ind w:left="23" w:right="23" w:firstLine="743"/>
        <w:jc w:val="both"/>
        <w:rPr>
          <w:sz w:val="28"/>
          <w:szCs w:val="28"/>
          <w:lang w:val="uk-UA"/>
        </w:rPr>
      </w:pPr>
      <w:r w:rsidRPr="00DE5880">
        <w:rPr>
          <w:sz w:val="28"/>
          <w:szCs w:val="28"/>
          <w:lang w:val="uk-UA"/>
        </w:rPr>
        <w:t>– виявлення порушень (відхилень, невідповідностей) у викладанні навчальної дисципліни чи оцінюванні знань студентів;</w:t>
      </w:r>
    </w:p>
    <w:p w:rsidR="00222281" w:rsidRPr="00DE5880" w:rsidRDefault="00222281" w:rsidP="00E930DB">
      <w:pPr>
        <w:pStyle w:val="a9"/>
        <w:spacing w:after="200" w:line="276" w:lineRule="auto"/>
        <w:ind w:left="23" w:right="23" w:firstLine="743"/>
        <w:jc w:val="both"/>
        <w:rPr>
          <w:sz w:val="28"/>
          <w:szCs w:val="28"/>
          <w:lang w:val="uk-UA"/>
        </w:rPr>
      </w:pPr>
      <w:r w:rsidRPr="00DE5880">
        <w:rPr>
          <w:sz w:val="28"/>
          <w:szCs w:val="28"/>
          <w:lang w:val="uk-UA"/>
        </w:rPr>
        <w:t>– надходження письмових скарг від студентів, їхніх батьків тощо.</w:t>
      </w:r>
    </w:p>
    <w:p w:rsidR="00222281" w:rsidRPr="00DE5880" w:rsidRDefault="00222281" w:rsidP="00E930DB">
      <w:pPr>
        <w:pStyle w:val="a9"/>
        <w:spacing w:after="200" w:line="276" w:lineRule="auto"/>
        <w:ind w:left="23" w:right="23" w:firstLine="743"/>
        <w:jc w:val="both"/>
        <w:rPr>
          <w:sz w:val="28"/>
          <w:szCs w:val="28"/>
          <w:lang w:val="uk-UA"/>
        </w:rPr>
      </w:pPr>
      <w:r w:rsidRPr="00DE5880">
        <w:rPr>
          <w:sz w:val="28"/>
          <w:szCs w:val="28"/>
          <w:lang w:val="uk-UA"/>
        </w:rPr>
        <w:t>Контрольний захід вважається таким, що відбувся, якщо в ньому взяли участь не менше ніж 75 % спискового складу академічної групи.</w:t>
      </w:r>
    </w:p>
    <w:p w:rsidR="00222281" w:rsidRPr="00FC322C" w:rsidRDefault="00222281" w:rsidP="00E930DB">
      <w:pPr>
        <w:pStyle w:val="a9"/>
        <w:spacing w:after="200" w:line="276" w:lineRule="auto"/>
        <w:ind w:left="23" w:right="23" w:firstLine="743"/>
        <w:jc w:val="both"/>
        <w:rPr>
          <w:sz w:val="28"/>
          <w:szCs w:val="28"/>
          <w:lang w:val="uk-UA"/>
        </w:rPr>
      </w:pPr>
      <w:r w:rsidRPr="00DE5880">
        <w:rPr>
          <w:sz w:val="28"/>
          <w:szCs w:val="28"/>
          <w:lang w:val="uk-UA"/>
        </w:rPr>
        <w:lastRenderedPageBreak/>
        <w:t>Для проведення планового та позапланового оцінювання залишк</w:t>
      </w:r>
      <w:r w:rsidRPr="00DE5880">
        <w:rPr>
          <w:sz w:val="28"/>
          <w:szCs w:val="28"/>
          <w:lang w:val="uk-UA"/>
        </w:rPr>
        <w:t>о</w:t>
      </w:r>
      <w:r w:rsidRPr="00DE5880">
        <w:rPr>
          <w:sz w:val="28"/>
          <w:szCs w:val="28"/>
          <w:lang w:val="uk-UA"/>
        </w:rPr>
        <w:t>вих знань</w:t>
      </w:r>
      <w:r>
        <w:rPr>
          <w:sz w:val="28"/>
          <w:szCs w:val="28"/>
          <w:lang w:val="uk-UA"/>
        </w:rPr>
        <w:t xml:space="preserve"> </w:t>
      </w:r>
      <w:r w:rsidRPr="00DE5880">
        <w:rPr>
          <w:sz w:val="28"/>
          <w:szCs w:val="28"/>
          <w:lang w:val="uk-UA"/>
        </w:rPr>
        <w:t>студентів завідувачі кафедр, за якими закріплені навчальні ди</w:t>
      </w:r>
      <w:r w:rsidRPr="00DE5880">
        <w:rPr>
          <w:sz w:val="28"/>
          <w:szCs w:val="28"/>
          <w:lang w:val="uk-UA"/>
        </w:rPr>
        <w:t>с</w:t>
      </w:r>
      <w:r w:rsidRPr="00DE5880">
        <w:rPr>
          <w:sz w:val="28"/>
          <w:szCs w:val="28"/>
          <w:lang w:val="uk-UA"/>
        </w:rPr>
        <w:t>циплі</w:t>
      </w:r>
      <w:r w:rsidRPr="00FC322C">
        <w:rPr>
          <w:sz w:val="28"/>
          <w:szCs w:val="28"/>
          <w:lang w:val="uk-UA"/>
        </w:rPr>
        <w:t>ни, забезпечують розробку ККР з кожної навчальної дисципліни н</w:t>
      </w:r>
      <w:r w:rsidRPr="00FC322C">
        <w:rPr>
          <w:sz w:val="28"/>
          <w:szCs w:val="28"/>
          <w:lang w:val="uk-UA"/>
        </w:rPr>
        <w:t>а</w:t>
      </w:r>
      <w:r w:rsidRPr="00FC322C">
        <w:rPr>
          <w:sz w:val="28"/>
          <w:szCs w:val="28"/>
          <w:lang w:val="uk-UA"/>
        </w:rPr>
        <w:t>вчального плану.</w:t>
      </w:r>
    </w:p>
    <w:p w:rsidR="00222281" w:rsidRPr="004D0F66" w:rsidRDefault="00816867" w:rsidP="00E930DB">
      <w:pPr>
        <w:autoSpaceDE w:val="0"/>
        <w:autoSpaceDN w:val="0"/>
        <w:adjustRightInd w:val="0"/>
        <w:jc w:val="both"/>
        <w:rPr>
          <w:rFonts w:ascii="Times New Roman" w:eastAsia="TimesNewRoman" w:hAnsi="Times New Roman"/>
          <w:sz w:val="28"/>
          <w:szCs w:val="28"/>
          <w:lang w:eastAsia="ru-RU"/>
        </w:rPr>
      </w:pPr>
      <w:r>
        <w:rPr>
          <w:rFonts w:ascii="Times New Roman" w:hAnsi="Times New Roman"/>
          <w:sz w:val="28"/>
          <w:szCs w:val="28"/>
          <w:lang w:val="uk-UA"/>
        </w:rPr>
        <w:t xml:space="preserve">  7</w:t>
      </w:r>
      <w:r w:rsidR="00222281" w:rsidRPr="004D0F66">
        <w:rPr>
          <w:rFonts w:ascii="Times New Roman" w:hAnsi="Times New Roman"/>
          <w:sz w:val="28"/>
          <w:szCs w:val="28"/>
          <w:lang w:val="uk-UA"/>
        </w:rPr>
        <w:t xml:space="preserve">.7.2. </w:t>
      </w:r>
      <w:r w:rsidR="00222281" w:rsidRPr="004D0F66">
        <w:rPr>
          <w:rFonts w:ascii="Times New Roman" w:eastAsia="TimesNewRoman" w:hAnsi="Times New Roman"/>
          <w:sz w:val="28"/>
          <w:szCs w:val="28"/>
          <w:lang w:eastAsia="ru-RU"/>
        </w:rPr>
        <w:t>Пакет ККР містить:</w:t>
      </w:r>
    </w:p>
    <w:p w:rsidR="00222281" w:rsidRPr="004D0F66" w:rsidRDefault="00222281" w:rsidP="00E930DB">
      <w:pPr>
        <w:autoSpaceDE w:val="0"/>
        <w:autoSpaceDN w:val="0"/>
        <w:adjustRightInd w:val="0"/>
        <w:jc w:val="both"/>
        <w:rPr>
          <w:rFonts w:ascii="Times New Roman" w:eastAsia="TimesNewRoman" w:hAnsi="Times New Roman"/>
          <w:sz w:val="28"/>
          <w:szCs w:val="28"/>
          <w:lang w:eastAsia="ru-RU"/>
        </w:rPr>
      </w:pPr>
      <w:r w:rsidRPr="004D0F66">
        <w:rPr>
          <w:rFonts w:ascii="Times New Roman" w:eastAsia="TimesNewRoman" w:hAnsi="Times New Roman"/>
          <w:sz w:val="28"/>
          <w:szCs w:val="28"/>
          <w:lang w:val="uk-UA" w:eastAsia="ru-RU"/>
        </w:rPr>
        <w:t xml:space="preserve">- </w:t>
      </w:r>
      <w:r w:rsidRPr="004D0F66">
        <w:rPr>
          <w:rFonts w:ascii="Times New Roman" w:eastAsia="TimesNewRoman" w:hAnsi="Times New Roman"/>
          <w:sz w:val="28"/>
          <w:szCs w:val="28"/>
          <w:lang w:eastAsia="ru-RU"/>
        </w:rPr>
        <w:t>Титульну сторінку (</w:t>
      </w:r>
      <w:r w:rsidR="004D0F66" w:rsidRPr="004D0F66">
        <w:rPr>
          <w:rFonts w:ascii="Times New Roman" w:eastAsia="TimesNewRoman" w:hAnsi="Times New Roman"/>
          <w:b/>
          <w:sz w:val="28"/>
          <w:szCs w:val="28"/>
          <w:lang w:eastAsia="ru-RU"/>
        </w:rPr>
        <w:t xml:space="preserve">Додаток </w:t>
      </w:r>
      <w:r w:rsidR="00FC7FF5">
        <w:rPr>
          <w:rFonts w:ascii="Times New Roman" w:eastAsia="TimesNewRoman" w:hAnsi="Times New Roman"/>
          <w:b/>
          <w:sz w:val="28"/>
          <w:szCs w:val="28"/>
          <w:lang w:val="uk-UA" w:eastAsia="ru-RU"/>
        </w:rPr>
        <w:t>10</w:t>
      </w:r>
      <w:r w:rsidRPr="004D0F66">
        <w:rPr>
          <w:rFonts w:ascii="Times New Roman" w:eastAsia="TimesNewRoman" w:hAnsi="Times New Roman"/>
          <w:sz w:val="28"/>
          <w:szCs w:val="28"/>
          <w:lang w:eastAsia="ru-RU"/>
        </w:rPr>
        <w:t>).</w:t>
      </w:r>
    </w:p>
    <w:p w:rsidR="00222281" w:rsidRPr="00FC322C" w:rsidRDefault="00222281" w:rsidP="00E930DB">
      <w:pPr>
        <w:pStyle w:val="a9"/>
        <w:spacing w:after="200" w:line="276" w:lineRule="auto"/>
        <w:ind w:right="23"/>
        <w:jc w:val="both"/>
        <w:rPr>
          <w:sz w:val="28"/>
          <w:szCs w:val="28"/>
          <w:lang w:val="uk-UA"/>
        </w:rPr>
      </w:pPr>
      <w:r w:rsidRPr="004D0F66">
        <w:rPr>
          <w:rFonts w:eastAsia="TimesNewRoman"/>
          <w:sz w:val="28"/>
          <w:szCs w:val="28"/>
          <w:lang w:val="uk-UA"/>
        </w:rPr>
        <w:t>- Завдання</w:t>
      </w:r>
      <w:r w:rsidRPr="004D0F66">
        <w:rPr>
          <w:rFonts w:eastAsia="TimesNewRoman"/>
          <w:sz w:val="28"/>
          <w:szCs w:val="28"/>
        </w:rPr>
        <w:t xml:space="preserve"> ККР</w:t>
      </w:r>
      <w:r w:rsidRPr="004D0F66">
        <w:rPr>
          <w:sz w:val="28"/>
          <w:szCs w:val="28"/>
          <w:lang w:val="uk-UA"/>
        </w:rPr>
        <w:t xml:space="preserve"> – сукупність завдань, за результатами виконання яких можна</w:t>
      </w:r>
      <w:r w:rsidRPr="00FC322C">
        <w:rPr>
          <w:sz w:val="28"/>
          <w:szCs w:val="28"/>
          <w:lang w:val="uk-UA"/>
        </w:rPr>
        <w:t xml:space="preserve"> визначити рівень залишкових знань студентів з певної навчальної дисци</w:t>
      </w:r>
      <w:r w:rsidRPr="00FC322C">
        <w:rPr>
          <w:sz w:val="28"/>
          <w:szCs w:val="28"/>
          <w:lang w:val="uk-UA"/>
        </w:rPr>
        <w:t>п</w:t>
      </w:r>
      <w:r w:rsidRPr="00FC322C">
        <w:rPr>
          <w:sz w:val="28"/>
          <w:szCs w:val="28"/>
          <w:lang w:val="uk-UA"/>
        </w:rPr>
        <w:t xml:space="preserve">ліни. Кількість </w:t>
      </w:r>
      <w:r>
        <w:rPr>
          <w:sz w:val="28"/>
          <w:szCs w:val="28"/>
          <w:lang w:val="uk-UA"/>
        </w:rPr>
        <w:t>завдань</w:t>
      </w:r>
      <w:r w:rsidRPr="00FC322C">
        <w:rPr>
          <w:sz w:val="28"/>
          <w:szCs w:val="28"/>
          <w:lang w:val="uk-UA"/>
        </w:rPr>
        <w:t xml:space="preserve"> ККР повинна становити не менше 30.</w:t>
      </w:r>
    </w:p>
    <w:p w:rsidR="00222281" w:rsidRPr="00FC322C" w:rsidRDefault="00222281" w:rsidP="00E930DB">
      <w:pPr>
        <w:pStyle w:val="a9"/>
        <w:spacing w:after="200" w:line="276" w:lineRule="auto"/>
        <w:ind w:left="23" w:right="23" w:firstLine="743"/>
        <w:jc w:val="both"/>
        <w:rPr>
          <w:sz w:val="28"/>
          <w:szCs w:val="28"/>
          <w:lang w:val="uk-UA"/>
        </w:rPr>
      </w:pPr>
      <w:r w:rsidRPr="00FC322C">
        <w:rPr>
          <w:sz w:val="28"/>
          <w:szCs w:val="28"/>
          <w:lang w:val="uk-UA"/>
        </w:rPr>
        <w:t xml:space="preserve">Якщо чисельність студентів у групі є меншою 30 осіб, то кількість </w:t>
      </w:r>
      <w:r>
        <w:rPr>
          <w:sz w:val="28"/>
          <w:szCs w:val="28"/>
          <w:lang w:val="uk-UA"/>
        </w:rPr>
        <w:t>завдань</w:t>
      </w:r>
      <w:r w:rsidRPr="00FC322C">
        <w:rPr>
          <w:sz w:val="28"/>
          <w:szCs w:val="28"/>
          <w:lang w:val="uk-UA"/>
        </w:rPr>
        <w:t xml:space="preserve"> ККР також може бути меншою, проте не менше чисельності ст</w:t>
      </w:r>
      <w:r w:rsidRPr="00FC322C">
        <w:rPr>
          <w:sz w:val="28"/>
          <w:szCs w:val="28"/>
          <w:lang w:val="uk-UA"/>
        </w:rPr>
        <w:t>у</w:t>
      </w:r>
      <w:r w:rsidRPr="00FC322C">
        <w:rPr>
          <w:sz w:val="28"/>
          <w:szCs w:val="28"/>
          <w:lang w:val="uk-UA"/>
        </w:rPr>
        <w:t>дентів у групі.</w:t>
      </w:r>
    </w:p>
    <w:p w:rsidR="00222281" w:rsidRPr="00FC322C" w:rsidRDefault="00222281" w:rsidP="00E930DB">
      <w:pPr>
        <w:pStyle w:val="a9"/>
        <w:spacing w:after="200" w:line="276" w:lineRule="auto"/>
        <w:ind w:left="23" w:right="23" w:firstLine="743"/>
        <w:jc w:val="both"/>
        <w:rPr>
          <w:sz w:val="28"/>
          <w:szCs w:val="28"/>
          <w:lang w:val="uk-UA"/>
        </w:rPr>
      </w:pPr>
      <w:r>
        <w:rPr>
          <w:sz w:val="28"/>
          <w:szCs w:val="28"/>
          <w:lang w:val="uk-UA"/>
        </w:rPr>
        <w:t>Завдання</w:t>
      </w:r>
      <w:r w:rsidRPr="00FC322C">
        <w:rPr>
          <w:sz w:val="28"/>
          <w:szCs w:val="28"/>
          <w:lang w:val="uk-UA"/>
        </w:rPr>
        <w:t xml:space="preserve"> ККР формуються кафедрами Університету. Завдання ККР повинні укладатися з урахуванням спрямованості на виявлення рівня баз</w:t>
      </w:r>
      <w:r w:rsidRPr="00FC322C">
        <w:rPr>
          <w:sz w:val="28"/>
          <w:szCs w:val="28"/>
          <w:lang w:val="uk-UA"/>
        </w:rPr>
        <w:t>о</w:t>
      </w:r>
      <w:r w:rsidRPr="00FC322C">
        <w:rPr>
          <w:sz w:val="28"/>
          <w:szCs w:val="28"/>
          <w:lang w:val="uk-UA"/>
        </w:rPr>
        <w:t>вих (залишкових) знань та вмінь студентів, які вони будуть використов</w:t>
      </w:r>
      <w:r w:rsidRPr="00FC322C">
        <w:rPr>
          <w:sz w:val="28"/>
          <w:szCs w:val="28"/>
          <w:lang w:val="uk-UA"/>
        </w:rPr>
        <w:t>у</w:t>
      </w:r>
      <w:r w:rsidRPr="00FC322C">
        <w:rPr>
          <w:sz w:val="28"/>
          <w:szCs w:val="28"/>
          <w:lang w:val="uk-UA"/>
        </w:rPr>
        <w:t xml:space="preserve">вати у своїй подальшій навчальній чи професійній діяльності. Тому </w:t>
      </w:r>
      <w:r>
        <w:rPr>
          <w:sz w:val="28"/>
          <w:szCs w:val="28"/>
          <w:lang w:val="uk-UA"/>
        </w:rPr>
        <w:t>з</w:t>
      </w:r>
      <w:r>
        <w:rPr>
          <w:sz w:val="28"/>
          <w:szCs w:val="28"/>
          <w:lang w:val="uk-UA"/>
        </w:rPr>
        <w:t>а</w:t>
      </w:r>
      <w:r>
        <w:rPr>
          <w:sz w:val="28"/>
          <w:szCs w:val="28"/>
          <w:lang w:val="uk-UA"/>
        </w:rPr>
        <w:t>вдання</w:t>
      </w:r>
      <w:r w:rsidRPr="00FC322C">
        <w:rPr>
          <w:sz w:val="28"/>
          <w:szCs w:val="28"/>
          <w:lang w:val="uk-UA"/>
        </w:rPr>
        <w:t xml:space="preserve"> ККР доцільно формувати із тестових завдань, як правило, закритої форми. </w:t>
      </w:r>
    </w:p>
    <w:p w:rsidR="00222281" w:rsidRPr="00FC322C" w:rsidRDefault="00222281" w:rsidP="00E930DB">
      <w:pPr>
        <w:pStyle w:val="a9"/>
        <w:spacing w:after="200" w:line="276" w:lineRule="auto"/>
        <w:ind w:left="23" w:right="23" w:firstLine="743"/>
        <w:jc w:val="both"/>
        <w:rPr>
          <w:sz w:val="28"/>
          <w:szCs w:val="28"/>
          <w:lang w:val="uk-UA"/>
        </w:rPr>
      </w:pPr>
      <w:r w:rsidRPr="00FC322C">
        <w:rPr>
          <w:sz w:val="28"/>
          <w:szCs w:val="28"/>
          <w:lang w:val="uk-UA"/>
        </w:rPr>
        <w:t>Тестові завдання ККР повинні бути сформовані так, щоб вони п</w:t>
      </w:r>
      <w:r w:rsidRPr="00FC322C">
        <w:rPr>
          <w:sz w:val="28"/>
          <w:szCs w:val="28"/>
          <w:lang w:val="uk-UA"/>
        </w:rPr>
        <w:t>е</w:t>
      </w:r>
      <w:r w:rsidRPr="00FC322C">
        <w:rPr>
          <w:sz w:val="28"/>
          <w:szCs w:val="28"/>
          <w:lang w:val="uk-UA"/>
        </w:rPr>
        <w:t>редбачали можливість автоматизованої перевірки за допомогою комп’ютерної техніки.</w:t>
      </w:r>
    </w:p>
    <w:p w:rsidR="00222281" w:rsidRPr="00FC322C" w:rsidRDefault="00222281" w:rsidP="00E930DB">
      <w:pPr>
        <w:pStyle w:val="a9"/>
        <w:spacing w:after="200" w:line="276" w:lineRule="auto"/>
        <w:ind w:left="23" w:right="23" w:firstLine="743"/>
        <w:jc w:val="both"/>
        <w:rPr>
          <w:sz w:val="28"/>
          <w:szCs w:val="28"/>
          <w:lang w:val="uk-UA"/>
        </w:rPr>
      </w:pPr>
      <w:r>
        <w:rPr>
          <w:sz w:val="28"/>
          <w:szCs w:val="28"/>
          <w:lang w:val="uk-UA"/>
        </w:rPr>
        <w:t>Завдання</w:t>
      </w:r>
      <w:r w:rsidRPr="00FC322C">
        <w:rPr>
          <w:sz w:val="28"/>
          <w:szCs w:val="28"/>
          <w:lang w:val="uk-UA"/>
        </w:rPr>
        <w:t xml:space="preserve"> ККР повинні бути рівноцінними. Сумарна оцінка за з</w:t>
      </w:r>
      <w:r w:rsidRPr="00FC322C">
        <w:rPr>
          <w:sz w:val="28"/>
          <w:szCs w:val="28"/>
          <w:lang w:val="uk-UA"/>
        </w:rPr>
        <w:t>а</w:t>
      </w:r>
      <w:r w:rsidRPr="00FC322C">
        <w:rPr>
          <w:sz w:val="28"/>
          <w:szCs w:val="28"/>
          <w:lang w:val="uk-UA"/>
        </w:rPr>
        <w:t>вдання в кожному тесті ККР повинна становити 100 балів.</w:t>
      </w:r>
    </w:p>
    <w:p w:rsidR="00222281" w:rsidRPr="00FC322C" w:rsidRDefault="00222281" w:rsidP="00E930DB">
      <w:pPr>
        <w:pStyle w:val="a9"/>
        <w:spacing w:after="200" w:line="276" w:lineRule="auto"/>
        <w:ind w:left="23" w:right="23" w:firstLine="743"/>
        <w:jc w:val="both"/>
        <w:rPr>
          <w:sz w:val="28"/>
          <w:szCs w:val="28"/>
          <w:lang w:val="uk-UA"/>
        </w:rPr>
      </w:pPr>
      <w:r w:rsidRPr="00FC322C">
        <w:rPr>
          <w:sz w:val="28"/>
          <w:szCs w:val="28"/>
          <w:lang w:val="uk-UA"/>
        </w:rPr>
        <w:t>Довідковий матеріал, необхідний для виконання завдань, повинен бути поданий безпосередньо у завданні.</w:t>
      </w:r>
    </w:p>
    <w:p w:rsidR="00222281" w:rsidRPr="004D0F66" w:rsidRDefault="00222281" w:rsidP="00E930DB">
      <w:pPr>
        <w:pStyle w:val="a9"/>
        <w:spacing w:after="200" w:line="276" w:lineRule="auto"/>
        <w:ind w:left="23" w:right="23" w:firstLine="743"/>
        <w:jc w:val="both"/>
        <w:rPr>
          <w:sz w:val="28"/>
          <w:szCs w:val="28"/>
          <w:lang w:val="uk-UA"/>
        </w:rPr>
      </w:pPr>
      <w:r w:rsidRPr="004D0F66">
        <w:rPr>
          <w:sz w:val="28"/>
          <w:szCs w:val="28"/>
          <w:lang w:val="uk-UA"/>
        </w:rPr>
        <w:t>ККР затверджує перший проректор Університету.</w:t>
      </w:r>
    </w:p>
    <w:p w:rsidR="00222281" w:rsidRPr="00FC322C" w:rsidRDefault="00222281" w:rsidP="00E930DB">
      <w:pPr>
        <w:pStyle w:val="a9"/>
        <w:spacing w:after="200" w:line="276" w:lineRule="auto"/>
        <w:ind w:left="23" w:right="23" w:firstLine="743"/>
        <w:jc w:val="both"/>
        <w:rPr>
          <w:sz w:val="28"/>
          <w:szCs w:val="28"/>
          <w:lang w:val="uk-UA"/>
        </w:rPr>
      </w:pPr>
      <w:r w:rsidRPr="00FC322C">
        <w:rPr>
          <w:sz w:val="28"/>
          <w:szCs w:val="28"/>
          <w:lang w:val="uk-UA"/>
        </w:rPr>
        <w:t>Затверджен</w:t>
      </w:r>
      <w:r>
        <w:rPr>
          <w:sz w:val="28"/>
          <w:szCs w:val="28"/>
          <w:lang w:val="uk-UA"/>
        </w:rPr>
        <w:t>і</w:t>
      </w:r>
      <w:r w:rsidRPr="00FC322C">
        <w:rPr>
          <w:sz w:val="28"/>
          <w:szCs w:val="28"/>
          <w:lang w:val="uk-UA"/>
        </w:rPr>
        <w:t xml:space="preserve"> ККР зберіга</w:t>
      </w:r>
      <w:r>
        <w:rPr>
          <w:sz w:val="28"/>
          <w:szCs w:val="28"/>
          <w:lang w:val="uk-UA"/>
        </w:rPr>
        <w:t>ю</w:t>
      </w:r>
      <w:r w:rsidRPr="00FC322C">
        <w:rPr>
          <w:sz w:val="28"/>
          <w:szCs w:val="28"/>
          <w:lang w:val="uk-UA"/>
        </w:rPr>
        <w:t>ться на кафедрі, яка його розробляла, а копія – у ННЦООВП.</w:t>
      </w:r>
    </w:p>
    <w:p w:rsidR="00222281" w:rsidRPr="00816490" w:rsidRDefault="00222281" w:rsidP="00E930DB">
      <w:pPr>
        <w:pStyle w:val="a9"/>
        <w:spacing w:after="200" w:line="276" w:lineRule="auto"/>
        <w:ind w:left="23" w:right="23" w:firstLine="743"/>
        <w:jc w:val="both"/>
        <w:rPr>
          <w:sz w:val="28"/>
          <w:szCs w:val="28"/>
          <w:lang w:val="uk-UA"/>
        </w:rPr>
      </w:pPr>
      <w:r w:rsidRPr="00816490">
        <w:rPr>
          <w:sz w:val="28"/>
          <w:szCs w:val="28"/>
          <w:lang w:val="uk-UA"/>
        </w:rPr>
        <w:t xml:space="preserve">ККР вважаються чинними з дати їх затвердження </w:t>
      </w:r>
      <w:r>
        <w:rPr>
          <w:sz w:val="28"/>
          <w:szCs w:val="28"/>
          <w:lang w:val="uk-UA"/>
        </w:rPr>
        <w:t xml:space="preserve">першим </w:t>
      </w:r>
      <w:r w:rsidRPr="00816490">
        <w:rPr>
          <w:sz w:val="28"/>
          <w:szCs w:val="28"/>
          <w:lang w:val="uk-UA"/>
        </w:rPr>
        <w:t>прорект</w:t>
      </w:r>
      <w:r w:rsidRPr="00816490">
        <w:rPr>
          <w:sz w:val="28"/>
          <w:szCs w:val="28"/>
          <w:lang w:val="uk-UA"/>
        </w:rPr>
        <w:t>о</w:t>
      </w:r>
      <w:r w:rsidRPr="00816490">
        <w:rPr>
          <w:sz w:val="28"/>
          <w:szCs w:val="28"/>
          <w:lang w:val="uk-UA"/>
        </w:rPr>
        <w:t>ром Університету, за умови відсутності істотних змін у робочій програмі (змісті) навчальної дисципліни, що вимагають коригування контрольних завдань ККР.</w:t>
      </w:r>
    </w:p>
    <w:p w:rsidR="00222281" w:rsidRPr="00816490" w:rsidRDefault="00816867" w:rsidP="00E930DB">
      <w:pPr>
        <w:pStyle w:val="a9"/>
        <w:spacing w:after="200" w:line="276" w:lineRule="auto"/>
        <w:ind w:right="23" w:firstLine="709"/>
        <w:jc w:val="both"/>
        <w:rPr>
          <w:sz w:val="28"/>
          <w:szCs w:val="28"/>
          <w:lang w:val="uk-UA"/>
        </w:rPr>
      </w:pPr>
      <w:r>
        <w:rPr>
          <w:sz w:val="28"/>
          <w:szCs w:val="28"/>
          <w:lang w:val="uk-UA"/>
        </w:rPr>
        <w:lastRenderedPageBreak/>
        <w:t>7</w:t>
      </w:r>
      <w:r w:rsidR="00222281">
        <w:rPr>
          <w:sz w:val="28"/>
          <w:szCs w:val="28"/>
          <w:lang w:val="uk-UA"/>
        </w:rPr>
        <w:t xml:space="preserve">.7.3. </w:t>
      </w:r>
      <w:r w:rsidR="00222281" w:rsidRPr="00816490">
        <w:rPr>
          <w:sz w:val="28"/>
          <w:szCs w:val="28"/>
          <w:lang w:val="uk-UA"/>
        </w:rPr>
        <w:t>Організація проведення ККР. Студенти однієї академічної гр</w:t>
      </w:r>
      <w:r w:rsidR="00222281" w:rsidRPr="00816490">
        <w:rPr>
          <w:sz w:val="28"/>
          <w:szCs w:val="28"/>
          <w:lang w:val="uk-UA"/>
        </w:rPr>
        <w:t>у</w:t>
      </w:r>
      <w:r w:rsidR="00222281" w:rsidRPr="00816490">
        <w:rPr>
          <w:sz w:val="28"/>
          <w:szCs w:val="28"/>
          <w:lang w:val="uk-UA"/>
        </w:rPr>
        <w:t xml:space="preserve">пи виконують ККР не більше ніж з однієї навчальної дисципліни на день. Тривалість проведення ККР – </w:t>
      </w:r>
      <w:r w:rsidR="00222281">
        <w:rPr>
          <w:sz w:val="28"/>
          <w:szCs w:val="28"/>
          <w:lang w:val="uk-UA"/>
        </w:rPr>
        <w:t>2 академічні години</w:t>
      </w:r>
      <w:r w:rsidR="00222281" w:rsidRPr="00816490">
        <w:rPr>
          <w:sz w:val="28"/>
          <w:szCs w:val="28"/>
          <w:lang w:val="uk-UA"/>
        </w:rPr>
        <w:t>.</w:t>
      </w:r>
    </w:p>
    <w:p w:rsidR="00222281" w:rsidRPr="004D0F66" w:rsidRDefault="00222281" w:rsidP="00E930DB">
      <w:pPr>
        <w:pStyle w:val="a9"/>
        <w:spacing w:after="200" w:line="276" w:lineRule="auto"/>
        <w:ind w:left="23" w:right="23" w:firstLine="743"/>
        <w:jc w:val="both"/>
        <w:rPr>
          <w:sz w:val="28"/>
          <w:szCs w:val="28"/>
          <w:lang w:val="uk-UA"/>
        </w:rPr>
      </w:pPr>
      <w:r w:rsidRPr="004D0F66">
        <w:rPr>
          <w:sz w:val="28"/>
          <w:szCs w:val="28"/>
          <w:lang w:val="uk-UA"/>
        </w:rPr>
        <w:t>Складання розкладу проведення ККР, доведення його до відома к</w:t>
      </w:r>
      <w:r w:rsidRPr="004D0F66">
        <w:rPr>
          <w:sz w:val="28"/>
          <w:szCs w:val="28"/>
          <w:lang w:val="uk-UA"/>
        </w:rPr>
        <w:t>а</w:t>
      </w:r>
      <w:r w:rsidRPr="004D0F66">
        <w:rPr>
          <w:sz w:val="28"/>
          <w:szCs w:val="28"/>
          <w:lang w:val="uk-UA"/>
        </w:rPr>
        <w:t>федр здійснюють деканати інститутів Університету. Оперативний кон</w:t>
      </w:r>
      <w:r w:rsidRPr="004D0F66">
        <w:rPr>
          <w:sz w:val="28"/>
          <w:szCs w:val="28"/>
          <w:lang w:val="uk-UA"/>
        </w:rPr>
        <w:t>т</w:t>
      </w:r>
      <w:r w:rsidRPr="004D0F66">
        <w:rPr>
          <w:sz w:val="28"/>
          <w:szCs w:val="28"/>
          <w:lang w:val="uk-UA"/>
        </w:rPr>
        <w:t>роль виконання розкладу здійснює ННЦООВП.</w:t>
      </w:r>
    </w:p>
    <w:p w:rsidR="00222281" w:rsidRPr="00816490" w:rsidRDefault="00222281" w:rsidP="00E930DB">
      <w:pPr>
        <w:pStyle w:val="a9"/>
        <w:spacing w:after="200" w:line="276" w:lineRule="auto"/>
        <w:ind w:left="23" w:right="23" w:firstLine="743"/>
        <w:jc w:val="both"/>
        <w:rPr>
          <w:sz w:val="28"/>
          <w:szCs w:val="28"/>
          <w:lang w:val="uk-UA"/>
        </w:rPr>
      </w:pPr>
      <w:r w:rsidRPr="00816490">
        <w:rPr>
          <w:sz w:val="28"/>
          <w:szCs w:val="28"/>
          <w:lang w:val="uk-UA"/>
        </w:rPr>
        <w:t>Для проведення планових ККР завідувач кафедри призначає відп</w:t>
      </w:r>
      <w:r w:rsidRPr="00816490">
        <w:rPr>
          <w:sz w:val="28"/>
          <w:szCs w:val="28"/>
          <w:lang w:val="uk-UA"/>
        </w:rPr>
        <w:t>о</w:t>
      </w:r>
      <w:r w:rsidRPr="00816490">
        <w:rPr>
          <w:sz w:val="28"/>
          <w:szCs w:val="28"/>
          <w:lang w:val="uk-UA"/>
        </w:rPr>
        <w:t>відальних викладачів. Для проведення позапланових ККР ректор Уніве</w:t>
      </w:r>
      <w:r w:rsidRPr="00816490">
        <w:rPr>
          <w:sz w:val="28"/>
          <w:szCs w:val="28"/>
          <w:lang w:val="uk-UA"/>
        </w:rPr>
        <w:t>р</w:t>
      </w:r>
      <w:r w:rsidRPr="00816490">
        <w:rPr>
          <w:sz w:val="28"/>
          <w:szCs w:val="28"/>
          <w:lang w:val="uk-UA"/>
        </w:rPr>
        <w:t>ситету своїм наказом створює відповідну комісію.</w:t>
      </w:r>
    </w:p>
    <w:p w:rsidR="00222281" w:rsidRPr="00816490" w:rsidRDefault="00222281" w:rsidP="00E930DB">
      <w:pPr>
        <w:pStyle w:val="a9"/>
        <w:spacing w:after="200" w:line="276" w:lineRule="auto"/>
        <w:ind w:left="23" w:right="23" w:firstLine="743"/>
        <w:jc w:val="both"/>
        <w:rPr>
          <w:sz w:val="28"/>
          <w:szCs w:val="28"/>
          <w:lang w:val="uk-UA"/>
        </w:rPr>
      </w:pPr>
      <w:r w:rsidRPr="00816490">
        <w:rPr>
          <w:sz w:val="28"/>
          <w:szCs w:val="28"/>
          <w:lang w:val="uk-UA"/>
        </w:rPr>
        <w:t>Відповідальний викладач (член комісії) отримує в деканаті відом</w:t>
      </w:r>
      <w:r>
        <w:rPr>
          <w:sz w:val="28"/>
          <w:szCs w:val="28"/>
          <w:lang w:val="uk-UA"/>
        </w:rPr>
        <w:t>ість</w:t>
      </w:r>
      <w:r w:rsidRPr="00816490">
        <w:rPr>
          <w:sz w:val="28"/>
          <w:szCs w:val="28"/>
          <w:lang w:val="uk-UA"/>
        </w:rPr>
        <w:t xml:space="preserve"> ККР (</w:t>
      </w:r>
      <w:r w:rsidR="004D0F66" w:rsidRPr="004D0F66">
        <w:rPr>
          <w:b/>
          <w:sz w:val="28"/>
          <w:szCs w:val="28"/>
          <w:lang w:val="uk-UA"/>
        </w:rPr>
        <w:t xml:space="preserve">Додаток </w:t>
      </w:r>
      <w:r w:rsidR="00FC7FF5">
        <w:rPr>
          <w:b/>
          <w:sz w:val="28"/>
          <w:szCs w:val="28"/>
          <w:lang w:val="uk-UA"/>
        </w:rPr>
        <w:t>11</w:t>
      </w:r>
      <w:r>
        <w:rPr>
          <w:sz w:val="28"/>
          <w:szCs w:val="28"/>
          <w:lang w:val="uk-UA"/>
        </w:rPr>
        <w:t>)</w:t>
      </w:r>
      <w:r w:rsidRPr="00816490">
        <w:rPr>
          <w:sz w:val="28"/>
          <w:szCs w:val="28"/>
          <w:lang w:val="uk-UA"/>
        </w:rPr>
        <w:t>.</w:t>
      </w:r>
    </w:p>
    <w:p w:rsidR="00222281" w:rsidRPr="00816490" w:rsidRDefault="00222281" w:rsidP="00E930DB">
      <w:pPr>
        <w:pStyle w:val="a9"/>
        <w:spacing w:after="200" w:line="276" w:lineRule="auto"/>
        <w:ind w:left="23" w:right="23" w:firstLine="743"/>
        <w:jc w:val="both"/>
        <w:rPr>
          <w:sz w:val="28"/>
          <w:szCs w:val="28"/>
          <w:lang w:val="uk-UA"/>
        </w:rPr>
      </w:pPr>
      <w:r w:rsidRPr="00816490">
        <w:rPr>
          <w:sz w:val="28"/>
          <w:szCs w:val="28"/>
          <w:lang w:val="uk-UA"/>
        </w:rPr>
        <w:t>Під час виконання ККР викладач, відповідальний від кафедри за її проведення, інформує про мету і завдання ККР, роздає студентам тести ККР, відповідає на запитання студентів щодо змісту тестових завдань, в</w:t>
      </w:r>
      <w:r w:rsidRPr="00816490">
        <w:rPr>
          <w:sz w:val="28"/>
          <w:szCs w:val="28"/>
          <w:lang w:val="uk-UA"/>
        </w:rPr>
        <w:t>и</w:t>
      </w:r>
      <w:r w:rsidRPr="00816490">
        <w:rPr>
          <w:sz w:val="28"/>
          <w:szCs w:val="28"/>
          <w:lang w:val="uk-UA"/>
        </w:rPr>
        <w:t>мог до їхнього виконання, критерії оцінювання.</w:t>
      </w:r>
    </w:p>
    <w:p w:rsidR="00222281" w:rsidRDefault="00222281" w:rsidP="00E930DB">
      <w:pPr>
        <w:pStyle w:val="a9"/>
        <w:shd w:val="clear" w:color="auto" w:fill="auto"/>
        <w:spacing w:after="200" w:line="276" w:lineRule="auto"/>
        <w:ind w:left="23" w:right="23" w:firstLine="743"/>
        <w:jc w:val="both"/>
        <w:rPr>
          <w:sz w:val="28"/>
          <w:szCs w:val="28"/>
          <w:lang w:val="uk-UA"/>
        </w:rPr>
      </w:pPr>
      <w:r w:rsidRPr="00816490">
        <w:rPr>
          <w:sz w:val="28"/>
          <w:szCs w:val="28"/>
          <w:lang w:val="uk-UA"/>
        </w:rPr>
        <w:t>У відомості ККР викладач фіксує відсутніх студентів. Присутність в аудиторії сторонніх осіб під час виконання ККР не допускається. Студе</w:t>
      </w:r>
      <w:r w:rsidRPr="00816490">
        <w:rPr>
          <w:sz w:val="28"/>
          <w:szCs w:val="28"/>
          <w:lang w:val="uk-UA"/>
        </w:rPr>
        <w:t>н</w:t>
      </w:r>
      <w:r w:rsidRPr="00816490">
        <w:rPr>
          <w:sz w:val="28"/>
          <w:szCs w:val="28"/>
          <w:lang w:val="uk-UA"/>
        </w:rPr>
        <w:t>там забороняється обмінюватися інформацією у будь-якій формі або вик</w:t>
      </w:r>
      <w:r w:rsidRPr="00816490">
        <w:rPr>
          <w:sz w:val="28"/>
          <w:szCs w:val="28"/>
          <w:lang w:val="uk-UA"/>
        </w:rPr>
        <w:t>о</w:t>
      </w:r>
      <w:r w:rsidRPr="00816490">
        <w:rPr>
          <w:sz w:val="28"/>
          <w:szCs w:val="28"/>
          <w:lang w:val="uk-UA"/>
        </w:rPr>
        <w:t xml:space="preserve">ристовувати інші матеріали та засоби. </w:t>
      </w:r>
    </w:p>
    <w:p w:rsidR="00222281" w:rsidRPr="00816490" w:rsidRDefault="00222281" w:rsidP="00E930DB">
      <w:pPr>
        <w:pStyle w:val="a9"/>
        <w:shd w:val="clear" w:color="auto" w:fill="auto"/>
        <w:spacing w:after="200" w:line="276" w:lineRule="auto"/>
        <w:ind w:left="23" w:right="23" w:firstLine="743"/>
        <w:jc w:val="both"/>
        <w:rPr>
          <w:sz w:val="28"/>
          <w:szCs w:val="28"/>
          <w:lang w:val="uk-UA"/>
        </w:rPr>
      </w:pPr>
      <w:r w:rsidRPr="00816490">
        <w:rPr>
          <w:sz w:val="28"/>
          <w:szCs w:val="28"/>
          <w:lang w:val="uk-UA"/>
        </w:rPr>
        <w:t>Студент, який виконав тестові завдання, здає роботу викладачу і з</w:t>
      </w:r>
      <w:r w:rsidRPr="00816490">
        <w:rPr>
          <w:sz w:val="28"/>
          <w:szCs w:val="28"/>
          <w:lang w:val="uk-UA"/>
        </w:rPr>
        <w:t>а</w:t>
      </w:r>
      <w:r w:rsidRPr="00816490">
        <w:rPr>
          <w:sz w:val="28"/>
          <w:szCs w:val="28"/>
          <w:lang w:val="uk-UA"/>
        </w:rPr>
        <w:t>лишає аудиторію.</w:t>
      </w:r>
    </w:p>
    <w:p w:rsidR="00222281" w:rsidRPr="00515DFD" w:rsidRDefault="0088788B" w:rsidP="00E930DB">
      <w:pPr>
        <w:pStyle w:val="a9"/>
        <w:spacing w:after="200" w:line="276" w:lineRule="auto"/>
        <w:ind w:left="23" w:right="23" w:firstLine="743"/>
        <w:jc w:val="both"/>
        <w:rPr>
          <w:sz w:val="28"/>
          <w:szCs w:val="28"/>
          <w:lang w:val="uk-UA"/>
        </w:rPr>
      </w:pPr>
      <w:r>
        <w:rPr>
          <w:sz w:val="28"/>
          <w:szCs w:val="28"/>
          <w:lang w:val="uk-UA"/>
        </w:rPr>
        <w:t>7</w:t>
      </w:r>
      <w:r w:rsidR="00222281">
        <w:rPr>
          <w:sz w:val="28"/>
          <w:szCs w:val="28"/>
          <w:lang w:val="uk-UA"/>
        </w:rPr>
        <w:t xml:space="preserve">.7.4. </w:t>
      </w:r>
      <w:r w:rsidR="00222281" w:rsidRPr="00515DFD">
        <w:rPr>
          <w:sz w:val="28"/>
          <w:szCs w:val="28"/>
          <w:lang w:val="uk-UA"/>
        </w:rPr>
        <w:t>Перевірка і аналіз результатів ККР. Кафедри упродовж трьох робочих днів здійснюють перевірку виконаних студентами тесті</w:t>
      </w:r>
      <w:r w:rsidR="00222281">
        <w:rPr>
          <w:sz w:val="28"/>
          <w:szCs w:val="28"/>
          <w:lang w:val="uk-UA"/>
        </w:rPr>
        <w:t>в ККР, з</w:t>
      </w:r>
      <w:r w:rsidR="00222281">
        <w:rPr>
          <w:sz w:val="28"/>
          <w:szCs w:val="28"/>
          <w:lang w:val="uk-UA"/>
        </w:rPr>
        <w:t>а</w:t>
      </w:r>
      <w:r w:rsidR="00222281">
        <w:rPr>
          <w:sz w:val="28"/>
          <w:szCs w:val="28"/>
          <w:lang w:val="uk-UA"/>
        </w:rPr>
        <w:t>повнюють відомості ККР</w:t>
      </w:r>
      <w:r w:rsidR="00222281" w:rsidRPr="00515DFD">
        <w:rPr>
          <w:sz w:val="28"/>
          <w:szCs w:val="28"/>
          <w:lang w:val="uk-UA"/>
        </w:rPr>
        <w:t>,</w:t>
      </w:r>
      <w:r w:rsidR="00222281">
        <w:rPr>
          <w:sz w:val="28"/>
          <w:szCs w:val="28"/>
          <w:lang w:val="uk-UA"/>
        </w:rPr>
        <w:t xml:space="preserve"> </w:t>
      </w:r>
      <w:r w:rsidR="00222281" w:rsidRPr="00515DFD">
        <w:rPr>
          <w:sz w:val="28"/>
          <w:szCs w:val="28"/>
          <w:lang w:val="uk-UA"/>
        </w:rPr>
        <w:t>опечатують в конверті відповід</w:t>
      </w:r>
      <w:r w:rsidR="00222281">
        <w:rPr>
          <w:sz w:val="28"/>
          <w:szCs w:val="28"/>
          <w:lang w:val="uk-UA"/>
        </w:rPr>
        <w:t>і</w:t>
      </w:r>
      <w:r w:rsidR="00222281" w:rsidRPr="00515DFD">
        <w:rPr>
          <w:sz w:val="28"/>
          <w:szCs w:val="28"/>
          <w:lang w:val="uk-UA"/>
        </w:rPr>
        <w:t xml:space="preserve"> ККР. На конв</w:t>
      </w:r>
      <w:r w:rsidR="00222281" w:rsidRPr="00515DFD">
        <w:rPr>
          <w:sz w:val="28"/>
          <w:szCs w:val="28"/>
          <w:lang w:val="uk-UA"/>
        </w:rPr>
        <w:t>е</w:t>
      </w:r>
      <w:r w:rsidR="00222281" w:rsidRPr="00515DFD">
        <w:rPr>
          <w:sz w:val="28"/>
          <w:szCs w:val="28"/>
          <w:lang w:val="uk-UA"/>
        </w:rPr>
        <w:t>рті зазначають назву кафедри, назву навчальної дисципліни, дату пров</w:t>
      </w:r>
      <w:r w:rsidR="00222281" w:rsidRPr="00515DFD">
        <w:rPr>
          <w:sz w:val="28"/>
          <w:szCs w:val="28"/>
          <w:lang w:val="uk-UA"/>
        </w:rPr>
        <w:t>е</w:t>
      </w:r>
      <w:r w:rsidR="00222281" w:rsidRPr="00515DFD">
        <w:rPr>
          <w:sz w:val="28"/>
          <w:szCs w:val="28"/>
          <w:lang w:val="uk-UA"/>
        </w:rPr>
        <w:t>дення ККР, академічну групу, кількісний склад студентів, а також прізв</w:t>
      </w:r>
      <w:r w:rsidR="00222281" w:rsidRPr="00515DFD">
        <w:rPr>
          <w:sz w:val="28"/>
          <w:szCs w:val="28"/>
          <w:lang w:val="uk-UA"/>
        </w:rPr>
        <w:t>и</w:t>
      </w:r>
      <w:r w:rsidR="00222281" w:rsidRPr="00515DFD">
        <w:rPr>
          <w:sz w:val="28"/>
          <w:szCs w:val="28"/>
          <w:lang w:val="uk-UA"/>
        </w:rPr>
        <w:t>ще викладача (членів комісії), що проводив (проводили) ККР. Конверт п</w:t>
      </w:r>
      <w:r w:rsidR="00222281" w:rsidRPr="00515DFD">
        <w:rPr>
          <w:sz w:val="28"/>
          <w:szCs w:val="28"/>
          <w:lang w:val="uk-UA"/>
        </w:rPr>
        <w:t>і</w:t>
      </w:r>
      <w:r w:rsidR="00222281" w:rsidRPr="00515DFD">
        <w:rPr>
          <w:sz w:val="28"/>
          <w:szCs w:val="28"/>
          <w:lang w:val="uk-UA"/>
        </w:rPr>
        <w:t>дписує завідувач відвідної кафедри. Відомості ККР та конверти зберігають на кафедрі, за якою закріплена дисципліна, упродовж одного року на пр</w:t>
      </w:r>
      <w:r w:rsidR="00222281" w:rsidRPr="00515DFD">
        <w:rPr>
          <w:sz w:val="28"/>
          <w:szCs w:val="28"/>
          <w:lang w:val="uk-UA"/>
        </w:rPr>
        <w:t>а</w:t>
      </w:r>
      <w:r w:rsidR="00222281" w:rsidRPr="00515DFD">
        <w:rPr>
          <w:sz w:val="28"/>
          <w:szCs w:val="28"/>
          <w:lang w:val="uk-UA"/>
        </w:rPr>
        <w:t>вах архівних документів.</w:t>
      </w:r>
    </w:p>
    <w:p w:rsidR="00222281" w:rsidRPr="00515DFD" w:rsidRDefault="00222281" w:rsidP="00E930DB">
      <w:pPr>
        <w:pStyle w:val="a9"/>
        <w:spacing w:after="200" w:line="276" w:lineRule="auto"/>
        <w:ind w:left="23" w:right="23" w:firstLine="743"/>
        <w:jc w:val="both"/>
        <w:rPr>
          <w:sz w:val="28"/>
          <w:szCs w:val="28"/>
          <w:lang w:val="uk-UA"/>
        </w:rPr>
      </w:pPr>
      <w:r>
        <w:rPr>
          <w:sz w:val="28"/>
          <w:szCs w:val="28"/>
          <w:lang w:val="uk-UA"/>
        </w:rPr>
        <w:t>Результати</w:t>
      </w:r>
      <w:r w:rsidRPr="00515DFD">
        <w:rPr>
          <w:sz w:val="28"/>
          <w:szCs w:val="28"/>
          <w:lang w:val="uk-UA"/>
        </w:rPr>
        <w:t xml:space="preserve"> ККР упродовж трьох робочих днів від дати проведення ККР </w:t>
      </w:r>
      <w:r>
        <w:rPr>
          <w:sz w:val="28"/>
          <w:szCs w:val="28"/>
          <w:lang w:val="uk-UA"/>
        </w:rPr>
        <w:t xml:space="preserve">кафедри </w:t>
      </w:r>
      <w:r w:rsidRPr="00515DFD">
        <w:rPr>
          <w:sz w:val="28"/>
          <w:szCs w:val="28"/>
          <w:lang w:val="uk-UA"/>
        </w:rPr>
        <w:t>передають у відповідний деканат</w:t>
      </w:r>
      <w:r>
        <w:rPr>
          <w:sz w:val="28"/>
          <w:szCs w:val="28"/>
          <w:lang w:val="uk-UA"/>
        </w:rPr>
        <w:t>.</w:t>
      </w:r>
    </w:p>
    <w:p w:rsidR="00222281" w:rsidRPr="00515DFD" w:rsidRDefault="00222281" w:rsidP="00E930DB">
      <w:pPr>
        <w:pStyle w:val="a9"/>
        <w:spacing w:after="200" w:line="276" w:lineRule="auto"/>
        <w:ind w:left="23" w:right="23" w:firstLine="743"/>
        <w:jc w:val="both"/>
        <w:rPr>
          <w:sz w:val="28"/>
          <w:szCs w:val="28"/>
          <w:lang w:val="uk-UA"/>
        </w:rPr>
      </w:pPr>
      <w:r w:rsidRPr="00515DFD">
        <w:rPr>
          <w:sz w:val="28"/>
          <w:szCs w:val="28"/>
          <w:lang w:val="uk-UA"/>
        </w:rPr>
        <w:lastRenderedPageBreak/>
        <w:t>Деканати ННІ у тижневий термін після завершення проведення ККР</w:t>
      </w:r>
      <w:r>
        <w:rPr>
          <w:sz w:val="28"/>
          <w:szCs w:val="28"/>
          <w:lang w:val="uk-UA"/>
        </w:rPr>
        <w:t xml:space="preserve"> готують зведені відомості за спеціальностями та</w:t>
      </w:r>
      <w:r w:rsidRPr="00515DFD">
        <w:rPr>
          <w:sz w:val="28"/>
          <w:szCs w:val="28"/>
          <w:lang w:val="uk-UA"/>
        </w:rPr>
        <w:t xml:space="preserve"> вводять результати ККР в електронну інформаційну систему “Деканат”.</w:t>
      </w:r>
    </w:p>
    <w:p w:rsidR="00222281" w:rsidRPr="00515DFD" w:rsidRDefault="00222281" w:rsidP="00E930DB">
      <w:pPr>
        <w:pStyle w:val="a9"/>
        <w:spacing w:after="200" w:line="276" w:lineRule="auto"/>
        <w:ind w:left="23" w:right="23" w:firstLine="743"/>
        <w:jc w:val="both"/>
        <w:rPr>
          <w:sz w:val="28"/>
          <w:szCs w:val="28"/>
          <w:lang w:val="uk-UA"/>
        </w:rPr>
      </w:pPr>
      <w:r w:rsidRPr="00515DFD">
        <w:rPr>
          <w:sz w:val="28"/>
          <w:szCs w:val="28"/>
          <w:lang w:val="uk-UA"/>
        </w:rPr>
        <w:t>Результати ККР обговорюють на засіданні кафедри</w:t>
      </w:r>
      <w:r>
        <w:rPr>
          <w:sz w:val="28"/>
          <w:szCs w:val="28"/>
          <w:lang w:val="uk-UA"/>
        </w:rPr>
        <w:t>, ННІ</w:t>
      </w:r>
      <w:r w:rsidRPr="00515DFD">
        <w:rPr>
          <w:sz w:val="28"/>
          <w:szCs w:val="28"/>
          <w:lang w:val="uk-UA"/>
        </w:rPr>
        <w:t xml:space="preserve"> та навчал</w:t>
      </w:r>
      <w:r w:rsidRPr="00515DFD">
        <w:rPr>
          <w:sz w:val="28"/>
          <w:szCs w:val="28"/>
          <w:lang w:val="uk-UA"/>
        </w:rPr>
        <w:t>ь</w:t>
      </w:r>
      <w:r w:rsidRPr="00515DFD">
        <w:rPr>
          <w:sz w:val="28"/>
          <w:szCs w:val="28"/>
          <w:lang w:val="uk-UA"/>
        </w:rPr>
        <w:t>но-методичн</w:t>
      </w:r>
      <w:r>
        <w:rPr>
          <w:sz w:val="28"/>
          <w:szCs w:val="28"/>
          <w:lang w:val="uk-UA"/>
        </w:rPr>
        <w:t>ій</w:t>
      </w:r>
      <w:r w:rsidRPr="00515DFD">
        <w:rPr>
          <w:sz w:val="28"/>
          <w:szCs w:val="28"/>
          <w:lang w:val="uk-UA"/>
        </w:rPr>
        <w:t xml:space="preserve"> рад</w:t>
      </w:r>
      <w:r>
        <w:rPr>
          <w:sz w:val="28"/>
          <w:szCs w:val="28"/>
          <w:lang w:val="uk-UA"/>
        </w:rPr>
        <w:t>і Університету</w:t>
      </w:r>
      <w:r w:rsidRPr="00515DFD">
        <w:rPr>
          <w:sz w:val="28"/>
          <w:szCs w:val="28"/>
          <w:lang w:val="uk-UA"/>
        </w:rPr>
        <w:t>.</w:t>
      </w:r>
    </w:p>
    <w:p w:rsidR="00222281" w:rsidRPr="00515DFD" w:rsidRDefault="00222281" w:rsidP="00E930DB">
      <w:pPr>
        <w:pStyle w:val="a9"/>
        <w:spacing w:after="200" w:line="276" w:lineRule="auto"/>
        <w:ind w:left="23" w:right="23" w:firstLine="743"/>
        <w:jc w:val="both"/>
        <w:rPr>
          <w:sz w:val="28"/>
          <w:szCs w:val="28"/>
          <w:lang w:val="uk-UA"/>
        </w:rPr>
      </w:pPr>
      <w:r w:rsidRPr="00515DFD">
        <w:rPr>
          <w:sz w:val="28"/>
          <w:szCs w:val="28"/>
          <w:lang w:val="uk-UA"/>
        </w:rPr>
        <w:t>ННЦООВП узагальнює результати ККР за спеціальностями та ННІ, результати аналізу передає проректору з науково-педагогічної роботи.</w:t>
      </w:r>
    </w:p>
    <w:p w:rsidR="00222281" w:rsidRPr="00515DFD" w:rsidRDefault="00222281" w:rsidP="00E930DB">
      <w:pPr>
        <w:pStyle w:val="a9"/>
        <w:spacing w:after="200" w:line="276" w:lineRule="auto"/>
        <w:ind w:left="23" w:right="20" w:firstLine="743"/>
        <w:jc w:val="both"/>
        <w:rPr>
          <w:sz w:val="28"/>
          <w:szCs w:val="28"/>
          <w:lang w:val="uk-UA"/>
        </w:rPr>
      </w:pPr>
      <w:r w:rsidRPr="00515DFD">
        <w:rPr>
          <w:sz w:val="28"/>
          <w:szCs w:val="28"/>
          <w:lang w:val="uk-UA"/>
        </w:rPr>
        <w:t>Результати оцінювання залишкових знань студентів щорічно анал</w:t>
      </w:r>
      <w:r w:rsidRPr="00515DFD">
        <w:rPr>
          <w:sz w:val="28"/>
          <w:szCs w:val="28"/>
          <w:lang w:val="uk-UA"/>
        </w:rPr>
        <w:t>і</w:t>
      </w:r>
      <w:r w:rsidRPr="00515DFD">
        <w:rPr>
          <w:sz w:val="28"/>
          <w:szCs w:val="28"/>
          <w:lang w:val="uk-UA"/>
        </w:rPr>
        <w:t>зують з урахуванням акредитаційних вимог за показниками: явка студе</w:t>
      </w:r>
      <w:r w:rsidRPr="00515DFD">
        <w:rPr>
          <w:sz w:val="28"/>
          <w:szCs w:val="28"/>
          <w:lang w:val="uk-UA"/>
        </w:rPr>
        <w:t>н</w:t>
      </w:r>
      <w:r w:rsidRPr="00515DFD">
        <w:rPr>
          <w:sz w:val="28"/>
          <w:szCs w:val="28"/>
          <w:lang w:val="uk-UA"/>
        </w:rPr>
        <w:t>тів на контрольний захід, якість знань, успішність, зіставлення результатів контрольного заходу з результатами попереднього підсумкового контролю із навчальної дисципліни.</w:t>
      </w:r>
    </w:p>
    <w:p w:rsidR="00222281" w:rsidRPr="00D13A75" w:rsidRDefault="0088788B" w:rsidP="00E930DB">
      <w:pPr>
        <w:pStyle w:val="a9"/>
        <w:spacing w:after="200" w:line="276" w:lineRule="auto"/>
        <w:ind w:left="23" w:right="20" w:firstLine="743"/>
        <w:jc w:val="both"/>
        <w:rPr>
          <w:sz w:val="28"/>
          <w:szCs w:val="28"/>
          <w:lang w:val="uk-UA"/>
        </w:rPr>
      </w:pPr>
      <w:r>
        <w:rPr>
          <w:sz w:val="28"/>
          <w:szCs w:val="28"/>
          <w:lang w:val="uk-UA"/>
        </w:rPr>
        <w:t>7</w:t>
      </w:r>
      <w:r w:rsidR="00222281" w:rsidRPr="008C0BBC">
        <w:rPr>
          <w:sz w:val="28"/>
          <w:szCs w:val="28"/>
          <w:lang w:val="uk-UA"/>
        </w:rPr>
        <w:t>.8. Самоконтроль студентів</w:t>
      </w:r>
      <w:r w:rsidR="00222281">
        <w:rPr>
          <w:sz w:val="28"/>
          <w:szCs w:val="28"/>
          <w:lang w:val="uk-UA"/>
        </w:rPr>
        <w:t xml:space="preserve">. </w:t>
      </w:r>
      <w:r w:rsidR="00222281" w:rsidRPr="00D13A75">
        <w:rPr>
          <w:sz w:val="28"/>
          <w:szCs w:val="28"/>
          <w:lang w:val="uk-UA"/>
        </w:rPr>
        <w:t>Студенти Університету здійснюють самоконтроль за процесом та результатами свого навчання, який полягає у визначенні здатності до виконання навчальної (зокрема самостійної) та наукової роботи.</w:t>
      </w:r>
    </w:p>
    <w:p w:rsidR="00222281" w:rsidRPr="00D13A75" w:rsidRDefault="00222281" w:rsidP="00E930DB">
      <w:pPr>
        <w:pStyle w:val="a9"/>
        <w:spacing w:after="200" w:line="276" w:lineRule="auto"/>
        <w:ind w:left="23" w:right="20" w:firstLine="743"/>
        <w:jc w:val="both"/>
        <w:rPr>
          <w:sz w:val="28"/>
          <w:szCs w:val="28"/>
          <w:lang w:val="uk-UA"/>
        </w:rPr>
      </w:pPr>
      <w:r w:rsidRPr="00D13A75">
        <w:rPr>
          <w:sz w:val="28"/>
          <w:szCs w:val="28"/>
          <w:lang w:val="uk-UA"/>
        </w:rPr>
        <w:t xml:space="preserve">Для забезпечення самоконтролю студентів під час </w:t>
      </w:r>
      <w:r>
        <w:rPr>
          <w:sz w:val="28"/>
          <w:szCs w:val="28"/>
          <w:lang w:val="uk-UA"/>
        </w:rPr>
        <w:t>освітнього</w:t>
      </w:r>
      <w:r w:rsidRPr="00D13A75">
        <w:rPr>
          <w:sz w:val="28"/>
          <w:szCs w:val="28"/>
          <w:lang w:val="uk-UA"/>
        </w:rPr>
        <w:t xml:space="preserve"> проц</w:t>
      </w:r>
      <w:r w:rsidRPr="00D13A75">
        <w:rPr>
          <w:sz w:val="28"/>
          <w:szCs w:val="28"/>
          <w:lang w:val="uk-UA"/>
        </w:rPr>
        <w:t>е</w:t>
      </w:r>
      <w:r w:rsidRPr="00D13A75">
        <w:rPr>
          <w:sz w:val="28"/>
          <w:szCs w:val="28"/>
          <w:lang w:val="uk-UA"/>
        </w:rPr>
        <w:t>су викладачі в навчальних посібниках, а також у методичних розробках передбачають засоби самоконтролю (тести, контрольні завдання, питання для самоконтролю). Більша ефективність самоконтролю забезпечується спеціальними програмами самоконтролю та самооцінки, які є складовими частинами електронних підручників та автоматизованих навчальних ку</w:t>
      </w:r>
      <w:r w:rsidRPr="00D13A75">
        <w:rPr>
          <w:sz w:val="28"/>
          <w:szCs w:val="28"/>
          <w:lang w:val="uk-UA"/>
        </w:rPr>
        <w:t>р</w:t>
      </w:r>
      <w:r w:rsidRPr="00D13A75">
        <w:rPr>
          <w:sz w:val="28"/>
          <w:szCs w:val="28"/>
          <w:lang w:val="uk-UA"/>
        </w:rPr>
        <w:t>сів, віртуального навчального середовища.</w:t>
      </w:r>
    </w:p>
    <w:p w:rsidR="00222281" w:rsidRPr="00D13A75" w:rsidRDefault="0088788B" w:rsidP="00E930DB">
      <w:pPr>
        <w:pStyle w:val="a9"/>
        <w:spacing w:after="200" w:line="276" w:lineRule="auto"/>
        <w:ind w:left="23" w:right="20" w:firstLine="743"/>
        <w:jc w:val="both"/>
        <w:rPr>
          <w:sz w:val="28"/>
          <w:szCs w:val="28"/>
          <w:lang w:val="uk-UA"/>
        </w:rPr>
      </w:pPr>
      <w:r>
        <w:rPr>
          <w:sz w:val="28"/>
          <w:szCs w:val="28"/>
          <w:lang w:val="uk-UA"/>
        </w:rPr>
        <w:t>7</w:t>
      </w:r>
      <w:r w:rsidR="00222281">
        <w:rPr>
          <w:sz w:val="28"/>
          <w:szCs w:val="28"/>
          <w:lang w:val="uk-UA"/>
        </w:rPr>
        <w:t xml:space="preserve">.9. </w:t>
      </w:r>
      <w:r w:rsidR="00222281" w:rsidRPr="00D13A75">
        <w:rPr>
          <w:sz w:val="28"/>
          <w:szCs w:val="28"/>
          <w:lang w:val="uk-UA"/>
        </w:rPr>
        <w:t xml:space="preserve">Контроль кадрового та матеріально-технічного забезпечення </w:t>
      </w:r>
      <w:r w:rsidR="00222281">
        <w:rPr>
          <w:sz w:val="28"/>
          <w:szCs w:val="28"/>
          <w:lang w:val="uk-UA"/>
        </w:rPr>
        <w:t>освітнього</w:t>
      </w:r>
      <w:r w:rsidR="00222281" w:rsidRPr="00D13A75">
        <w:rPr>
          <w:sz w:val="28"/>
          <w:szCs w:val="28"/>
          <w:lang w:val="uk-UA"/>
        </w:rPr>
        <w:t xml:space="preserve"> процесу здійснюють на їх відповідність нормативам, які пере</w:t>
      </w:r>
      <w:r w:rsidR="00222281" w:rsidRPr="00D13A75">
        <w:rPr>
          <w:sz w:val="28"/>
          <w:szCs w:val="28"/>
          <w:lang w:val="uk-UA"/>
        </w:rPr>
        <w:t>д</w:t>
      </w:r>
      <w:r w:rsidR="00222281" w:rsidRPr="00D13A75">
        <w:rPr>
          <w:sz w:val="28"/>
          <w:szCs w:val="28"/>
          <w:lang w:val="uk-UA"/>
        </w:rPr>
        <w:t xml:space="preserve">бачені Ліцензійними умовами </w:t>
      </w:r>
      <w:r w:rsidR="00222281">
        <w:rPr>
          <w:sz w:val="28"/>
          <w:szCs w:val="28"/>
          <w:lang w:val="uk-UA"/>
        </w:rPr>
        <w:t>провадження освітньої діяльності</w:t>
      </w:r>
      <w:r w:rsidR="00222281" w:rsidRPr="00D13A75">
        <w:rPr>
          <w:sz w:val="28"/>
          <w:szCs w:val="28"/>
          <w:lang w:val="uk-UA"/>
        </w:rPr>
        <w:t>. Контроль за їхнім дотриманням</w:t>
      </w:r>
      <w:r w:rsidR="00222281">
        <w:rPr>
          <w:sz w:val="28"/>
          <w:szCs w:val="28"/>
          <w:lang w:val="uk-UA"/>
        </w:rPr>
        <w:t xml:space="preserve"> </w:t>
      </w:r>
      <w:r w:rsidR="00222281" w:rsidRPr="00D13A75">
        <w:rPr>
          <w:sz w:val="28"/>
          <w:szCs w:val="28"/>
          <w:lang w:val="uk-UA"/>
        </w:rPr>
        <w:t>здійснює МОН України у межах своїх повноважень шляхом проведення планових і</w:t>
      </w:r>
      <w:r w:rsidR="00222281">
        <w:rPr>
          <w:sz w:val="28"/>
          <w:szCs w:val="28"/>
          <w:lang w:val="uk-UA"/>
        </w:rPr>
        <w:t xml:space="preserve"> </w:t>
      </w:r>
      <w:r w:rsidR="00222281" w:rsidRPr="00D13A75">
        <w:rPr>
          <w:sz w:val="28"/>
          <w:szCs w:val="28"/>
          <w:lang w:val="uk-UA"/>
        </w:rPr>
        <w:t>позапланових перевірок.</w:t>
      </w:r>
    </w:p>
    <w:p w:rsidR="00222281" w:rsidRDefault="00222281" w:rsidP="00E930DB">
      <w:pPr>
        <w:pStyle w:val="a9"/>
        <w:spacing w:after="200" w:line="276" w:lineRule="auto"/>
        <w:ind w:left="23" w:right="20" w:firstLine="743"/>
        <w:jc w:val="both"/>
        <w:rPr>
          <w:sz w:val="28"/>
          <w:szCs w:val="28"/>
          <w:lang w:val="uk-UA"/>
        </w:rPr>
      </w:pPr>
      <w:r w:rsidRPr="00D13A75">
        <w:rPr>
          <w:sz w:val="28"/>
          <w:szCs w:val="28"/>
          <w:lang w:val="uk-UA"/>
        </w:rPr>
        <w:t>Крім того, дотримання Ліцензійних умов постійно контролюють з</w:t>
      </w:r>
      <w:r w:rsidRPr="00D13A75">
        <w:rPr>
          <w:sz w:val="28"/>
          <w:szCs w:val="28"/>
          <w:lang w:val="uk-UA"/>
        </w:rPr>
        <w:t>а</w:t>
      </w:r>
      <w:r w:rsidRPr="00D13A75">
        <w:rPr>
          <w:sz w:val="28"/>
          <w:szCs w:val="28"/>
          <w:lang w:val="uk-UA"/>
        </w:rPr>
        <w:t>відувачі кафедр,</w:t>
      </w:r>
      <w:r>
        <w:rPr>
          <w:sz w:val="28"/>
          <w:szCs w:val="28"/>
          <w:lang w:val="uk-UA"/>
        </w:rPr>
        <w:t xml:space="preserve"> </w:t>
      </w:r>
      <w:r w:rsidRPr="00D13A75">
        <w:rPr>
          <w:sz w:val="28"/>
          <w:szCs w:val="28"/>
          <w:lang w:val="uk-UA"/>
        </w:rPr>
        <w:t>директори ННІ, ректор Університету.</w:t>
      </w:r>
    </w:p>
    <w:p w:rsidR="00222281" w:rsidRPr="005461F3" w:rsidRDefault="0088788B" w:rsidP="00E930DB">
      <w:pPr>
        <w:pStyle w:val="a9"/>
        <w:spacing w:after="200" w:line="276" w:lineRule="auto"/>
        <w:ind w:left="23" w:right="20" w:firstLine="743"/>
        <w:jc w:val="both"/>
        <w:rPr>
          <w:sz w:val="28"/>
          <w:szCs w:val="28"/>
          <w:lang w:val="uk-UA"/>
        </w:rPr>
      </w:pPr>
      <w:r>
        <w:rPr>
          <w:sz w:val="28"/>
          <w:szCs w:val="28"/>
          <w:lang w:val="uk-UA"/>
        </w:rPr>
        <w:t>7</w:t>
      </w:r>
      <w:r w:rsidR="00222281" w:rsidRPr="008C0BBC">
        <w:rPr>
          <w:sz w:val="28"/>
          <w:szCs w:val="28"/>
          <w:lang w:val="uk-UA"/>
        </w:rPr>
        <w:t>.10.</w:t>
      </w:r>
      <w:r w:rsidR="00222281">
        <w:rPr>
          <w:sz w:val="28"/>
          <w:szCs w:val="28"/>
          <w:lang w:val="uk-UA"/>
        </w:rPr>
        <w:t xml:space="preserve"> </w:t>
      </w:r>
      <w:r w:rsidR="00222281" w:rsidRPr="005461F3">
        <w:rPr>
          <w:sz w:val="28"/>
          <w:szCs w:val="28"/>
          <w:lang w:val="uk-UA"/>
        </w:rPr>
        <w:t xml:space="preserve">Зовнішній контроль якості </w:t>
      </w:r>
      <w:r w:rsidR="00222281">
        <w:rPr>
          <w:sz w:val="28"/>
          <w:szCs w:val="28"/>
          <w:lang w:val="uk-UA"/>
        </w:rPr>
        <w:t>освітнього</w:t>
      </w:r>
      <w:r w:rsidR="00222281" w:rsidRPr="005461F3">
        <w:rPr>
          <w:sz w:val="28"/>
          <w:szCs w:val="28"/>
          <w:lang w:val="uk-UA"/>
        </w:rPr>
        <w:t xml:space="preserve"> процесу та підготовки фахівців охоплює:</w:t>
      </w:r>
    </w:p>
    <w:p w:rsidR="00222281" w:rsidRPr="005461F3" w:rsidRDefault="00222281" w:rsidP="00E930DB">
      <w:pPr>
        <w:pStyle w:val="a9"/>
        <w:spacing w:after="200" w:line="276" w:lineRule="auto"/>
        <w:ind w:left="23" w:right="20" w:firstLine="743"/>
        <w:jc w:val="both"/>
        <w:rPr>
          <w:sz w:val="28"/>
          <w:szCs w:val="28"/>
          <w:lang w:val="uk-UA"/>
        </w:rPr>
      </w:pPr>
      <w:r w:rsidRPr="005461F3">
        <w:rPr>
          <w:sz w:val="28"/>
          <w:szCs w:val="28"/>
          <w:lang w:val="uk-UA"/>
        </w:rPr>
        <w:t>– державно-громадський контроль;</w:t>
      </w:r>
    </w:p>
    <w:p w:rsidR="00222281" w:rsidRPr="005461F3" w:rsidRDefault="00222281" w:rsidP="00E930DB">
      <w:pPr>
        <w:pStyle w:val="a9"/>
        <w:shd w:val="clear" w:color="auto" w:fill="auto"/>
        <w:spacing w:after="200" w:line="276" w:lineRule="auto"/>
        <w:ind w:left="23" w:right="20" w:firstLine="743"/>
        <w:jc w:val="both"/>
        <w:rPr>
          <w:sz w:val="28"/>
          <w:szCs w:val="28"/>
          <w:lang w:val="uk-UA"/>
        </w:rPr>
      </w:pPr>
      <w:r w:rsidRPr="005461F3">
        <w:rPr>
          <w:sz w:val="28"/>
          <w:szCs w:val="28"/>
          <w:lang w:val="uk-UA"/>
        </w:rPr>
        <w:lastRenderedPageBreak/>
        <w:t>– контроль на міжнародному рівні.</w:t>
      </w:r>
    </w:p>
    <w:p w:rsidR="00222281" w:rsidRPr="005461F3" w:rsidRDefault="00222281" w:rsidP="00E930DB">
      <w:pPr>
        <w:pStyle w:val="a9"/>
        <w:spacing w:after="200" w:line="276" w:lineRule="auto"/>
        <w:ind w:left="23" w:right="20" w:firstLine="743"/>
        <w:jc w:val="both"/>
        <w:rPr>
          <w:sz w:val="28"/>
          <w:szCs w:val="28"/>
          <w:lang w:val="uk-UA"/>
        </w:rPr>
      </w:pPr>
      <w:r w:rsidRPr="005461F3">
        <w:rPr>
          <w:sz w:val="28"/>
          <w:szCs w:val="28"/>
          <w:lang w:val="uk-UA"/>
        </w:rPr>
        <w:t>Державно-громадський контроль</w:t>
      </w:r>
      <w:r>
        <w:rPr>
          <w:sz w:val="28"/>
          <w:szCs w:val="28"/>
          <w:lang w:val="uk-UA"/>
        </w:rPr>
        <w:t xml:space="preserve">. </w:t>
      </w:r>
      <w:r w:rsidRPr="005461F3">
        <w:rPr>
          <w:sz w:val="28"/>
          <w:szCs w:val="28"/>
          <w:lang w:val="uk-UA"/>
        </w:rPr>
        <w:t>Державний контроль здійснюють на плановій основі відповідно до чинного</w:t>
      </w:r>
      <w:r>
        <w:rPr>
          <w:sz w:val="28"/>
          <w:szCs w:val="28"/>
          <w:lang w:val="uk-UA"/>
        </w:rPr>
        <w:t xml:space="preserve"> </w:t>
      </w:r>
      <w:r w:rsidRPr="005461F3">
        <w:rPr>
          <w:sz w:val="28"/>
          <w:szCs w:val="28"/>
          <w:lang w:val="uk-UA"/>
        </w:rPr>
        <w:t>законодавства та нормативних актів органів державного управління.</w:t>
      </w:r>
    </w:p>
    <w:p w:rsidR="00222281" w:rsidRPr="005461F3" w:rsidRDefault="00222281" w:rsidP="00E930DB">
      <w:pPr>
        <w:pStyle w:val="a9"/>
        <w:spacing w:after="200" w:line="276" w:lineRule="auto"/>
        <w:ind w:left="23" w:right="20" w:firstLine="743"/>
        <w:jc w:val="both"/>
        <w:rPr>
          <w:sz w:val="28"/>
          <w:szCs w:val="28"/>
          <w:lang w:val="uk-UA"/>
        </w:rPr>
      </w:pPr>
      <w:r w:rsidRPr="005461F3">
        <w:rPr>
          <w:sz w:val="28"/>
          <w:szCs w:val="28"/>
          <w:lang w:val="uk-UA"/>
        </w:rPr>
        <w:t>Основними формами державного контролю є акредитаційна експе</w:t>
      </w:r>
      <w:r w:rsidRPr="005461F3">
        <w:rPr>
          <w:sz w:val="28"/>
          <w:szCs w:val="28"/>
          <w:lang w:val="uk-UA"/>
        </w:rPr>
        <w:t>р</w:t>
      </w:r>
      <w:r w:rsidRPr="005461F3">
        <w:rPr>
          <w:sz w:val="28"/>
          <w:szCs w:val="28"/>
          <w:lang w:val="uk-UA"/>
        </w:rPr>
        <w:t>тиза, експертне</w:t>
      </w:r>
      <w:r>
        <w:rPr>
          <w:sz w:val="28"/>
          <w:szCs w:val="28"/>
          <w:lang w:val="uk-UA"/>
        </w:rPr>
        <w:t xml:space="preserve"> </w:t>
      </w:r>
      <w:r w:rsidRPr="005461F3">
        <w:rPr>
          <w:sz w:val="28"/>
          <w:szCs w:val="28"/>
          <w:lang w:val="uk-UA"/>
        </w:rPr>
        <w:t>оцінювання діяльності Університету та інспектування, які ґрунтуються на зіставленні</w:t>
      </w:r>
      <w:r>
        <w:rPr>
          <w:sz w:val="28"/>
          <w:szCs w:val="28"/>
          <w:lang w:val="uk-UA"/>
        </w:rPr>
        <w:t xml:space="preserve"> </w:t>
      </w:r>
      <w:r w:rsidRPr="005461F3">
        <w:rPr>
          <w:sz w:val="28"/>
          <w:szCs w:val="28"/>
          <w:lang w:val="uk-UA"/>
        </w:rPr>
        <w:t>основних показників Університету і норм, встановлених державою.</w:t>
      </w:r>
    </w:p>
    <w:p w:rsidR="00222281" w:rsidRPr="005461F3" w:rsidRDefault="00222281" w:rsidP="00E930DB">
      <w:pPr>
        <w:pStyle w:val="a9"/>
        <w:spacing w:after="200" w:line="276" w:lineRule="auto"/>
        <w:ind w:left="23" w:right="20" w:firstLine="743"/>
        <w:jc w:val="both"/>
        <w:rPr>
          <w:sz w:val="28"/>
          <w:szCs w:val="28"/>
          <w:lang w:val="uk-UA"/>
        </w:rPr>
      </w:pPr>
      <w:r w:rsidRPr="005461F3">
        <w:rPr>
          <w:sz w:val="28"/>
          <w:szCs w:val="28"/>
          <w:lang w:val="uk-UA"/>
        </w:rPr>
        <w:t>Громадський контроль (моніторинг) передбачає залучення недерж</w:t>
      </w:r>
      <w:r w:rsidRPr="005461F3">
        <w:rPr>
          <w:sz w:val="28"/>
          <w:szCs w:val="28"/>
          <w:lang w:val="uk-UA"/>
        </w:rPr>
        <w:t>а</w:t>
      </w:r>
      <w:r w:rsidRPr="005461F3">
        <w:rPr>
          <w:sz w:val="28"/>
          <w:szCs w:val="28"/>
          <w:lang w:val="uk-UA"/>
        </w:rPr>
        <w:t>вних</w:t>
      </w:r>
      <w:r>
        <w:rPr>
          <w:sz w:val="28"/>
          <w:szCs w:val="28"/>
          <w:lang w:val="uk-UA"/>
        </w:rPr>
        <w:t xml:space="preserve"> </w:t>
      </w:r>
      <w:r w:rsidRPr="005461F3">
        <w:rPr>
          <w:sz w:val="28"/>
          <w:szCs w:val="28"/>
          <w:lang w:val="uk-UA"/>
        </w:rPr>
        <w:t>експертних організацій, що забезпечують суспільну експертизу яко</w:t>
      </w:r>
      <w:r w:rsidRPr="005461F3">
        <w:rPr>
          <w:sz w:val="28"/>
          <w:szCs w:val="28"/>
          <w:lang w:val="uk-UA"/>
        </w:rPr>
        <w:t>с</w:t>
      </w:r>
      <w:r w:rsidRPr="005461F3">
        <w:rPr>
          <w:sz w:val="28"/>
          <w:szCs w:val="28"/>
          <w:lang w:val="uk-UA"/>
        </w:rPr>
        <w:t>ті освітніх послуг і</w:t>
      </w:r>
      <w:r>
        <w:rPr>
          <w:sz w:val="28"/>
          <w:szCs w:val="28"/>
          <w:lang w:val="uk-UA"/>
        </w:rPr>
        <w:t xml:space="preserve"> </w:t>
      </w:r>
      <w:r w:rsidRPr="005461F3">
        <w:rPr>
          <w:sz w:val="28"/>
          <w:szCs w:val="28"/>
          <w:lang w:val="uk-UA"/>
        </w:rPr>
        <w:t>враховують вимоги ринку праці. До громадського ко</w:t>
      </w:r>
      <w:r w:rsidRPr="005461F3">
        <w:rPr>
          <w:sz w:val="28"/>
          <w:szCs w:val="28"/>
          <w:lang w:val="uk-UA"/>
        </w:rPr>
        <w:t>н</w:t>
      </w:r>
      <w:r w:rsidRPr="005461F3">
        <w:rPr>
          <w:sz w:val="28"/>
          <w:szCs w:val="28"/>
          <w:lang w:val="uk-UA"/>
        </w:rPr>
        <w:t>тролю відноситься: визначення</w:t>
      </w:r>
      <w:r>
        <w:rPr>
          <w:sz w:val="28"/>
          <w:szCs w:val="28"/>
          <w:lang w:val="uk-UA"/>
        </w:rPr>
        <w:t xml:space="preserve"> </w:t>
      </w:r>
      <w:r w:rsidRPr="005461F3">
        <w:rPr>
          <w:sz w:val="28"/>
          <w:szCs w:val="28"/>
          <w:lang w:val="uk-UA"/>
        </w:rPr>
        <w:t>рейтингу Університету; оцінка якості осв</w:t>
      </w:r>
      <w:r w:rsidRPr="005461F3">
        <w:rPr>
          <w:sz w:val="28"/>
          <w:szCs w:val="28"/>
          <w:lang w:val="uk-UA"/>
        </w:rPr>
        <w:t>і</w:t>
      </w:r>
      <w:r w:rsidRPr="005461F3">
        <w:rPr>
          <w:sz w:val="28"/>
          <w:szCs w:val="28"/>
          <w:lang w:val="uk-UA"/>
        </w:rPr>
        <w:t>тніх послуг громадськими організаціями,</w:t>
      </w:r>
      <w:r>
        <w:rPr>
          <w:sz w:val="28"/>
          <w:szCs w:val="28"/>
          <w:lang w:val="uk-UA"/>
        </w:rPr>
        <w:t xml:space="preserve"> </w:t>
      </w:r>
      <w:r w:rsidRPr="005461F3">
        <w:rPr>
          <w:sz w:val="28"/>
          <w:szCs w:val="28"/>
          <w:lang w:val="uk-UA"/>
        </w:rPr>
        <w:t>роботодавцями; контроль нагл</w:t>
      </w:r>
      <w:r w:rsidRPr="005461F3">
        <w:rPr>
          <w:sz w:val="28"/>
          <w:szCs w:val="28"/>
          <w:lang w:val="uk-UA"/>
        </w:rPr>
        <w:t>я</w:t>
      </w:r>
      <w:r w:rsidRPr="005461F3">
        <w:rPr>
          <w:sz w:val="28"/>
          <w:szCs w:val="28"/>
          <w:lang w:val="uk-UA"/>
        </w:rPr>
        <w:t>довою радою Університету; визначення професійної</w:t>
      </w:r>
      <w:r>
        <w:rPr>
          <w:sz w:val="28"/>
          <w:szCs w:val="28"/>
          <w:lang w:val="uk-UA"/>
        </w:rPr>
        <w:t xml:space="preserve"> </w:t>
      </w:r>
      <w:r w:rsidRPr="005461F3">
        <w:rPr>
          <w:sz w:val="28"/>
          <w:szCs w:val="28"/>
          <w:lang w:val="uk-UA"/>
        </w:rPr>
        <w:t>придатності фахівців (сертифікація фахівців) тощо.</w:t>
      </w:r>
    </w:p>
    <w:p w:rsidR="00222281" w:rsidRPr="005461F3" w:rsidRDefault="00222281" w:rsidP="00E930DB">
      <w:pPr>
        <w:pStyle w:val="a9"/>
        <w:spacing w:after="200" w:line="276" w:lineRule="auto"/>
        <w:ind w:left="23" w:right="20" w:firstLine="743"/>
        <w:jc w:val="both"/>
        <w:rPr>
          <w:sz w:val="28"/>
          <w:szCs w:val="28"/>
          <w:lang w:val="uk-UA"/>
        </w:rPr>
      </w:pPr>
      <w:r w:rsidRPr="005461F3">
        <w:rPr>
          <w:sz w:val="28"/>
          <w:szCs w:val="28"/>
          <w:lang w:val="uk-UA"/>
        </w:rPr>
        <w:t>Контроль якості освітніх послуг на міжнародному рівні здійснюють міжнародні</w:t>
      </w:r>
      <w:r>
        <w:rPr>
          <w:sz w:val="28"/>
          <w:szCs w:val="28"/>
          <w:lang w:val="uk-UA"/>
        </w:rPr>
        <w:t xml:space="preserve"> </w:t>
      </w:r>
      <w:r w:rsidRPr="005461F3">
        <w:rPr>
          <w:sz w:val="28"/>
          <w:szCs w:val="28"/>
          <w:lang w:val="uk-UA"/>
        </w:rPr>
        <w:t>організації та освітні асоціації.</w:t>
      </w:r>
    </w:p>
    <w:p w:rsidR="00EB45B9" w:rsidRDefault="00EB45B9" w:rsidP="00E40CB4">
      <w:pPr>
        <w:jc w:val="center"/>
        <w:rPr>
          <w:rFonts w:ascii="Times New Roman" w:hAnsi="Times New Roman"/>
          <w:b/>
          <w:sz w:val="28"/>
          <w:szCs w:val="28"/>
          <w:lang w:val="uk-UA"/>
        </w:rPr>
      </w:pPr>
    </w:p>
    <w:p w:rsidR="0088788B" w:rsidRDefault="0088788B" w:rsidP="00E40CB4">
      <w:pPr>
        <w:jc w:val="center"/>
        <w:rPr>
          <w:rFonts w:ascii="Times New Roman" w:hAnsi="Times New Roman"/>
          <w:b/>
          <w:sz w:val="28"/>
          <w:szCs w:val="28"/>
          <w:lang w:val="uk-UA"/>
        </w:rPr>
      </w:pPr>
    </w:p>
    <w:p w:rsidR="0088788B" w:rsidRDefault="0088788B" w:rsidP="00E40CB4">
      <w:pPr>
        <w:jc w:val="center"/>
        <w:rPr>
          <w:rFonts w:ascii="Times New Roman" w:hAnsi="Times New Roman"/>
          <w:b/>
          <w:sz w:val="28"/>
          <w:szCs w:val="28"/>
          <w:lang w:val="uk-UA"/>
        </w:rPr>
      </w:pPr>
    </w:p>
    <w:p w:rsidR="00306680" w:rsidRPr="00E13E39" w:rsidRDefault="00306680" w:rsidP="00E40CB4">
      <w:pPr>
        <w:jc w:val="center"/>
        <w:rPr>
          <w:rFonts w:ascii="Times New Roman" w:hAnsi="Times New Roman"/>
          <w:b/>
          <w:sz w:val="28"/>
          <w:szCs w:val="28"/>
          <w:lang w:val="uk-UA"/>
        </w:rPr>
      </w:pPr>
      <w:r w:rsidRPr="00E13E39">
        <w:rPr>
          <w:rFonts w:ascii="Times New Roman" w:hAnsi="Times New Roman"/>
          <w:b/>
          <w:sz w:val="28"/>
          <w:szCs w:val="28"/>
          <w:lang w:val="uk-UA"/>
        </w:rPr>
        <w:t xml:space="preserve">РОЗДІЛ </w:t>
      </w:r>
      <w:r w:rsidR="0088788B">
        <w:rPr>
          <w:rFonts w:ascii="Times New Roman" w:hAnsi="Times New Roman"/>
          <w:b/>
          <w:sz w:val="28"/>
          <w:szCs w:val="28"/>
          <w:lang w:val="uk-UA"/>
        </w:rPr>
        <w:t>8</w:t>
      </w:r>
    </w:p>
    <w:p w:rsidR="00306680" w:rsidRDefault="00306680" w:rsidP="00E930DB">
      <w:pPr>
        <w:tabs>
          <w:tab w:val="left" w:pos="0"/>
        </w:tabs>
        <w:spacing w:after="0"/>
        <w:jc w:val="center"/>
        <w:rPr>
          <w:rFonts w:ascii="Times New Roman" w:hAnsi="Times New Roman"/>
          <w:b/>
          <w:sz w:val="28"/>
          <w:szCs w:val="28"/>
          <w:lang w:val="uk-UA"/>
        </w:rPr>
      </w:pPr>
      <w:r w:rsidRPr="00E40CB4">
        <w:rPr>
          <w:rFonts w:ascii="Times New Roman" w:hAnsi="Times New Roman"/>
          <w:b/>
          <w:sz w:val="28"/>
          <w:szCs w:val="28"/>
          <w:lang w:val="uk-UA"/>
        </w:rPr>
        <w:t>ПРАВА ТА ОБОВ’ЯЗКИ УЧАСНИКІВ ОСВІТНЬОГО ПРОЦЕСУ</w:t>
      </w:r>
    </w:p>
    <w:p w:rsidR="00306680" w:rsidRDefault="00306680" w:rsidP="00E40CB4">
      <w:pPr>
        <w:tabs>
          <w:tab w:val="left" w:pos="0"/>
        </w:tabs>
        <w:spacing w:after="0"/>
        <w:ind w:firstLine="709"/>
        <w:jc w:val="center"/>
        <w:rPr>
          <w:rFonts w:ascii="Times New Roman" w:hAnsi="Times New Roman"/>
          <w:sz w:val="28"/>
          <w:szCs w:val="28"/>
          <w:lang w:val="uk-UA"/>
        </w:rPr>
      </w:pPr>
    </w:p>
    <w:p w:rsidR="00306680" w:rsidRPr="00E40CB4"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8</w:t>
      </w:r>
      <w:r w:rsidR="00306680" w:rsidRPr="00E40CB4">
        <w:rPr>
          <w:rFonts w:ascii="Times New Roman" w:hAnsi="Times New Roman"/>
          <w:sz w:val="28"/>
          <w:szCs w:val="28"/>
          <w:lang w:val="uk-UA"/>
        </w:rPr>
        <w:t xml:space="preserve">.1. Права </w:t>
      </w:r>
      <w:r w:rsidR="00306680">
        <w:rPr>
          <w:rFonts w:ascii="Times New Roman" w:hAnsi="Times New Roman"/>
          <w:sz w:val="28"/>
          <w:szCs w:val="28"/>
          <w:lang w:val="uk-UA"/>
        </w:rPr>
        <w:t>та</w:t>
      </w:r>
      <w:r w:rsidR="00306680" w:rsidRPr="00E40CB4">
        <w:rPr>
          <w:rFonts w:ascii="Times New Roman" w:hAnsi="Times New Roman"/>
          <w:sz w:val="28"/>
          <w:szCs w:val="28"/>
          <w:lang w:val="uk-UA"/>
        </w:rPr>
        <w:t xml:space="preserve"> обов'язки осіб, які навчаються в Університеті</w:t>
      </w:r>
    </w:p>
    <w:p w:rsidR="00306680" w:rsidRPr="00E40CB4"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8</w:t>
      </w:r>
      <w:r w:rsidR="00306680" w:rsidRPr="00E40CB4">
        <w:rPr>
          <w:rFonts w:ascii="Times New Roman" w:hAnsi="Times New Roman"/>
          <w:sz w:val="28"/>
          <w:szCs w:val="28"/>
          <w:lang w:val="uk-UA"/>
        </w:rPr>
        <w:t>.1.1. Особи, які навчаються в Університеті, мають право на:</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вибір форми навчання під час вступу до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безпечні і нешкідливі умови навчання, праці та побуту;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трудову діяльність у позанавчальний час;</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додаткову оплачувану відпустку у зв'язку з навчанням за осн</w:t>
      </w:r>
      <w:r w:rsidRPr="00E40CB4">
        <w:rPr>
          <w:rFonts w:ascii="Times New Roman" w:hAnsi="Times New Roman"/>
          <w:sz w:val="28"/>
          <w:szCs w:val="28"/>
          <w:lang w:val="uk-UA"/>
        </w:rPr>
        <w:t>о</w:t>
      </w:r>
      <w:r w:rsidRPr="00E40CB4">
        <w:rPr>
          <w:rFonts w:ascii="Times New Roman" w:hAnsi="Times New Roman"/>
          <w:sz w:val="28"/>
          <w:szCs w:val="28"/>
          <w:lang w:val="uk-UA"/>
        </w:rPr>
        <w:t>вним місцем роботи, скорочений робочий час та інші пільги, передбачені законодавством для осіб, які поєднують роботу з навчанням;</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lastRenderedPageBreak/>
        <w:t>-</w:t>
      </w:r>
      <w:r w:rsidRPr="00E40CB4">
        <w:rPr>
          <w:rFonts w:ascii="Times New Roman" w:hAnsi="Times New Roman"/>
          <w:sz w:val="28"/>
          <w:szCs w:val="28"/>
          <w:lang w:val="uk-UA"/>
        </w:rPr>
        <w:tab/>
        <w:t>безоплатне користування бібліотеками, інформаційними фо</w:t>
      </w:r>
      <w:r w:rsidRPr="00E40CB4">
        <w:rPr>
          <w:rFonts w:ascii="Times New Roman" w:hAnsi="Times New Roman"/>
          <w:sz w:val="28"/>
          <w:szCs w:val="28"/>
          <w:lang w:val="uk-UA"/>
        </w:rPr>
        <w:t>н</w:t>
      </w:r>
      <w:r w:rsidRPr="00E40CB4">
        <w:rPr>
          <w:rFonts w:ascii="Times New Roman" w:hAnsi="Times New Roman"/>
          <w:sz w:val="28"/>
          <w:szCs w:val="28"/>
          <w:lang w:val="uk-UA"/>
        </w:rPr>
        <w:t>дами, навчальною, науковою та спортивною базами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безоплатне забезпечення інформацією для навчання у досту</w:t>
      </w:r>
      <w:r w:rsidRPr="00E40CB4">
        <w:rPr>
          <w:rFonts w:ascii="Times New Roman" w:hAnsi="Times New Roman"/>
          <w:sz w:val="28"/>
          <w:szCs w:val="28"/>
          <w:lang w:val="uk-UA"/>
        </w:rPr>
        <w:t>п</w:t>
      </w:r>
      <w:r w:rsidRPr="00E40CB4">
        <w:rPr>
          <w:rFonts w:ascii="Times New Roman" w:hAnsi="Times New Roman"/>
          <w:sz w:val="28"/>
          <w:szCs w:val="28"/>
          <w:lang w:val="uk-UA"/>
        </w:rPr>
        <w:t>них форматах з використанням технологій, що враховують обмеження життєдіяльності, зумовлені станом здоров'я (для осіб з особливими осві</w:t>
      </w:r>
      <w:r w:rsidRPr="00E40CB4">
        <w:rPr>
          <w:rFonts w:ascii="Times New Roman" w:hAnsi="Times New Roman"/>
          <w:sz w:val="28"/>
          <w:szCs w:val="28"/>
          <w:lang w:val="uk-UA"/>
        </w:rPr>
        <w:t>т</w:t>
      </w:r>
      <w:r w:rsidRPr="00E40CB4">
        <w:rPr>
          <w:rFonts w:ascii="Times New Roman" w:hAnsi="Times New Roman"/>
          <w:sz w:val="28"/>
          <w:szCs w:val="28"/>
          <w:lang w:val="uk-UA"/>
        </w:rPr>
        <w:t>німи потребами);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користування виробничою, культурно-освітньою, побутовою, оздоровчою базами Університету у порядку, передбаченому статутом Ун</w:t>
      </w:r>
      <w:r w:rsidRPr="00E40CB4">
        <w:rPr>
          <w:rFonts w:ascii="Times New Roman" w:hAnsi="Times New Roman"/>
          <w:sz w:val="28"/>
          <w:szCs w:val="28"/>
          <w:lang w:val="uk-UA"/>
        </w:rPr>
        <w:t>і</w:t>
      </w:r>
      <w:r w:rsidRPr="00E40CB4">
        <w:rPr>
          <w:rFonts w:ascii="Times New Roman" w:hAnsi="Times New Roman"/>
          <w:sz w:val="28"/>
          <w:szCs w:val="28"/>
          <w:lang w:val="uk-UA"/>
        </w:rPr>
        <w:t>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забезпечення гуртожитком на строк навчання у порядку, вст</w:t>
      </w:r>
      <w:r w:rsidRPr="00E40CB4">
        <w:rPr>
          <w:rFonts w:ascii="Times New Roman" w:hAnsi="Times New Roman"/>
          <w:sz w:val="28"/>
          <w:szCs w:val="28"/>
          <w:lang w:val="uk-UA"/>
        </w:rPr>
        <w:t>а</w:t>
      </w:r>
      <w:r w:rsidRPr="00E40CB4">
        <w:rPr>
          <w:rFonts w:ascii="Times New Roman" w:hAnsi="Times New Roman"/>
          <w:sz w:val="28"/>
          <w:szCs w:val="28"/>
          <w:lang w:val="uk-UA"/>
        </w:rPr>
        <w:t>новленому законодавством;</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у науково-дослідних, дослідно-конструкторських роб</w:t>
      </w:r>
      <w:r w:rsidRPr="00E40CB4">
        <w:rPr>
          <w:rFonts w:ascii="Times New Roman" w:hAnsi="Times New Roman"/>
          <w:sz w:val="28"/>
          <w:szCs w:val="28"/>
          <w:lang w:val="uk-UA"/>
        </w:rPr>
        <w:t>о</w:t>
      </w:r>
      <w:r w:rsidRPr="00E40CB4">
        <w:rPr>
          <w:rFonts w:ascii="Times New Roman" w:hAnsi="Times New Roman"/>
          <w:sz w:val="28"/>
          <w:szCs w:val="28"/>
          <w:lang w:val="uk-UA"/>
        </w:rPr>
        <w:t>тах, конференціях, симпозіумах, виставках, конкурсах, представлення св</w:t>
      </w:r>
      <w:r w:rsidRPr="00E40CB4">
        <w:rPr>
          <w:rFonts w:ascii="Times New Roman" w:hAnsi="Times New Roman"/>
          <w:sz w:val="28"/>
          <w:szCs w:val="28"/>
          <w:lang w:val="uk-UA"/>
        </w:rPr>
        <w:t>о</w:t>
      </w:r>
      <w:r w:rsidRPr="00E40CB4">
        <w:rPr>
          <w:rFonts w:ascii="Times New Roman" w:hAnsi="Times New Roman"/>
          <w:sz w:val="28"/>
          <w:szCs w:val="28"/>
          <w:lang w:val="uk-UA"/>
        </w:rPr>
        <w:t>їх робіт для публікації;</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у заходах з освітньої, наукової, науково-дослідної, спо</w:t>
      </w:r>
      <w:r w:rsidRPr="00E40CB4">
        <w:rPr>
          <w:rFonts w:ascii="Times New Roman" w:hAnsi="Times New Roman"/>
          <w:sz w:val="28"/>
          <w:szCs w:val="28"/>
          <w:lang w:val="uk-UA"/>
        </w:rPr>
        <w:t>р</w:t>
      </w:r>
      <w:r w:rsidRPr="00E40CB4">
        <w:rPr>
          <w:rFonts w:ascii="Times New Roman" w:hAnsi="Times New Roman"/>
          <w:sz w:val="28"/>
          <w:szCs w:val="28"/>
          <w:lang w:val="uk-UA"/>
        </w:rPr>
        <w:t>тивної, мистецької, громадської діяльності, що проводяться в Україні та за кордоном, у встановленому законодавством порядку;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 xml:space="preserve">участь в обговоренні та вирішенні питань удосконалення </w:t>
      </w:r>
      <w:r>
        <w:rPr>
          <w:rFonts w:ascii="Times New Roman" w:hAnsi="Times New Roman"/>
          <w:sz w:val="28"/>
          <w:szCs w:val="28"/>
          <w:lang w:val="uk-UA"/>
        </w:rPr>
        <w:t>осв</w:t>
      </w:r>
      <w:r>
        <w:rPr>
          <w:rFonts w:ascii="Times New Roman" w:hAnsi="Times New Roman"/>
          <w:sz w:val="28"/>
          <w:szCs w:val="28"/>
          <w:lang w:val="uk-UA"/>
        </w:rPr>
        <w:t>і</w:t>
      </w:r>
      <w:r>
        <w:rPr>
          <w:rFonts w:ascii="Times New Roman" w:hAnsi="Times New Roman"/>
          <w:sz w:val="28"/>
          <w:szCs w:val="28"/>
          <w:lang w:val="uk-UA"/>
        </w:rPr>
        <w:t>тнього</w:t>
      </w:r>
      <w:r w:rsidRPr="00E40CB4">
        <w:rPr>
          <w:rFonts w:ascii="Times New Roman" w:hAnsi="Times New Roman"/>
          <w:sz w:val="28"/>
          <w:szCs w:val="28"/>
          <w:lang w:val="uk-UA"/>
        </w:rPr>
        <w:t xml:space="preserve"> процесу, науково-дослідної роботи, призначення стипендій, орган</w:t>
      </w:r>
      <w:r w:rsidRPr="00E40CB4">
        <w:rPr>
          <w:rFonts w:ascii="Times New Roman" w:hAnsi="Times New Roman"/>
          <w:sz w:val="28"/>
          <w:szCs w:val="28"/>
          <w:lang w:val="uk-UA"/>
        </w:rPr>
        <w:t>і</w:t>
      </w:r>
      <w:r w:rsidRPr="00E40CB4">
        <w:rPr>
          <w:rFonts w:ascii="Times New Roman" w:hAnsi="Times New Roman"/>
          <w:sz w:val="28"/>
          <w:szCs w:val="28"/>
          <w:lang w:val="uk-UA"/>
        </w:rPr>
        <w:t>зації дозвілля, побуту, оздоровлення;</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внесення пропозицій щодо умов і розміру плати за навчання;</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у громадських об'єднаннях, в діяльності органів грома</w:t>
      </w:r>
      <w:r w:rsidRPr="00E40CB4">
        <w:rPr>
          <w:rFonts w:ascii="Times New Roman" w:hAnsi="Times New Roman"/>
          <w:sz w:val="28"/>
          <w:szCs w:val="28"/>
          <w:lang w:val="uk-UA"/>
        </w:rPr>
        <w:t>д</w:t>
      </w:r>
      <w:r w:rsidRPr="00E40CB4">
        <w:rPr>
          <w:rFonts w:ascii="Times New Roman" w:hAnsi="Times New Roman"/>
          <w:sz w:val="28"/>
          <w:szCs w:val="28"/>
          <w:lang w:val="uk-UA"/>
        </w:rPr>
        <w:t>ського самоврядування Університету, інститутів, Вченої ради, органів ст</w:t>
      </w:r>
      <w:r w:rsidRPr="00E40CB4">
        <w:rPr>
          <w:rFonts w:ascii="Times New Roman" w:hAnsi="Times New Roman"/>
          <w:sz w:val="28"/>
          <w:szCs w:val="28"/>
          <w:lang w:val="uk-UA"/>
        </w:rPr>
        <w:t>у</w:t>
      </w:r>
      <w:r w:rsidRPr="00E40CB4">
        <w:rPr>
          <w:rFonts w:ascii="Times New Roman" w:hAnsi="Times New Roman"/>
          <w:sz w:val="28"/>
          <w:szCs w:val="28"/>
          <w:lang w:val="uk-UA"/>
        </w:rPr>
        <w:t>дентського самоврядування;</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вибір навчальних дисциплін у межах, передбачених відпові</w:t>
      </w:r>
      <w:r w:rsidRPr="00E40CB4">
        <w:rPr>
          <w:rFonts w:ascii="Times New Roman" w:hAnsi="Times New Roman"/>
          <w:sz w:val="28"/>
          <w:szCs w:val="28"/>
          <w:lang w:val="uk-UA"/>
        </w:rPr>
        <w:t>д</w:t>
      </w:r>
      <w:r w:rsidRPr="00E40CB4">
        <w:rPr>
          <w:rFonts w:ascii="Times New Roman" w:hAnsi="Times New Roman"/>
          <w:sz w:val="28"/>
          <w:szCs w:val="28"/>
          <w:lang w:val="uk-UA"/>
        </w:rPr>
        <w:t>ною освітньою програмою та робочим навчальним планом, в обсязі, що становить не менш, як 25 відсотків загальної кількості кредитів ЕСТS, п</w:t>
      </w:r>
      <w:r w:rsidRPr="00E40CB4">
        <w:rPr>
          <w:rFonts w:ascii="Times New Roman" w:hAnsi="Times New Roman"/>
          <w:sz w:val="28"/>
          <w:szCs w:val="28"/>
          <w:lang w:val="uk-UA"/>
        </w:rPr>
        <w:t>е</w:t>
      </w:r>
      <w:r w:rsidRPr="00E40CB4">
        <w:rPr>
          <w:rFonts w:ascii="Times New Roman" w:hAnsi="Times New Roman"/>
          <w:sz w:val="28"/>
          <w:szCs w:val="28"/>
          <w:lang w:val="uk-UA"/>
        </w:rPr>
        <w:t>редбачених для даного рівня вищої освіти;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навчання одночасно за декількома освітніми програмами, а т</w:t>
      </w:r>
      <w:r w:rsidRPr="00E40CB4">
        <w:rPr>
          <w:rFonts w:ascii="Times New Roman" w:hAnsi="Times New Roman"/>
          <w:sz w:val="28"/>
          <w:szCs w:val="28"/>
          <w:lang w:val="uk-UA"/>
        </w:rPr>
        <w:t>а</w:t>
      </w:r>
      <w:r w:rsidRPr="00E40CB4">
        <w:rPr>
          <w:rFonts w:ascii="Times New Roman" w:hAnsi="Times New Roman"/>
          <w:sz w:val="28"/>
          <w:szCs w:val="28"/>
          <w:lang w:val="uk-UA"/>
        </w:rPr>
        <w:t>кож у декількох вищих навчальних закладах, за умови отримання тільки однієї вищої освіти за кожним ступенем за кошти державного (місцевого) бюджету;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академічну мобільність, у тому числі міжнародну;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lastRenderedPageBreak/>
        <w:t>-</w:t>
      </w:r>
      <w:r w:rsidRPr="00E40CB4">
        <w:rPr>
          <w:rFonts w:ascii="Times New Roman" w:hAnsi="Times New Roman"/>
          <w:sz w:val="28"/>
          <w:szCs w:val="28"/>
          <w:lang w:val="uk-UA"/>
        </w:rPr>
        <w:tab/>
        <w:t xml:space="preserve">навчання за індивідуальним </w:t>
      </w:r>
      <w:r>
        <w:rPr>
          <w:rFonts w:ascii="Times New Roman" w:hAnsi="Times New Roman"/>
          <w:sz w:val="28"/>
          <w:szCs w:val="28"/>
          <w:lang w:val="uk-UA"/>
        </w:rPr>
        <w:t>навчальним планом</w:t>
      </w:r>
      <w:r w:rsidRPr="00E40CB4">
        <w:rPr>
          <w:rFonts w:ascii="Times New Roman" w:hAnsi="Times New Roman"/>
          <w:sz w:val="28"/>
          <w:szCs w:val="28"/>
          <w:lang w:val="uk-UA"/>
        </w:rPr>
        <w:t>;</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отримання соціальної допомоги у випадках, встановлених з</w:t>
      </w:r>
      <w:r w:rsidRPr="00E40CB4">
        <w:rPr>
          <w:rFonts w:ascii="Times New Roman" w:hAnsi="Times New Roman"/>
          <w:sz w:val="28"/>
          <w:szCs w:val="28"/>
          <w:lang w:val="uk-UA"/>
        </w:rPr>
        <w:t>а</w:t>
      </w:r>
      <w:r w:rsidRPr="00E40CB4">
        <w:rPr>
          <w:rFonts w:ascii="Times New Roman" w:hAnsi="Times New Roman"/>
          <w:sz w:val="28"/>
          <w:szCs w:val="28"/>
          <w:lang w:val="uk-UA"/>
        </w:rPr>
        <w:t>конодавством;</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зарахування до страхового стажу відповідно до Закону України «Про загальнообов'язкове державне пенсійне страхування» періодів н</w:t>
      </w:r>
      <w:r w:rsidRPr="00E40CB4">
        <w:rPr>
          <w:rFonts w:ascii="Times New Roman" w:hAnsi="Times New Roman"/>
          <w:sz w:val="28"/>
          <w:szCs w:val="28"/>
          <w:lang w:val="uk-UA"/>
        </w:rPr>
        <w:t>а</w:t>
      </w:r>
      <w:r w:rsidRPr="00E40CB4">
        <w:rPr>
          <w:rFonts w:ascii="Times New Roman" w:hAnsi="Times New Roman"/>
          <w:sz w:val="28"/>
          <w:szCs w:val="28"/>
          <w:lang w:val="uk-UA"/>
        </w:rPr>
        <w:t>вчання на денній формі навчання у вищих навчальних закладах, аспірант</w:t>
      </w:r>
      <w:r w:rsidRPr="00E40CB4">
        <w:rPr>
          <w:rFonts w:ascii="Times New Roman" w:hAnsi="Times New Roman"/>
          <w:sz w:val="28"/>
          <w:szCs w:val="28"/>
          <w:lang w:val="uk-UA"/>
        </w:rPr>
        <w:t>у</w:t>
      </w:r>
      <w:r w:rsidRPr="00E40CB4">
        <w:rPr>
          <w:rFonts w:ascii="Times New Roman" w:hAnsi="Times New Roman"/>
          <w:sz w:val="28"/>
          <w:szCs w:val="28"/>
          <w:lang w:val="uk-UA"/>
        </w:rPr>
        <w:t>рі, докторантурі за умови добровільної сплати страхових внесків;</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у формуванні індивідуального навчального плану;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моральне та матеріальне заохочення за успіхи у навчанні, на</w:t>
      </w:r>
      <w:r w:rsidRPr="00E40CB4">
        <w:rPr>
          <w:rFonts w:ascii="Times New Roman" w:hAnsi="Times New Roman"/>
          <w:sz w:val="28"/>
          <w:szCs w:val="28"/>
          <w:lang w:val="uk-UA"/>
        </w:rPr>
        <w:t>у</w:t>
      </w:r>
      <w:r w:rsidRPr="00E40CB4">
        <w:rPr>
          <w:rFonts w:ascii="Times New Roman" w:hAnsi="Times New Roman"/>
          <w:sz w:val="28"/>
          <w:szCs w:val="28"/>
          <w:lang w:val="uk-UA"/>
        </w:rPr>
        <w:t>ково-дослідній і громадській роботі, за мистецькі та спортивні досягнення тощо;</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захист від будь-яких форм експлуатації, фізичного та психічн</w:t>
      </w:r>
      <w:r w:rsidRPr="00E40CB4">
        <w:rPr>
          <w:rFonts w:ascii="Times New Roman" w:hAnsi="Times New Roman"/>
          <w:sz w:val="28"/>
          <w:szCs w:val="28"/>
          <w:lang w:val="uk-UA"/>
        </w:rPr>
        <w:t>о</w:t>
      </w:r>
      <w:r w:rsidRPr="00E40CB4">
        <w:rPr>
          <w:rFonts w:ascii="Times New Roman" w:hAnsi="Times New Roman"/>
          <w:sz w:val="28"/>
          <w:szCs w:val="28"/>
          <w:lang w:val="uk-UA"/>
        </w:rPr>
        <w:t>го насильства;</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безоплатне проходження практики на підприємствах, в устан</w:t>
      </w:r>
      <w:r w:rsidRPr="00E40CB4">
        <w:rPr>
          <w:rFonts w:ascii="Times New Roman" w:hAnsi="Times New Roman"/>
          <w:sz w:val="28"/>
          <w:szCs w:val="28"/>
          <w:lang w:val="uk-UA"/>
        </w:rPr>
        <w:t>о</w:t>
      </w:r>
      <w:r w:rsidRPr="00E40CB4">
        <w:rPr>
          <w:rFonts w:ascii="Times New Roman" w:hAnsi="Times New Roman"/>
          <w:sz w:val="28"/>
          <w:szCs w:val="28"/>
          <w:lang w:val="uk-UA"/>
        </w:rPr>
        <w:t>вах, закладах та організаціях;</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канікулярну відпустку тривалістю не менш як вісім календа</w:t>
      </w:r>
      <w:r w:rsidRPr="00E40CB4">
        <w:rPr>
          <w:rFonts w:ascii="Times New Roman" w:hAnsi="Times New Roman"/>
          <w:sz w:val="28"/>
          <w:szCs w:val="28"/>
          <w:lang w:val="uk-UA"/>
        </w:rPr>
        <w:t>р</w:t>
      </w:r>
      <w:r w:rsidRPr="00E40CB4">
        <w:rPr>
          <w:rFonts w:ascii="Times New Roman" w:hAnsi="Times New Roman"/>
          <w:sz w:val="28"/>
          <w:szCs w:val="28"/>
          <w:lang w:val="uk-UA"/>
        </w:rPr>
        <w:t>них тижнів на навчальний рік;</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оскарження дій органів управління Університетом та їх пос</w:t>
      </w:r>
      <w:r w:rsidRPr="00E40CB4">
        <w:rPr>
          <w:rFonts w:ascii="Times New Roman" w:hAnsi="Times New Roman"/>
          <w:sz w:val="28"/>
          <w:szCs w:val="28"/>
          <w:lang w:val="uk-UA"/>
        </w:rPr>
        <w:t>а</w:t>
      </w:r>
      <w:r w:rsidRPr="00E40CB4">
        <w:rPr>
          <w:rFonts w:ascii="Times New Roman" w:hAnsi="Times New Roman"/>
          <w:sz w:val="28"/>
          <w:szCs w:val="28"/>
          <w:lang w:val="uk-UA"/>
        </w:rPr>
        <w:t>дових осіб, педагогічних і науково-педагогічних працівників;</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отримання стипендій особами, які навчаються в Університеті за денною формою за рахунок коштів державного бюджету, у встановл</w:t>
      </w:r>
      <w:r w:rsidRPr="00E40CB4">
        <w:rPr>
          <w:rFonts w:ascii="Times New Roman" w:hAnsi="Times New Roman"/>
          <w:sz w:val="28"/>
          <w:szCs w:val="28"/>
          <w:lang w:val="uk-UA"/>
        </w:rPr>
        <w:t>е</w:t>
      </w:r>
      <w:r w:rsidRPr="00E40CB4">
        <w:rPr>
          <w:rFonts w:ascii="Times New Roman" w:hAnsi="Times New Roman"/>
          <w:sz w:val="28"/>
          <w:szCs w:val="28"/>
          <w:lang w:val="uk-UA"/>
        </w:rPr>
        <w:t>ному законодавством порядку;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отримання особами, що навчаються в Університеті за денною формою, інших стипендій, призначених фізичними (юридичними) особ</w:t>
      </w:r>
      <w:r w:rsidRPr="00E40CB4">
        <w:rPr>
          <w:rFonts w:ascii="Times New Roman" w:hAnsi="Times New Roman"/>
          <w:sz w:val="28"/>
          <w:szCs w:val="28"/>
          <w:lang w:val="uk-UA"/>
        </w:rPr>
        <w:t>а</w:t>
      </w:r>
      <w:r w:rsidRPr="00E40CB4">
        <w:rPr>
          <w:rFonts w:ascii="Times New Roman" w:hAnsi="Times New Roman"/>
          <w:sz w:val="28"/>
          <w:szCs w:val="28"/>
          <w:lang w:val="uk-UA"/>
        </w:rPr>
        <w:t>ми;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у конкурсі на переведення на вільні місця, що фінанс</w:t>
      </w:r>
      <w:r w:rsidRPr="00E40CB4">
        <w:rPr>
          <w:rFonts w:ascii="Times New Roman" w:hAnsi="Times New Roman"/>
          <w:sz w:val="28"/>
          <w:szCs w:val="28"/>
          <w:lang w:val="uk-UA"/>
        </w:rPr>
        <w:t>у</w:t>
      </w:r>
      <w:r w:rsidRPr="00E40CB4">
        <w:rPr>
          <w:rFonts w:ascii="Times New Roman" w:hAnsi="Times New Roman"/>
          <w:sz w:val="28"/>
          <w:szCs w:val="28"/>
          <w:lang w:val="uk-UA"/>
        </w:rPr>
        <w:t>ються за кошти місцевого бюджету, з місць, що фінансуються за кошти ф</w:t>
      </w:r>
      <w:r w:rsidRPr="00E40CB4">
        <w:rPr>
          <w:rFonts w:ascii="Times New Roman" w:hAnsi="Times New Roman"/>
          <w:sz w:val="28"/>
          <w:szCs w:val="28"/>
          <w:lang w:val="uk-UA"/>
        </w:rPr>
        <w:t>і</w:t>
      </w:r>
      <w:r w:rsidRPr="00E40CB4">
        <w:rPr>
          <w:rFonts w:ascii="Times New Roman" w:hAnsi="Times New Roman"/>
          <w:sz w:val="28"/>
          <w:szCs w:val="28"/>
          <w:lang w:val="uk-UA"/>
        </w:rPr>
        <w:t>зичних (юридичних) осіб;</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lastRenderedPageBreak/>
        <w:t>-</w:t>
      </w:r>
      <w:r w:rsidRPr="00E40CB4">
        <w:rPr>
          <w:rFonts w:ascii="Times New Roman" w:hAnsi="Times New Roman"/>
          <w:sz w:val="28"/>
          <w:szCs w:val="28"/>
          <w:lang w:val="uk-UA"/>
        </w:rPr>
        <w:tab/>
        <w:t>пільговий проїзд у транспорті для здобувачів вищої освіти, які навчаються в Університеті за денною формою у порядку, встановленому Кабінетом Міністрів України.</w:t>
      </w:r>
    </w:p>
    <w:p w:rsidR="00306680" w:rsidRPr="00E40CB4"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8</w:t>
      </w:r>
      <w:r w:rsidR="00306680" w:rsidRPr="00E40CB4">
        <w:rPr>
          <w:rFonts w:ascii="Times New Roman" w:hAnsi="Times New Roman"/>
          <w:sz w:val="28"/>
          <w:szCs w:val="28"/>
          <w:lang w:val="uk-UA"/>
        </w:rPr>
        <w:t>.1.2. Особи, які навчаються в Університеті, зобов'язані: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дотримуватися вимог законодавства, Статуту та правил вну</w:t>
      </w:r>
      <w:r w:rsidRPr="00E40CB4">
        <w:rPr>
          <w:rFonts w:ascii="Times New Roman" w:hAnsi="Times New Roman"/>
          <w:sz w:val="28"/>
          <w:szCs w:val="28"/>
          <w:lang w:val="uk-UA"/>
        </w:rPr>
        <w:t>т</w:t>
      </w:r>
      <w:r w:rsidRPr="00E40CB4">
        <w:rPr>
          <w:rFonts w:ascii="Times New Roman" w:hAnsi="Times New Roman"/>
          <w:sz w:val="28"/>
          <w:szCs w:val="28"/>
          <w:lang w:val="uk-UA"/>
        </w:rPr>
        <w:t>рішнього розпорядку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виконувати вимоги з охорони праці, техніки безпеки, виробн</w:t>
      </w:r>
      <w:r w:rsidRPr="00E40CB4">
        <w:rPr>
          <w:rFonts w:ascii="Times New Roman" w:hAnsi="Times New Roman"/>
          <w:sz w:val="28"/>
          <w:szCs w:val="28"/>
          <w:lang w:val="uk-UA"/>
        </w:rPr>
        <w:t>и</w:t>
      </w:r>
      <w:r w:rsidRPr="00E40CB4">
        <w:rPr>
          <w:rFonts w:ascii="Times New Roman" w:hAnsi="Times New Roman"/>
          <w:sz w:val="28"/>
          <w:szCs w:val="28"/>
          <w:lang w:val="uk-UA"/>
        </w:rPr>
        <w:t>чої санітарії, протипожежної безпеки, передбачені відповідними правил</w:t>
      </w:r>
      <w:r w:rsidRPr="00E40CB4">
        <w:rPr>
          <w:rFonts w:ascii="Times New Roman" w:hAnsi="Times New Roman"/>
          <w:sz w:val="28"/>
          <w:szCs w:val="28"/>
          <w:lang w:val="uk-UA"/>
        </w:rPr>
        <w:t>а</w:t>
      </w:r>
      <w:r w:rsidRPr="00E40CB4">
        <w:rPr>
          <w:rFonts w:ascii="Times New Roman" w:hAnsi="Times New Roman"/>
          <w:sz w:val="28"/>
          <w:szCs w:val="28"/>
          <w:lang w:val="uk-UA"/>
        </w:rPr>
        <w:t>ми та інструкціями;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виконувати вимоги освітньої (професійної/наукової) програми;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виконувати вимоги індивідуального навчального плану у вст</w:t>
      </w:r>
      <w:r w:rsidRPr="00E40CB4">
        <w:rPr>
          <w:rFonts w:ascii="Times New Roman" w:hAnsi="Times New Roman"/>
          <w:sz w:val="28"/>
          <w:szCs w:val="28"/>
          <w:lang w:val="uk-UA"/>
        </w:rPr>
        <w:t>а</w:t>
      </w:r>
      <w:r w:rsidRPr="00E40CB4">
        <w:rPr>
          <w:rFonts w:ascii="Times New Roman" w:hAnsi="Times New Roman"/>
          <w:sz w:val="28"/>
          <w:szCs w:val="28"/>
          <w:lang w:val="uk-UA"/>
        </w:rPr>
        <w:t>новлений графіком освітнього процесу час;</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відвідувати заняття відповідно до розкладу занять або індив</w:t>
      </w:r>
      <w:r w:rsidRPr="00E40CB4">
        <w:rPr>
          <w:rFonts w:ascii="Times New Roman" w:hAnsi="Times New Roman"/>
          <w:sz w:val="28"/>
          <w:szCs w:val="28"/>
          <w:lang w:val="uk-UA"/>
        </w:rPr>
        <w:t>і</w:t>
      </w:r>
      <w:r w:rsidRPr="00E40CB4">
        <w:rPr>
          <w:rFonts w:ascii="Times New Roman" w:hAnsi="Times New Roman"/>
          <w:sz w:val="28"/>
          <w:szCs w:val="28"/>
          <w:lang w:val="uk-UA"/>
        </w:rPr>
        <w:t xml:space="preserve">дуального </w:t>
      </w:r>
      <w:r>
        <w:rPr>
          <w:rFonts w:ascii="Times New Roman" w:hAnsi="Times New Roman"/>
          <w:sz w:val="28"/>
          <w:szCs w:val="28"/>
          <w:lang w:val="uk-UA"/>
        </w:rPr>
        <w:t>навчального плану</w:t>
      </w:r>
      <w:r w:rsidRPr="00E40CB4">
        <w:rPr>
          <w:rFonts w:ascii="Times New Roman" w:hAnsi="Times New Roman"/>
          <w:sz w:val="28"/>
          <w:szCs w:val="28"/>
          <w:lang w:val="uk-UA"/>
        </w:rPr>
        <w:t>;</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 xml:space="preserve">своєчасно інформувати </w:t>
      </w:r>
      <w:r>
        <w:rPr>
          <w:rFonts w:ascii="Times New Roman" w:hAnsi="Times New Roman"/>
          <w:sz w:val="28"/>
          <w:szCs w:val="28"/>
          <w:lang w:val="uk-UA"/>
        </w:rPr>
        <w:t>інститут</w:t>
      </w:r>
      <w:r w:rsidRPr="00E40CB4">
        <w:rPr>
          <w:rFonts w:ascii="Times New Roman" w:hAnsi="Times New Roman"/>
          <w:sz w:val="28"/>
          <w:szCs w:val="28"/>
          <w:lang w:val="uk-UA"/>
        </w:rPr>
        <w:t xml:space="preserve"> у випадках неможливості ч</w:t>
      </w:r>
      <w:r w:rsidRPr="00E40CB4">
        <w:rPr>
          <w:rFonts w:ascii="Times New Roman" w:hAnsi="Times New Roman"/>
          <w:sz w:val="28"/>
          <w:szCs w:val="28"/>
          <w:lang w:val="uk-UA"/>
        </w:rPr>
        <w:t>е</w:t>
      </w:r>
      <w:r w:rsidRPr="00E40CB4">
        <w:rPr>
          <w:rFonts w:ascii="Times New Roman" w:hAnsi="Times New Roman"/>
          <w:sz w:val="28"/>
          <w:szCs w:val="28"/>
          <w:lang w:val="uk-UA"/>
        </w:rPr>
        <w:t>рез поважні причини відвідувати заняття, складати екзамени, проходити інші обов'язкові контролі;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брати участь в усіх видах робіт, пов'язаних з самоосвітою та самообслуговуванням в бібліотеці, навчальних приміщеннях, гуртожитках;</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допомагати підтримувати належний порядок в навчальних приміщеннях, на територіях, прилеглих до навчальних корпусів, інших к</w:t>
      </w:r>
      <w:r w:rsidRPr="00E40CB4">
        <w:rPr>
          <w:rFonts w:ascii="Times New Roman" w:hAnsi="Times New Roman"/>
          <w:sz w:val="28"/>
          <w:szCs w:val="28"/>
          <w:lang w:val="uk-UA"/>
        </w:rPr>
        <w:t>у</w:t>
      </w:r>
      <w:r w:rsidRPr="00E40CB4">
        <w:rPr>
          <w:rFonts w:ascii="Times New Roman" w:hAnsi="Times New Roman"/>
          <w:sz w:val="28"/>
          <w:szCs w:val="28"/>
          <w:lang w:val="uk-UA"/>
        </w:rPr>
        <w:t>льтурно-побутових об'єктів, які обслуговують студентів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дбайливо ставитися до майна Університету (приміщень, ме</w:t>
      </w:r>
      <w:r w:rsidRPr="00E40CB4">
        <w:rPr>
          <w:rFonts w:ascii="Times New Roman" w:hAnsi="Times New Roman"/>
          <w:sz w:val="28"/>
          <w:szCs w:val="28"/>
          <w:lang w:val="uk-UA"/>
        </w:rPr>
        <w:t>б</w:t>
      </w:r>
      <w:r w:rsidRPr="00E40CB4">
        <w:rPr>
          <w:rFonts w:ascii="Times New Roman" w:hAnsi="Times New Roman"/>
          <w:sz w:val="28"/>
          <w:szCs w:val="28"/>
          <w:lang w:val="uk-UA"/>
        </w:rPr>
        <w:t>лів, інвентарю, навчальної літератури тощо), а у разу надання матеріальних збитків відшкодовувати їх;</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дбати про позитивний імідж Університету, не допускати пр</w:t>
      </w:r>
      <w:r w:rsidRPr="00E40CB4">
        <w:rPr>
          <w:rFonts w:ascii="Times New Roman" w:hAnsi="Times New Roman"/>
          <w:sz w:val="28"/>
          <w:szCs w:val="28"/>
          <w:lang w:val="uk-UA"/>
        </w:rPr>
        <w:t>о</w:t>
      </w:r>
      <w:r w:rsidRPr="00E40CB4">
        <w:rPr>
          <w:rFonts w:ascii="Times New Roman" w:hAnsi="Times New Roman"/>
          <w:sz w:val="28"/>
          <w:szCs w:val="28"/>
          <w:lang w:val="uk-UA"/>
        </w:rPr>
        <w:t>типравних та аморальних вчинків, бути дисциплінованими й охайними як в Університеті, так і за його межами, дотримуватися правил корпоративної культури.</w:t>
      </w:r>
    </w:p>
    <w:p w:rsidR="00306680" w:rsidRPr="00E40CB4"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8</w:t>
      </w:r>
      <w:r w:rsidR="00306680" w:rsidRPr="00E40CB4">
        <w:rPr>
          <w:rFonts w:ascii="Times New Roman" w:hAnsi="Times New Roman"/>
          <w:sz w:val="28"/>
          <w:szCs w:val="28"/>
          <w:lang w:val="uk-UA"/>
        </w:rPr>
        <w:t>.2. Права і обов'язки науково-педагогічних працівників</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9.2.1. Науково-педагогічні та педагогічні працівники Університету мають право на:</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lastRenderedPageBreak/>
        <w:t>-</w:t>
      </w:r>
      <w:r w:rsidRPr="00E40CB4">
        <w:rPr>
          <w:rFonts w:ascii="Times New Roman" w:hAnsi="Times New Roman"/>
          <w:sz w:val="28"/>
          <w:szCs w:val="28"/>
          <w:lang w:val="uk-UA"/>
        </w:rPr>
        <w:tab/>
        <w:t>академічну свободу, що реалізується в інтересах особи, сусп</w:t>
      </w:r>
      <w:r w:rsidRPr="00E40CB4">
        <w:rPr>
          <w:rFonts w:ascii="Times New Roman" w:hAnsi="Times New Roman"/>
          <w:sz w:val="28"/>
          <w:szCs w:val="28"/>
          <w:lang w:val="uk-UA"/>
        </w:rPr>
        <w:t>і</w:t>
      </w:r>
      <w:r w:rsidRPr="00E40CB4">
        <w:rPr>
          <w:rFonts w:ascii="Times New Roman" w:hAnsi="Times New Roman"/>
          <w:sz w:val="28"/>
          <w:szCs w:val="28"/>
          <w:lang w:val="uk-UA"/>
        </w:rPr>
        <w:t>льства та людства загалом;</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академічну мобільність для провадження професійної діяльн</w:t>
      </w:r>
      <w:r w:rsidRPr="00E40CB4">
        <w:rPr>
          <w:rFonts w:ascii="Times New Roman" w:hAnsi="Times New Roman"/>
          <w:sz w:val="28"/>
          <w:szCs w:val="28"/>
          <w:lang w:val="uk-UA"/>
        </w:rPr>
        <w:t>о</w:t>
      </w:r>
      <w:r w:rsidRPr="00E40CB4">
        <w:rPr>
          <w:rFonts w:ascii="Times New Roman" w:hAnsi="Times New Roman"/>
          <w:sz w:val="28"/>
          <w:szCs w:val="28"/>
          <w:lang w:val="uk-UA"/>
        </w:rPr>
        <w:t>сті;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захист професійної честі та гідності;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участь в управлінні Університетом, зокрема обирати та бути обраним членом Конференції трудового колективу, Вченої ради Універс</w:t>
      </w:r>
      <w:r w:rsidRPr="00E40CB4">
        <w:rPr>
          <w:rFonts w:ascii="Times New Roman" w:hAnsi="Times New Roman"/>
          <w:sz w:val="28"/>
          <w:szCs w:val="28"/>
          <w:lang w:val="uk-UA"/>
        </w:rPr>
        <w:t>и</w:t>
      </w:r>
      <w:r w:rsidRPr="00E40CB4">
        <w:rPr>
          <w:rFonts w:ascii="Times New Roman" w:hAnsi="Times New Roman"/>
          <w:sz w:val="28"/>
          <w:szCs w:val="28"/>
          <w:lang w:val="uk-UA"/>
        </w:rPr>
        <w:t>тету чи його структурного підрозділу (інституту);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 xml:space="preserve">обрання методів та засобів навчання, що забезпечують високу якість </w:t>
      </w:r>
      <w:r>
        <w:rPr>
          <w:rFonts w:ascii="Times New Roman" w:hAnsi="Times New Roman"/>
          <w:sz w:val="28"/>
          <w:szCs w:val="28"/>
          <w:lang w:val="uk-UA"/>
        </w:rPr>
        <w:t>освітнього</w:t>
      </w:r>
      <w:r w:rsidRPr="00E40CB4">
        <w:rPr>
          <w:rFonts w:ascii="Times New Roman" w:hAnsi="Times New Roman"/>
          <w:sz w:val="28"/>
          <w:szCs w:val="28"/>
          <w:lang w:val="uk-UA"/>
        </w:rPr>
        <w:t xml:space="preserve"> процесу;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Університету, умовами індивіду</w:t>
      </w:r>
      <w:r w:rsidRPr="00E40CB4">
        <w:rPr>
          <w:rFonts w:ascii="Times New Roman" w:hAnsi="Times New Roman"/>
          <w:sz w:val="28"/>
          <w:szCs w:val="28"/>
          <w:lang w:val="uk-UA"/>
        </w:rPr>
        <w:t>а</w:t>
      </w:r>
      <w:r w:rsidRPr="00E40CB4">
        <w:rPr>
          <w:rFonts w:ascii="Times New Roman" w:hAnsi="Times New Roman"/>
          <w:sz w:val="28"/>
          <w:szCs w:val="28"/>
          <w:lang w:val="uk-UA"/>
        </w:rPr>
        <w:t>льного трудового договору та колективного договору;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безоплатне користування бібліотечними, інформаційними р</w:t>
      </w:r>
      <w:r w:rsidRPr="00E40CB4">
        <w:rPr>
          <w:rFonts w:ascii="Times New Roman" w:hAnsi="Times New Roman"/>
          <w:sz w:val="28"/>
          <w:szCs w:val="28"/>
          <w:lang w:val="uk-UA"/>
        </w:rPr>
        <w:t>е</w:t>
      </w:r>
      <w:r w:rsidRPr="00E40CB4">
        <w:rPr>
          <w:rFonts w:ascii="Times New Roman" w:hAnsi="Times New Roman"/>
          <w:sz w:val="28"/>
          <w:szCs w:val="28"/>
          <w:lang w:val="uk-UA"/>
        </w:rPr>
        <w:t>сурсами, послугами навчальних, наукових, спортивних, культурно-освітніх підрозділів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захист права інтелектуальної власності;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на підвищення кваліфікації та стажування не рідше одного разу на п'ять років;</w:t>
      </w:r>
    </w:p>
    <w:p w:rsidR="00306680"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інші права, передбачені законодавством і Статутом Універс</w:t>
      </w:r>
      <w:r w:rsidRPr="00E40CB4">
        <w:rPr>
          <w:rFonts w:ascii="Times New Roman" w:hAnsi="Times New Roman"/>
          <w:sz w:val="28"/>
          <w:szCs w:val="28"/>
          <w:lang w:val="uk-UA"/>
        </w:rPr>
        <w:t>и</w:t>
      </w:r>
      <w:r w:rsidRPr="00E40CB4">
        <w:rPr>
          <w:rFonts w:ascii="Times New Roman" w:hAnsi="Times New Roman"/>
          <w:sz w:val="28"/>
          <w:szCs w:val="28"/>
          <w:lang w:val="uk-UA"/>
        </w:rPr>
        <w:t xml:space="preserve">тету. </w:t>
      </w:r>
    </w:p>
    <w:p w:rsidR="00306680" w:rsidRPr="00E40CB4"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8</w:t>
      </w:r>
      <w:r w:rsidR="00306680" w:rsidRPr="00E40CB4">
        <w:rPr>
          <w:rFonts w:ascii="Times New Roman" w:hAnsi="Times New Roman"/>
          <w:sz w:val="28"/>
          <w:szCs w:val="28"/>
          <w:lang w:val="uk-UA"/>
        </w:rPr>
        <w:t>.2.2. Науково-педагогічні та педагогічні працівники Університету</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зобов'язані:</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підвищувати свій професійний рівень, педагогічну майсте</w:t>
      </w:r>
      <w:r w:rsidRPr="00E40CB4">
        <w:rPr>
          <w:rFonts w:ascii="Times New Roman" w:hAnsi="Times New Roman"/>
          <w:sz w:val="28"/>
          <w:szCs w:val="28"/>
          <w:lang w:val="uk-UA"/>
        </w:rPr>
        <w:t>р</w:t>
      </w:r>
      <w:r w:rsidRPr="00E40CB4">
        <w:rPr>
          <w:rFonts w:ascii="Times New Roman" w:hAnsi="Times New Roman"/>
          <w:sz w:val="28"/>
          <w:szCs w:val="28"/>
          <w:lang w:val="uk-UA"/>
        </w:rPr>
        <w:t>ність;</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дотримуватися норм педагогічної етики, моралі, поважати гі</w:t>
      </w:r>
      <w:r w:rsidRPr="00E40CB4">
        <w:rPr>
          <w:rFonts w:ascii="Times New Roman" w:hAnsi="Times New Roman"/>
          <w:sz w:val="28"/>
          <w:szCs w:val="28"/>
          <w:lang w:val="uk-UA"/>
        </w:rPr>
        <w:t>д</w:t>
      </w:r>
      <w:r w:rsidRPr="00E40CB4">
        <w:rPr>
          <w:rFonts w:ascii="Times New Roman" w:hAnsi="Times New Roman"/>
          <w:sz w:val="28"/>
          <w:szCs w:val="28"/>
          <w:lang w:val="uk-UA"/>
        </w:rPr>
        <w:t xml:space="preserve">ність і права всіх учасників освітнього процесу </w:t>
      </w:r>
      <w:r>
        <w:rPr>
          <w:rFonts w:ascii="Times New Roman" w:hAnsi="Times New Roman"/>
          <w:sz w:val="28"/>
          <w:szCs w:val="28"/>
          <w:lang w:val="uk-UA"/>
        </w:rPr>
        <w:t>Університету</w:t>
      </w:r>
      <w:r w:rsidRPr="00E40CB4">
        <w:rPr>
          <w:rFonts w:ascii="Times New Roman" w:hAnsi="Times New Roman"/>
          <w:sz w:val="28"/>
          <w:szCs w:val="28"/>
          <w:lang w:val="uk-UA"/>
        </w:rPr>
        <w:t>, прищепл</w:t>
      </w:r>
      <w:r w:rsidRPr="00E40CB4">
        <w:rPr>
          <w:rFonts w:ascii="Times New Roman" w:hAnsi="Times New Roman"/>
          <w:sz w:val="28"/>
          <w:szCs w:val="28"/>
          <w:lang w:val="uk-UA"/>
        </w:rPr>
        <w:t>ю</w:t>
      </w:r>
      <w:r w:rsidRPr="00E40CB4">
        <w:rPr>
          <w:rFonts w:ascii="Times New Roman" w:hAnsi="Times New Roman"/>
          <w:sz w:val="28"/>
          <w:szCs w:val="28"/>
          <w:lang w:val="uk-UA"/>
        </w:rPr>
        <w:lastRenderedPageBreak/>
        <w:t>вати їм любов до України, виховувати їх у дусі українського патріотизму і поваги до Конституції України та державних символів України;</w:t>
      </w:r>
    </w:p>
    <w:p w:rsidR="00306680" w:rsidRPr="00E40CB4" w:rsidRDefault="00306680" w:rsidP="00660D6F">
      <w:pPr>
        <w:tabs>
          <w:tab w:val="left" w:pos="0"/>
        </w:tabs>
        <w:ind w:firstLine="709"/>
        <w:jc w:val="both"/>
        <w:rPr>
          <w:rFonts w:ascii="Times New Roman" w:hAnsi="Times New Roman"/>
          <w:sz w:val="28"/>
          <w:szCs w:val="28"/>
          <w:lang w:val="uk-UA"/>
        </w:rPr>
      </w:pPr>
      <w:r w:rsidRPr="00E40CB4">
        <w:rPr>
          <w:rFonts w:ascii="Times New Roman" w:hAnsi="Times New Roman"/>
          <w:sz w:val="28"/>
          <w:szCs w:val="28"/>
          <w:lang w:val="uk-UA"/>
        </w:rPr>
        <w:t>-</w:t>
      </w:r>
      <w:r w:rsidRPr="00E40CB4">
        <w:rPr>
          <w:rFonts w:ascii="Times New Roman" w:hAnsi="Times New Roman"/>
          <w:sz w:val="28"/>
          <w:szCs w:val="28"/>
          <w:lang w:val="uk-UA"/>
        </w:rPr>
        <w:tab/>
        <w:t>розвивати самостійність, ініціативу, творчі здібності учасників освітнього процесу Університету;</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дотримуватися Статуту Університету, колективного договору, законів України, інших нормативно-правових актів, що регламентують д</w:t>
      </w:r>
      <w:r w:rsidRPr="00E76AF5">
        <w:rPr>
          <w:rFonts w:ascii="Times New Roman" w:hAnsi="Times New Roman"/>
          <w:sz w:val="28"/>
          <w:szCs w:val="28"/>
          <w:lang w:val="uk-UA"/>
        </w:rPr>
        <w:t>і</w:t>
      </w:r>
      <w:r w:rsidRPr="00E76AF5">
        <w:rPr>
          <w:rFonts w:ascii="Times New Roman" w:hAnsi="Times New Roman"/>
          <w:sz w:val="28"/>
          <w:szCs w:val="28"/>
          <w:lang w:val="uk-UA"/>
        </w:rPr>
        <w:t>яльність науково-педагогічних працівників.</w:t>
      </w:r>
    </w:p>
    <w:p w:rsidR="00306680" w:rsidRDefault="00306680"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A26E19" w:rsidRDefault="00A26E19" w:rsidP="00E40CB4">
      <w:pPr>
        <w:tabs>
          <w:tab w:val="left" w:pos="0"/>
        </w:tabs>
        <w:spacing w:after="0"/>
        <w:ind w:firstLine="709"/>
        <w:jc w:val="both"/>
        <w:rPr>
          <w:rFonts w:ascii="Times New Roman" w:hAnsi="Times New Roman"/>
          <w:sz w:val="28"/>
          <w:szCs w:val="28"/>
          <w:lang w:val="uk-UA"/>
        </w:rPr>
      </w:pPr>
    </w:p>
    <w:p w:rsidR="00306680" w:rsidRPr="00E76AF5" w:rsidRDefault="00A26E19" w:rsidP="00A26E19">
      <w:pPr>
        <w:tabs>
          <w:tab w:val="left" w:pos="0"/>
        </w:tabs>
        <w:spacing w:after="0"/>
        <w:ind w:firstLine="709"/>
        <w:jc w:val="center"/>
        <w:rPr>
          <w:rFonts w:ascii="Times New Roman" w:hAnsi="Times New Roman"/>
          <w:b/>
          <w:sz w:val="28"/>
          <w:szCs w:val="28"/>
          <w:lang w:val="uk-UA"/>
        </w:rPr>
      </w:pPr>
      <w:r>
        <w:rPr>
          <w:rFonts w:ascii="Times New Roman" w:hAnsi="Times New Roman"/>
          <w:sz w:val="28"/>
          <w:szCs w:val="28"/>
          <w:lang w:val="uk-UA"/>
        </w:rPr>
        <w:br w:type="page"/>
      </w:r>
      <w:r>
        <w:rPr>
          <w:rFonts w:ascii="Times New Roman" w:hAnsi="Times New Roman"/>
          <w:b/>
          <w:sz w:val="28"/>
          <w:szCs w:val="28"/>
          <w:lang w:val="uk-UA"/>
        </w:rPr>
        <w:lastRenderedPageBreak/>
        <w:t>РОЗДІЛ 9</w:t>
      </w:r>
    </w:p>
    <w:p w:rsidR="00306680" w:rsidRDefault="00306680" w:rsidP="00E76AF5">
      <w:pPr>
        <w:tabs>
          <w:tab w:val="left" w:pos="0"/>
        </w:tabs>
        <w:spacing w:after="0"/>
        <w:ind w:firstLine="709"/>
        <w:jc w:val="center"/>
        <w:rPr>
          <w:rFonts w:ascii="Times New Roman" w:hAnsi="Times New Roman"/>
          <w:b/>
          <w:sz w:val="28"/>
          <w:szCs w:val="28"/>
          <w:lang w:val="uk-UA"/>
        </w:rPr>
      </w:pPr>
      <w:r w:rsidRPr="00E76AF5">
        <w:rPr>
          <w:rFonts w:ascii="Times New Roman" w:hAnsi="Times New Roman"/>
          <w:b/>
          <w:sz w:val="28"/>
          <w:szCs w:val="28"/>
          <w:lang w:val="uk-UA"/>
        </w:rPr>
        <w:t>ПЛАНУВАННЯ І ОБЛІК ЧАСУ ОСВІТНЬОГО ПРОЦЕСУ</w:t>
      </w:r>
    </w:p>
    <w:p w:rsidR="00306680" w:rsidRPr="00E76AF5" w:rsidRDefault="00306680" w:rsidP="00E76AF5">
      <w:pPr>
        <w:tabs>
          <w:tab w:val="left" w:pos="0"/>
        </w:tabs>
        <w:spacing w:after="0"/>
        <w:ind w:firstLine="709"/>
        <w:jc w:val="center"/>
        <w:rPr>
          <w:rFonts w:ascii="Times New Roman" w:hAnsi="Times New Roman"/>
          <w:b/>
          <w:sz w:val="28"/>
          <w:szCs w:val="28"/>
          <w:lang w:val="uk-UA"/>
        </w:rPr>
      </w:pP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 Облікові одиниці навчального часу студента</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.1.1.</w:t>
      </w:r>
      <w:r w:rsidR="00306680" w:rsidRPr="00E76AF5">
        <w:rPr>
          <w:rFonts w:ascii="Times New Roman" w:hAnsi="Times New Roman"/>
          <w:sz w:val="28"/>
          <w:szCs w:val="28"/>
          <w:lang w:val="uk-UA"/>
        </w:rPr>
        <w:tab/>
        <w:t>Навчальний час студента визначається кількістю облікових одиниць часу, відведеного на реалізацію освітньої (освітньо-професійної або освітньо-наукової) програми підготовки на відповідному рівні вищої освіти.</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.1.2.</w:t>
      </w:r>
      <w:r w:rsidR="00306680" w:rsidRPr="00E76AF5">
        <w:rPr>
          <w:rFonts w:ascii="Times New Roman" w:hAnsi="Times New Roman"/>
          <w:sz w:val="28"/>
          <w:szCs w:val="28"/>
          <w:lang w:val="uk-UA"/>
        </w:rPr>
        <w:tab/>
        <w:t>Обліковими одиницями навчального часу студента є:</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академічна година,</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навчальний день,</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навчальний тиждень,</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навчальний семестр,</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навчальний курс,</w:t>
      </w:r>
    </w:p>
    <w:p w:rsidR="00306680" w:rsidRPr="00E76AF5" w:rsidRDefault="00306680" w:rsidP="00660D6F">
      <w:pPr>
        <w:tabs>
          <w:tab w:val="left" w:pos="0"/>
        </w:tabs>
        <w:ind w:firstLine="709"/>
        <w:jc w:val="both"/>
        <w:rPr>
          <w:rFonts w:ascii="Times New Roman" w:hAnsi="Times New Roman"/>
          <w:sz w:val="28"/>
          <w:szCs w:val="28"/>
          <w:lang w:val="uk-UA"/>
        </w:rPr>
      </w:pPr>
      <w:r w:rsidRPr="00E76AF5">
        <w:rPr>
          <w:rFonts w:ascii="Times New Roman" w:hAnsi="Times New Roman"/>
          <w:sz w:val="28"/>
          <w:szCs w:val="28"/>
          <w:lang w:val="uk-UA"/>
        </w:rPr>
        <w:t>-</w:t>
      </w:r>
      <w:r w:rsidRPr="00E76AF5">
        <w:rPr>
          <w:rFonts w:ascii="Times New Roman" w:hAnsi="Times New Roman"/>
          <w:sz w:val="28"/>
          <w:szCs w:val="28"/>
          <w:lang w:val="uk-UA"/>
        </w:rPr>
        <w:tab/>
        <w:t>навчальний рік.</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.1.3.</w:t>
      </w:r>
      <w:r w:rsidR="00306680" w:rsidRPr="00E76AF5">
        <w:rPr>
          <w:rFonts w:ascii="Times New Roman" w:hAnsi="Times New Roman"/>
          <w:sz w:val="28"/>
          <w:szCs w:val="28"/>
          <w:lang w:val="uk-UA"/>
        </w:rPr>
        <w:tab/>
        <w:t>Академічна година - це мінімальна облікова одиниця навчал</w:t>
      </w:r>
      <w:r w:rsidR="00306680" w:rsidRPr="00E76AF5">
        <w:rPr>
          <w:rFonts w:ascii="Times New Roman" w:hAnsi="Times New Roman"/>
          <w:sz w:val="28"/>
          <w:szCs w:val="28"/>
          <w:lang w:val="uk-UA"/>
        </w:rPr>
        <w:t>ь</w:t>
      </w:r>
      <w:r w:rsidR="00306680" w:rsidRPr="00E76AF5">
        <w:rPr>
          <w:rFonts w:ascii="Times New Roman" w:hAnsi="Times New Roman"/>
          <w:sz w:val="28"/>
          <w:szCs w:val="28"/>
          <w:lang w:val="uk-UA"/>
        </w:rPr>
        <w:t>ного часу. Тривалість академічної години становить, як правило, 4</w:t>
      </w:r>
      <w:r w:rsidR="00306680">
        <w:rPr>
          <w:rFonts w:ascii="Times New Roman" w:hAnsi="Times New Roman"/>
          <w:sz w:val="28"/>
          <w:szCs w:val="28"/>
          <w:lang w:val="uk-UA"/>
        </w:rPr>
        <w:t>0</w:t>
      </w:r>
      <w:r w:rsidR="00306680" w:rsidRPr="00E76AF5">
        <w:rPr>
          <w:rFonts w:ascii="Times New Roman" w:hAnsi="Times New Roman"/>
          <w:sz w:val="28"/>
          <w:szCs w:val="28"/>
          <w:lang w:val="uk-UA"/>
        </w:rPr>
        <w:t xml:space="preserve"> хв</w:t>
      </w:r>
      <w:r w:rsidR="00306680" w:rsidRPr="00E76AF5">
        <w:rPr>
          <w:rFonts w:ascii="Times New Roman" w:hAnsi="Times New Roman"/>
          <w:sz w:val="28"/>
          <w:szCs w:val="28"/>
          <w:lang w:val="uk-UA"/>
        </w:rPr>
        <w:t>и</w:t>
      </w:r>
      <w:r w:rsidR="00306680" w:rsidRPr="00E76AF5">
        <w:rPr>
          <w:rFonts w:ascii="Times New Roman" w:hAnsi="Times New Roman"/>
          <w:sz w:val="28"/>
          <w:szCs w:val="28"/>
          <w:lang w:val="uk-UA"/>
        </w:rPr>
        <w:t>лин. Дві академічні години утворюють пару академічних годин (надалі «пара»). Пара триває 80 хвилин і проводиться без перерви.</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.1.4.</w:t>
      </w:r>
      <w:r w:rsidR="00306680" w:rsidRPr="00E76AF5">
        <w:rPr>
          <w:rFonts w:ascii="Times New Roman" w:hAnsi="Times New Roman"/>
          <w:sz w:val="28"/>
          <w:szCs w:val="28"/>
          <w:lang w:val="uk-UA"/>
        </w:rPr>
        <w:tab/>
        <w:t>Навчальний день - складова частина навчального часу студента тривалістю не більше 8 академічних годин.</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.1.5.</w:t>
      </w:r>
      <w:r w:rsidR="00306680" w:rsidRPr="00E76AF5">
        <w:rPr>
          <w:rFonts w:ascii="Times New Roman" w:hAnsi="Times New Roman"/>
          <w:sz w:val="28"/>
          <w:szCs w:val="28"/>
          <w:lang w:val="uk-UA"/>
        </w:rPr>
        <w:tab/>
        <w:t>Навчальний тиждень - складова частина навчального часу ст</w:t>
      </w:r>
      <w:r w:rsidR="00306680" w:rsidRPr="00E76AF5">
        <w:rPr>
          <w:rFonts w:ascii="Times New Roman" w:hAnsi="Times New Roman"/>
          <w:sz w:val="28"/>
          <w:szCs w:val="28"/>
          <w:lang w:val="uk-UA"/>
        </w:rPr>
        <w:t>у</w:t>
      </w:r>
      <w:r w:rsidR="00306680" w:rsidRPr="00E76AF5">
        <w:rPr>
          <w:rFonts w:ascii="Times New Roman" w:hAnsi="Times New Roman"/>
          <w:sz w:val="28"/>
          <w:szCs w:val="28"/>
          <w:lang w:val="uk-UA"/>
        </w:rPr>
        <w:t>дента тривалістю 45 академічних годин (1,5 кредити) за навчальним пл</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ном.</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.1.6.</w:t>
      </w:r>
      <w:r w:rsidR="00306680" w:rsidRPr="00E76AF5">
        <w:rPr>
          <w:rFonts w:ascii="Times New Roman" w:hAnsi="Times New Roman"/>
          <w:sz w:val="28"/>
          <w:szCs w:val="28"/>
          <w:lang w:val="uk-UA"/>
        </w:rPr>
        <w:tab/>
        <w:t>Аудиторне тижневе навантаження студента визначається роб</w:t>
      </w:r>
      <w:r w:rsidR="00306680" w:rsidRPr="00E76AF5">
        <w:rPr>
          <w:rFonts w:ascii="Times New Roman" w:hAnsi="Times New Roman"/>
          <w:sz w:val="28"/>
          <w:szCs w:val="28"/>
          <w:lang w:val="uk-UA"/>
        </w:rPr>
        <w:t>о</w:t>
      </w:r>
      <w:r w:rsidR="00306680" w:rsidRPr="00E76AF5">
        <w:rPr>
          <w:rFonts w:ascii="Times New Roman" w:hAnsi="Times New Roman"/>
          <w:sz w:val="28"/>
          <w:szCs w:val="28"/>
          <w:lang w:val="uk-UA"/>
        </w:rPr>
        <w:t>чим навчальним планом в межах 16-</w:t>
      </w:r>
      <w:r w:rsidR="00306680">
        <w:rPr>
          <w:rFonts w:ascii="Times New Roman" w:hAnsi="Times New Roman"/>
          <w:sz w:val="28"/>
          <w:szCs w:val="28"/>
          <w:lang w:val="uk-UA"/>
        </w:rPr>
        <w:t>30</w:t>
      </w:r>
      <w:r w:rsidR="00306680" w:rsidRPr="00E76AF5">
        <w:rPr>
          <w:rFonts w:ascii="Times New Roman" w:hAnsi="Times New Roman"/>
          <w:sz w:val="28"/>
          <w:szCs w:val="28"/>
          <w:lang w:val="uk-UA"/>
        </w:rPr>
        <w:t xml:space="preserve"> годин.</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.1.7.</w:t>
      </w:r>
      <w:r w:rsidR="00306680" w:rsidRPr="00E76AF5">
        <w:rPr>
          <w:rFonts w:ascii="Times New Roman" w:hAnsi="Times New Roman"/>
          <w:sz w:val="28"/>
          <w:szCs w:val="28"/>
          <w:lang w:val="uk-UA"/>
        </w:rPr>
        <w:tab/>
        <w:t>Навчальний семестр - складова частина навчального часу ст</w:t>
      </w:r>
      <w:r w:rsidR="00306680" w:rsidRPr="00E76AF5">
        <w:rPr>
          <w:rFonts w:ascii="Times New Roman" w:hAnsi="Times New Roman"/>
          <w:sz w:val="28"/>
          <w:szCs w:val="28"/>
          <w:lang w:val="uk-UA"/>
        </w:rPr>
        <w:t>у</w:t>
      </w:r>
      <w:r w:rsidR="00306680" w:rsidRPr="00E76AF5">
        <w:rPr>
          <w:rFonts w:ascii="Times New Roman" w:hAnsi="Times New Roman"/>
          <w:sz w:val="28"/>
          <w:szCs w:val="28"/>
          <w:lang w:val="uk-UA"/>
        </w:rPr>
        <w:t>дента, що закінчується підсумковим семестровим контролем.</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.1.8.</w:t>
      </w:r>
      <w:r w:rsidR="00306680" w:rsidRPr="00E76AF5">
        <w:rPr>
          <w:rFonts w:ascii="Times New Roman" w:hAnsi="Times New Roman"/>
          <w:sz w:val="28"/>
          <w:szCs w:val="28"/>
          <w:lang w:val="uk-UA"/>
        </w:rPr>
        <w:tab/>
        <w:t>Навчальний курс - завершений період навчання студента пр</w:t>
      </w:r>
      <w:r w:rsidR="00306680" w:rsidRPr="00E76AF5">
        <w:rPr>
          <w:rFonts w:ascii="Times New Roman" w:hAnsi="Times New Roman"/>
          <w:sz w:val="28"/>
          <w:szCs w:val="28"/>
          <w:lang w:val="uk-UA"/>
        </w:rPr>
        <w:t>о</w:t>
      </w:r>
      <w:r w:rsidR="00306680" w:rsidRPr="00E76AF5">
        <w:rPr>
          <w:rFonts w:ascii="Times New Roman" w:hAnsi="Times New Roman"/>
          <w:sz w:val="28"/>
          <w:szCs w:val="28"/>
          <w:lang w:val="uk-UA"/>
        </w:rPr>
        <w:t>тягом навчального року.</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9</w:t>
      </w:r>
      <w:r w:rsidR="00306680" w:rsidRPr="00E76AF5">
        <w:rPr>
          <w:rFonts w:ascii="Times New Roman" w:hAnsi="Times New Roman"/>
          <w:sz w:val="28"/>
          <w:szCs w:val="28"/>
          <w:lang w:val="uk-UA"/>
        </w:rPr>
        <w:t>.1.9.</w:t>
      </w:r>
      <w:r w:rsidR="00306680" w:rsidRPr="00E76AF5">
        <w:rPr>
          <w:rFonts w:ascii="Times New Roman" w:hAnsi="Times New Roman"/>
          <w:sz w:val="28"/>
          <w:szCs w:val="28"/>
          <w:lang w:val="uk-UA"/>
        </w:rPr>
        <w:tab/>
        <w:t>Навчальний рік триває 12 місяців, розпочинається, як правило, 1 вересня і, для студентів, складається з навчальних днів, днів відведених на виконання індивідуальної наукової роботи, проведення підсумкового контролю (екзаменаційних сесій), вихідних, святкових та канікулярних днів.</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.1.10.</w:t>
      </w:r>
      <w:r w:rsidR="00306680" w:rsidRPr="00E76AF5">
        <w:rPr>
          <w:rFonts w:ascii="Times New Roman" w:hAnsi="Times New Roman"/>
          <w:sz w:val="28"/>
          <w:szCs w:val="28"/>
          <w:lang w:val="uk-UA"/>
        </w:rPr>
        <w:tab/>
        <w:t>Тривалість навчального року складає 52 тижні.</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.1.11.</w:t>
      </w:r>
      <w:r w:rsidR="00306680" w:rsidRPr="00E76AF5">
        <w:rPr>
          <w:rFonts w:ascii="Times New Roman" w:hAnsi="Times New Roman"/>
          <w:sz w:val="28"/>
          <w:szCs w:val="28"/>
          <w:lang w:val="uk-UA"/>
        </w:rPr>
        <w:tab/>
        <w:t xml:space="preserve">Сумарна тривалість канікул в Університеті становить не менше </w:t>
      </w:r>
      <w:r w:rsidR="00306680" w:rsidRPr="00016C93">
        <w:rPr>
          <w:rFonts w:ascii="Times New Roman" w:hAnsi="Times New Roman"/>
          <w:sz w:val="28"/>
          <w:szCs w:val="28"/>
          <w:lang w:val="uk-UA"/>
        </w:rPr>
        <w:t>8 тижнів</w:t>
      </w:r>
      <w:r w:rsidR="00306680" w:rsidRPr="00E76AF5">
        <w:rPr>
          <w:rFonts w:ascii="Times New Roman" w:hAnsi="Times New Roman"/>
          <w:sz w:val="28"/>
          <w:szCs w:val="28"/>
          <w:lang w:val="uk-UA"/>
        </w:rPr>
        <w:t xml:space="preserve"> протягом навчального року.</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.1.12.</w:t>
      </w:r>
      <w:r w:rsidR="00306680" w:rsidRPr="00E76AF5">
        <w:rPr>
          <w:rFonts w:ascii="Times New Roman" w:hAnsi="Times New Roman"/>
          <w:sz w:val="28"/>
          <w:szCs w:val="28"/>
          <w:lang w:val="uk-UA"/>
        </w:rPr>
        <w:tab/>
        <w:t>Тривалість теоретичного навчання, обов'язкової практ</w:t>
      </w:r>
      <w:r w:rsidR="00306680" w:rsidRPr="00E76AF5">
        <w:rPr>
          <w:rFonts w:ascii="Times New Roman" w:hAnsi="Times New Roman"/>
          <w:sz w:val="28"/>
          <w:szCs w:val="28"/>
          <w:lang w:val="uk-UA"/>
        </w:rPr>
        <w:t>и</w:t>
      </w:r>
      <w:r w:rsidR="00306680" w:rsidRPr="00E76AF5">
        <w:rPr>
          <w:rFonts w:ascii="Times New Roman" w:hAnsi="Times New Roman"/>
          <w:sz w:val="28"/>
          <w:szCs w:val="28"/>
          <w:lang w:val="uk-UA"/>
        </w:rPr>
        <w:t>чної підготовки, семестрового контролю, виконання індивідуальних з</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 xml:space="preserve">вдань складає, як правило, </w:t>
      </w:r>
      <w:r w:rsidR="00306680" w:rsidRPr="00016C93">
        <w:rPr>
          <w:rFonts w:ascii="Times New Roman" w:hAnsi="Times New Roman"/>
          <w:sz w:val="28"/>
          <w:szCs w:val="28"/>
          <w:lang w:val="uk-UA"/>
        </w:rPr>
        <w:t>40 тижнів</w:t>
      </w:r>
      <w:r w:rsidR="00306680" w:rsidRPr="00E76AF5">
        <w:rPr>
          <w:rFonts w:ascii="Times New Roman" w:hAnsi="Times New Roman"/>
          <w:sz w:val="28"/>
          <w:szCs w:val="28"/>
          <w:lang w:val="uk-UA"/>
        </w:rPr>
        <w:t xml:space="preserve"> на рік</w:t>
      </w:r>
      <w:r w:rsidR="00306680">
        <w:rPr>
          <w:rFonts w:ascii="Times New Roman" w:hAnsi="Times New Roman"/>
          <w:sz w:val="28"/>
          <w:szCs w:val="28"/>
          <w:lang w:val="uk-UA"/>
        </w:rPr>
        <w:t>. Решта, 4 тижні на рік, відв</w:t>
      </w:r>
      <w:r w:rsidR="00306680">
        <w:rPr>
          <w:rFonts w:ascii="Times New Roman" w:hAnsi="Times New Roman"/>
          <w:sz w:val="28"/>
          <w:szCs w:val="28"/>
          <w:lang w:val="uk-UA"/>
        </w:rPr>
        <w:t>о</w:t>
      </w:r>
      <w:r w:rsidR="00306680">
        <w:rPr>
          <w:rFonts w:ascii="Times New Roman" w:hAnsi="Times New Roman"/>
          <w:sz w:val="28"/>
          <w:szCs w:val="28"/>
          <w:lang w:val="uk-UA"/>
        </w:rPr>
        <w:t xml:space="preserve">диться на </w:t>
      </w:r>
      <w:r>
        <w:rPr>
          <w:rFonts w:ascii="Times New Roman" w:hAnsi="Times New Roman"/>
          <w:sz w:val="28"/>
          <w:szCs w:val="28"/>
          <w:lang w:val="uk-UA"/>
        </w:rPr>
        <w:t>ідсумкову</w:t>
      </w:r>
      <w:r w:rsidR="00306680">
        <w:rPr>
          <w:rFonts w:ascii="Times New Roman" w:hAnsi="Times New Roman"/>
          <w:sz w:val="28"/>
          <w:szCs w:val="28"/>
          <w:lang w:val="uk-UA"/>
        </w:rPr>
        <w:t xml:space="preserve"> атестацію (на останньому році навчання), а також м</w:t>
      </w:r>
      <w:r w:rsidR="00306680">
        <w:rPr>
          <w:rFonts w:ascii="Times New Roman" w:hAnsi="Times New Roman"/>
          <w:sz w:val="28"/>
          <w:szCs w:val="28"/>
          <w:lang w:val="uk-UA"/>
        </w:rPr>
        <w:t>о</w:t>
      </w:r>
      <w:r w:rsidR="00306680">
        <w:rPr>
          <w:rFonts w:ascii="Times New Roman" w:hAnsi="Times New Roman"/>
          <w:sz w:val="28"/>
          <w:szCs w:val="28"/>
          <w:lang w:val="uk-UA"/>
        </w:rPr>
        <w:t>же бути використана для перескладання та повторного вивчення дисциплін тощо.</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 Робочий час науково-педагогічного працівника</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w:t>
      </w:r>
      <w:r w:rsidR="00306680" w:rsidRPr="00E76AF5">
        <w:rPr>
          <w:rFonts w:ascii="Times New Roman" w:hAnsi="Times New Roman"/>
          <w:sz w:val="28"/>
          <w:szCs w:val="28"/>
          <w:lang w:val="uk-UA"/>
        </w:rPr>
        <w:tab/>
        <w:t>Робочий час науково-педагогічного працівника визначається обсягом його навчальних, методичних, наукових і організаційних обов'я</w:t>
      </w:r>
      <w:r w:rsidR="00306680" w:rsidRPr="00E76AF5">
        <w:rPr>
          <w:rFonts w:ascii="Times New Roman" w:hAnsi="Times New Roman"/>
          <w:sz w:val="28"/>
          <w:szCs w:val="28"/>
          <w:lang w:val="uk-UA"/>
        </w:rPr>
        <w:t>з</w:t>
      </w:r>
      <w:r w:rsidR="00306680" w:rsidRPr="00E76AF5">
        <w:rPr>
          <w:rFonts w:ascii="Times New Roman" w:hAnsi="Times New Roman"/>
          <w:sz w:val="28"/>
          <w:szCs w:val="28"/>
          <w:lang w:val="uk-UA"/>
        </w:rPr>
        <w:t xml:space="preserve">ків у поточному навчальному році, відображених в </w:t>
      </w:r>
      <w:r w:rsidR="00306680">
        <w:rPr>
          <w:rFonts w:ascii="Times New Roman" w:hAnsi="Times New Roman"/>
          <w:sz w:val="28"/>
          <w:szCs w:val="28"/>
          <w:lang w:val="uk-UA"/>
        </w:rPr>
        <w:t>індивідуальному плані роботи науково-педагогічного працівника на навчальний рік.</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.2.2.</w:t>
      </w:r>
      <w:r w:rsidR="00306680" w:rsidRPr="00E76AF5">
        <w:rPr>
          <w:rFonts w:ascii="Times New Roman" w:hAnsi="Times New Roman"/>
          <w:sz w:val="28"/>
          <w:szCs w:val="28"/>
          <w:lang w:val="uk-UA"/>
        </w:rPr>
        <w:tab/>
        <w:t>Тривалість робочого часу науково-педагогічного працівника з повним обсягом обов'язків становить не більше 1548 годин на навчальний рік при середньотижневій тривалості 36 годин.</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.2.3.</w:t>
      </w:r>
      <w:r w:rsidR="00306680" w:rsidRPr="00E76AF5">
        <w:rPr>
          <w:rFonts w:ascii="Times New Roman" w:hAnsi="Times New Roman"/>
          <w:sz w:val="28"/>
          <w:szCs w:val="28"/>
          <w:lang w:val="uk-UA"/>
        </w:rPr>
        <w:tab/>
        <w:t>Обсяг навчальних занять, доручених для проведення конкре</w:t>
      </w:r>
      <w:r w:rsidR="00306680" w:rsidRPr="00E76AF5">
        <w:rPr>
          <w:rFonts w:ascii="Times New Roman" w:hAnsi="Times New Roman"/>
          <w:sz w:val="28"/>
          <w:szCs w:val="28"/>
          <w:lang w:val="uk-UA"/>
        </w:rPr>
        <w:t>т</w:t>
      </w:r>
      <w:r w:rsidR="00306680" w:rsidRPr="00E76AF5">
        <w:rPr>
          <w:rFonts w:ascii="Times New Roman" w:hAnsi="Times New Roman"/>
          <w:sz w:val="28"/>
          <w:szCs w:val="28"/>
          <w:lang w:val="uk-UA"/>
        </w:rPr>
        <w:t>ному науково-педагогічному працівнику виражений в облікових (академ</w:t>
      </w:r>
      <w:r w:rsidR="00306680" w:rsidRPr="00E76AF5">
        <w:rPr>
          <w:rFonts w:ascii="Times New Roman" w:hAnsi="Times New Roman"/>
          <w:sz w:val="28"/>
          <w:szCs w:val="28"/>
          <w:lang w:val="uk-UA"/>
        </w:rPr>
        <w:t>і</w:t>
      </w:r>
      <w:r w:rsidR="00306680" w:rsidRPr="00E76AF5">
        <w:rPr>
          <w:rFonts w:ascii="Times New Roman" w:hAnsi="Times New Roman"/>
          <w:sz w:val="28"/>
          <w:szCs w:val="28"/>
          <w:lang w:val="uk-UA"/>
        </w:rPr>
        <w:t>чних) годинах, визначає навчальне навантаження викладача.</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.2.7. Види навчальних занять, що входять в обов'язковий обсяг н</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вчального навантаження викладача відповідно до його посади, встано</w:t>
      </w:r>
      <w:r w:rsidR="00306680" w:rsidRPr="00E76AF5">
        <w:rPr>
          <w:rFonts w:ascii="Times New Roman" w:hAnsi="Times New Roman"/>
          <w:sz w:val="28"/>
          <w:szCs w:val="28"/>
          <w:lang w:val="uk-UA"/>
        </w:rPr>
        <w:t>в</w:t>
      </w:r>
      <w:r w:rsidR="00306680" w:rsidRPr="00E76AF5">
        <w:rPr>
          <w:rFonts w:ascii="Times New Roman" w:hAnsi="Times New Roman"/>
          <w:sz w:val="28"/>
          <w:szCs w:val="28"/>
          <w:lang w:val="uk-UA"/>
        </w:rPr>
        <w:t>люються кафедрою.</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.2.8.</w:t>
      </w:r>
      <w:r w:rsidR="00306680" w:rsidRPr="00E76AF5">
        <w:rPr>
          <w:rFonts w:ascii="Times New Roman" w:hAnsi="Times New Roman"/>
          <w:sz w:val="28"/>
          <w:szCs w:val="28"/>
          <w:lang w:val="uk-UA"/>
        </w:rPr>
        <w:tab/>
      </w:r>
      <w:r w:rsidR="00306680">
        <w:rPr>
          <w:rFonts w:ascii="Times New Roman" w:hAnsi="Times New Roman"/>
          <w:sz w:val="28"/>
          <w:szCs w:val="28"/>
          <w:lang w:val="uk-UA"/>
        </w:rPr>
        <w:t>В Університеті</w:t>
      </w:r>
      <w:r w:rsidR="00306680" w:rsidRPr="00E76AF5">
        <w:rPr>
          <w:rFonts w:ascii="Times New Roman" w:hAnsi="Times New Roman"/>
          <w:sz w:val="28"/>
          <w:szCs w:val="28"/>
          <w:lang w:val="uk-UA"/>
        </w:rPr>
        <w:t xml:space="preserve"> мінімальний та максимальний обов'язковий о</w:t>
      </w:r>
      <w:r w:rsidR="00306680" w:rsidRPr="00E76AF5">
        <w:rPr>
          <w:rFonts w:ascii="Times New Roman" w:hAnsi="Times New Roman"/>
          <w:sz w:val="28"/>
          <w:szCs w:val="28"/>
          <w:lang w:val="uk-UA"/>
        </w:rPr>
        <w:t>б</w:t>
      </w:r>
      <w:r w:rsidR="00306680" w:rsidRPr="00E76AF5">
        <w:rPr>
          <w:rFonts w:ascii="Times New Roman" w:hAnsi="Times New Roman"/>
          <w:sz w:val="28"/>
          <w:szCs w:val="28"/>
          <w:lang w:val="uk-UA"/>
        </w:rPr>
        <w:t>сяг навчального навантаження науково-педагогічного працівника в межах його робочого часу встановлюється з урахуванням виконання ним інших обов'язків (методичних, наукових, організаційних) і у порядку, передбач</w:t>
      </w:r>
      <w:r w:rsidR="00306680" w:rsidRPr="00E76AF5">
        <w:rPr>
          <w:rFonts w:ascii="Times New Roman" w:hAnsi="Times New Roman"/>
          <w:sz w:val="28"/>
          <w:szCs w:val="28"/>
          <w:lang w:val="uk-UA"/>
        </w:rPr>
        <w:t>е</w:t>
      </w:r>
      <w:r w:rsidR="00306680" w:rsidRPr="00E76AF5">
        <w:rPr>
          <w:rFonts w:ascii="Times New Roman" w:hAnsi="Times New Roman"/>
          <w:sz w:val="28"/>
          <w:szCs w:val="28"/>
          <w:lang w:val="uk-UA"/>
        </w:rPr>
        <w:t>ному Законом України «Про вищу освіту», статутом та колективним дог</w:t>
      </w:r>
      <w:r w:rsidR="00306680" w:rsidRPr="00E76AF5">
        <w:rPr>
          <w:rFonts w:ascii="Times New Roman" w:hAnsi="Times New Roman"/>
          <w:sz w:val="28"/>
          <w:szCs w:val="28"/>
          <w:lang w:val="uk-UA"/>
        </w:rPr>
        <w:t>о</w:t>
      </w:r>
      <w:r w:rsidR="00306680" w:rsidRPr="00E76AF5">
        <w:rPr>
          <w:rFonts w:ascii="Times New Roman" w:hAnsi="Times New Roman"/>
          <w:sz w:val="28"/>
          <w:szCs w:val="28"/>
          <w:lang w:val="uk-UA"/>
        </w:rPr>
        <w:t>вором.</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9</w:t>
      </w:r>
      <w:r w:rsidR="00306680" w:rsidRPr="00E76AF5">
        <w:rPr>
          <w:rFonts w:ascii="Times New Roman" w:hAnsi="Times New Roman"/>
          <w:sz w:val="28"/>
          <w:szCs w:val="28"/>
          <w:lang w:val="uk-UA"/>
        </w:rPr>
        <w:t>.2.9.</w:t>
      </w:r>
      <w:r w:rsidR="00306680" w:rsidRPr="00E76AF5">
        <w:rPr>
          <w:rFonts w:ascii="Times New Roman" w:hAnsi="Times New Roman"/>
          <w:sz w:val="28"/>
          <w:szCs w:val="28"/>
          <w:lang w:val="uk-UA"/>
        </w:rPr>
        <w:tab/>
      </w:r>
      <w:r w:rsidR="00306680">
        <w:rPr>
          <w:rFonts w:ascii="Times New Roman" w:hAnsi="Times New Roman"/>
          <w:sz w:val="28"/>
          <w:szCs w:val="28"/>
          <w:lang w:val="uk-UA"/>
        </w:rPr>
        <w:t xml:space="preserve">В </w:t>
      </w:r>
      <w:r w:rsidR="00306680" w:rsidRPr="00E76AF5">
        <w:rPr>
          <w:rFonts w:ascii="Times New Roman" w:hAnsi="Times New Roman"/>
          <w:sz w:val="28"/>
          <w:szCs w:val="28"/>
          <w:lang w:val="uk-UA"/>
        </w:rPr>
        <w:t>У</w:t>
      </w:r>
      <w:r w:rsidR="00306680">
        <w:rPr>
          <w:rFonts w:ascii="Times New Roman" w:hAnsi="Times New Roman"/>
          <w:sz w:val="28"/>
          <w:szCs w:val="28"/>
          <w:lang w:val="uk-UA"/>
        </w:rPr>
        <w:t xml:space="preserve">ніверситеті </w:t>
      </w:r>
      <w:r w:rsidR="00306680" w:rsidRPr="00E76AF5">
        <w:rPr>
          <w:rFonts w:ascii="Times New Roman" w:hAnsi="Times New Roman"/>
          <w:sz w:val="28"/>
          <w:szCs w:val="28"/>
          <w:lang w:val="uk-UA"/>
        </w:rPr>
        <w:t>річн</w:t>
      </w:r>
      <w:r w:rsidR="00306680">
        <w:rPr>
          <w:rFonts w:ascii="Times New Roman" w:hAnsi="Times New Roman"/>
          <w:sz w:val="28"/>
          <w:szCs w:val="28"/>
          <w:lang w:val="uk-UA"/>
        </w:rPr>
        <w:t>е</w:t>
      </w:r>
      <w:r w:rsidR="00306680" w:rsidRPr="00E76AF5">
        <w:rPr>
          <w:rFonts w:ascii="Times New Roman" w:hAnsi="Times New Roman"/>
          <w:sz w:val="28"/>
          <w:szCs w:val="28"/>
          <w:lang w:val="uk-UA"/>
        </w:rPr>
        <w:t xml:space="preserve"> навчальн</w:t>
      </w:r>
      <w:r w:rsidR="00306680">
        <w:rPr>
          <w:rFonts w:ascii="Times New Roman" w:hAnsi="Times New Roman"/>
          <w:sz w:val="28"/>
          <w:szCs w:val="28"/>
          <w:lang w:val="uk-UA"/>
        </w:rPr>
        <w:t>е</w:t>
      </w:r>
      <w:r w:rsidR="00306680" w:rsidRPr="00E76AF5">
        <w:rPr>
          <w:rFonts w:ascii="Times New Roman" w:hAnsi="Times New Roman"/>
          <w:sz w:val="28"/>
          <w:szCs w:val="28"/>
          <w:lang w:val="uk-UA"/>
        </w:rPr>
        <w:t xml:space="preserve"> навантаження </w:t>
      </w:r>
      <w:r w:rsidR="00306680">
        <w:rPr>
          <w:rFonts w:ascii="Times New Roman" w:hAnsi="Times New Roman"/>
          <w:sz w:val="28"/>
          <w:szCs w:val="28"/>
          <w:lang w:val="uk-UA"/>
        </w:rPr>
        <w:t xml:space="preserve">науково-педагогічного працівника не повинно перевищувати </w:t>
      </w:r>
      <w:r w:rsidR="00306680" w:rsidRPr="00E76AF5">
        <w:rPr>
          <w:rFonts w:ascii="Times New Roman" w:hAnsi="Times New Roman"/>
          <w:sz w:val="28"/>
          <w:szCs w:val="28"/>
          <w:lang w:val="uk-UA"/>
        </w:rPr>
        <w:t>600 годин</w:t>
      </w:r>
      <w:r w:rsidR="00306680">
        <w:rPr>
          <w:rFonts w:ascii="Times New Roman" w:hAnsi="Times New Roman"/>
          <w:sz w:val="28"/>
          <w:szCs w:val="28"/>
          <w:lang w:val="uk-UA"/>
        </w:rPr>
        <w:t xml:space="preserve"> на</w:t>
      </w:r>
      <w:r w:rsidR="00306680" w:rsidRPr="00E76AF5">
        <w:rPr>
          <w:rFonts w:ascii="Times New Roman" w:hAnsi="Times New Roman"/>
          <w:sz w:val="28"/>
          <w:szCs w:val="28"/>
          <w:lang w:val="uk-UA"/>
        </w:rPr>
        <w:t xml:space="preserve"> навчал</w:t>
      </w:r>
      <w:r w:rsidR="00306680" w:rsidRPr="00E76AF5">
        <w:rPr>
          <w:rFonts w:ascii="Times New Roman" w:hAnsi="Times New Roman"/>
          <w:sz w:val="28"/>
          <w:szCs w:val="28"/>
          <w:lang w:val="uk-UA"/>
        </w:rPr>
        <w:t>ь</w:t>
      </w:r>
      <w:r w:rsidR="00306680" w:rsidRPr="00E76AF5">
        <w:rPr>
          <w:rFonts w:ascii="Times New Roman" w:hAnsi="Times New Roman"/>
          <w:sz w:val="28"/>
          <w:szCs w:val="28"/>
          <w:lang w:val="uk-UA"/>
        </w:rPr>
        <w:t>ний рік.</w:t>
      </w:r>
    </w:p>
    <w:p w:rsidR="00306680"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815968">
        <w:rPr>
          <w:rFonts w:ascii="Times New Roman" w:hAnsi="Times New Roman"/>
          <w:sz w:val="28"/>
          <w:szCs w:val="28"/>
          <w:lang w:val="uk-UA"/>
        </w:rPr>
        <w:t>.2.10.</w:t>
      </w:r>
      <w:r w:rsidR="00306680" w:rsidRPr="00815968">
        <w:rPr>
          <w:rFonts w:ascii="Times New Roman" w:hAnsi="Times New Roman"/>
          <w:sz w:val="28"/>
          <w:szCs w:val="28"/>
          <w:lang w:val="uk-UA"/>
        </w:rPr>
        <w:tab/>
        <w:t xml:space="preserve">У випадках виробничої необхідності науково-педагогічний працівник може бути залучений до проведення навчальних занять понад обов'язковий обсяг навчального навантаження в межах свого робочого часу. </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.2.11.</w:t>
      </w:r>
      <w:r w:rsidR="00306680" w:rsidRPr="00E76AF5">
        <w:rPr>
          <w:rFonts w:ascii="Times New Roman" w:hAnsi="Times New Roman"/>
          <w:sz w:val="28"/>
          <w:szCs w:val="28"/>
          <w:lang w:val="uk-UA"/>
        </w:rPr>
        <w:tab/>
        <w:t>Графік робочого часу викладача визначається розкладом аудиторних навчальних занять і консультацій, розкладом або графіком к</w:t>
      </w:r>
      <w:r w:rsidR="00306680" w:rsidRPr="00E76AF5">
        <w:rPr>
          <w:rFonts w:ascii="Times New Roman" w:hAnsi="Times New Roman"/>
          <w:sz w:val="28"/>
          <w:szCs w:val="28"/>
          <w:lang w:val="uk-UA"/>
        </w:rPr>
        <w:t>о</w:t>
      </w:r>
      <w:r w:rsidR="00306680" w:rsidRPr="00E76AF5">
        <w:rPr>
          <w:rFonts w:ascii="Times New Roman" w:hAnsi="Times New Roman"/>
          <w:sz w:val="28"/>
          <w:szCs w:val="28"/>
          <w:lang w:val="uk-UA"/>
        </w:rPr>
        <w:t xml:space="preserve">нтрольних заходів та іншими видами робіт, передбаченими </w:t>
      </w:r>
      <w:r w:rsidR="00306680">
        <w:rPr>
          <w:rFonts w:ascii="Times New Roman" w:hAnsi="Times New Roman"/>
          <w:sz w:val="28"/>
          <w:szCs w:val="28"/>
          <w:lang w:val="uk-UA"/>
        </w:rPr>
        <w:t>індивідуал</w:t>
      </w:r>
      <w:r w:rsidR="00306680">
        <w:rPr>
          <w:rFonts w:ascii="Times New Roman" w:hAnsi="Times New Roman"/>
          <w:sz w:val="28"/>
          <w:szCs w:val="28"/>
          <w:lang w:val="uk-UA"/>
        </w:rPr>
        <w:t>ь</w:t>
      </w:r>
      <w:r w:rsidR="00306680">
        <w:rPr>
          <w:rFonts w:ascii="Times New Roman" w:hAnsi="Times New Roman"/>
          <w:sz w:val="28"/>
          <w:szCs w:val="28"/>
          <w:lang w:val="uk-UA"/>
        </w:rPr>
        <w:t>ним планом роботи науково-педагогічного працівника на навчальний рік</w:t>
      </w:r>
      <w:r w:rsidR="00306680" w:rsidRPr="00E76AF5">
        <w:rPr>
          <w:rFonts w:ascii="Times New Roman" w:hAnsi="Times New Roman"/>
          <w:sz w:val="28"/>
          <w:szCs w:val="28"/>
          <w:lang w:val="uk-UA"/>
        </w:rPr>
        <w:t>. Час виконання робіт, не передбачених розкладом або графіком контрол</w:t>
      </w:r>
      <w:r w:rsidR="00306680" w:rsidRPr="00E76AF5">
        <w:rPr>
          <w:rFonts w:ascii="Times New Roman" w:hAnsi="Times New Roman"/>
          <w:sz w:val="28"/>
          <w:szCs w:val="28"/>
          <w:lang w:val="uk-UA"/>
        </w:rPr>
        <w:t>ь</w:t>
      </w:r>
      <w:r w:rsidR="00306680" w:rsidRPr="00E76AF5">
        <w:rPr>
          <w:rFonts w:ascii="Times New Roman" w:hAnsi="Times New Roman"/>
          <w:sz w:val="28"/>
          <w:szCs w:val="28"/>
          <w:lang w:val="uk-UA"/>
        </w:rPr>
        <w:t>них заходів, визначається з урахуванням особливостей спеціальності та форм навчання.</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.2.12.</w:t>
      </w:r>
      <w:r w:rsidR="00306680" w:rsidRPr="00E76AF5">
        <w:rPr>
          <w:rFonts w:ascii="Times New Roman" w:hAnsi="Times New Roman"/>
          <w:sz w:val="28"/>
          <w:szCs w:val="28"/>
          <w:lang w:val="uk-UA"/>
        </w:rPr>
        <w:tab/>
        <w:t>Науково-педагогічний працівник зобов'язаний дотрим</w:t>
      </w:r>
      <w:r w:rsidR="00306680" w:rsidRPr="00E76AF5">
        <w:rPr>
          <w:rFonts w:ascii="Times New Roman" w:hAnsi="Times New Roman"/>
          <w:sz w:val="28"/>
          <w:szCs w:val="28"/>
          <w:lang w:val="uk-UA"/>
        </w:rPr>
        <w:t>у</w:t>
      </w:r>
      <w:r w:rsidR="00306680" w:rsidRPr="00E76AF5">
        <w:rPr>
          <w:rFonts w:ascii="Times New Roman" w:hAnsi="Times New Roman"/>
          <w:sz w:val="28"/>
          <w:szCs w:val="28"/>
          <w:lang w:val="uk-UA"/>
        </w:rPr>
        <w:t>ватися встановленого йому графіка робочого часу.</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.2.13.</w:t>
      </w:r>
      <w:r w:rsidR="00306680" w:rsidRPr="00E76AF5">
        <w:rPr>
          <w:rFonts w:ascii="Times New Roman" w:hAnsi="Times New Roman"/>
          <w:sz w:val="28"/>
          <w:szCs w:val="28"/>
          <w:lang w:val="uk-UA"/>
        </w:rPr>
        <w:tab/>
        <w:t>Забороняється відволікати науково-педагогічного пр</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цівника від проведення навчальних занять та контрольних заходів, пере</w:t>
      </w:r>
      <w:r w:rsidR="00306680" w:rsidRPr="00E76AF5">
        <w:rPr>
          <w:rFonts w:ascii="Times New Roman" w:hAnsi="Times New Roman"/>
          <w:sz w:val="28"/>
          <w:szCs w:val="28"/>
          <w:lang w:val="uk-UA"/>
        </w:rPr>
        <w:t>д</w:t>
      </w:r>
      <w:r w:rsidR="00306680" w:rsidRPr="00E76AF5">
        <w:rPr>
          <w:rFonts w:ascii="Times New Roman" w:hAnsi="Times New Roman"/>
          <w:sz w:val="28"/>
          <w:szCs w:val="28"/>
          <w:lang w:val="uk-UA"/>
        </w:rPr>
        <w:t>бачених розкладом.</w:t>
      </w:r>
    </w:p>
    <w:p w:rsidR="00306680" w:rsidRPr="00E76AF5" w:rsidRDefault="00A26E19"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.2.14.</w:t>
      </w:r>
      <w:r w:rsidR="00306680" w:rsidRPr="00E76AF5">
        <w:rPr>
          <w:rFonts w:ascii="Times New Roman" w:hAnsi="Times New Roman"/>
          <w:sz w:val="28"/>
          <w:szCs w:val="28"/>
          <w:lang w:val="uk-UA"/>
        </w:rPr>
        <w:tab/>
        <w:t>Планування роботи викладача здійснюється за індивіду</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льними планами, складеними у відповідності з планами навчальної та н</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вчально-методичної і науково-дослідної роботи кафедри.</w:t>
      </w:r>
    </w:p>
    <w:p w:rsidR="00306680" w:rsidRPr="00E76AF5"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.2.15.</w:t>
      </w:r>
      <w:r w:rsidR="00306680" w:rsidRPr="00E76AF5">
        <w:rPr>
          <w:rFonts w:ascii="Times New Roman" w:hAnsi="Times New Roman"/>
          <w:sz w:val="28"/>
          <w:szCs w:val="28"/>
          <w:lang w:val="uk-UA"/>
        </w:rPr>
        <w:tab/>
      </w:r>
      <w:r w:rsidR="00306680">
        <w:rPr>
          <w:rFonts w:ascii="Times New Roman" w:hAnsi="Times New Roman"/>
          <w:sz w:val="28"/>
          <w:szCs w:val="28"/>
          <w:lang w:val="uk-UA"/>
        </w:rPr>
        <w:t>Індивідуальний план роботи науково-педагогічного пр</w:t>
      </w:r>
      <w:r w:rsidR="00306680">
        <w:rPr>
          <w:rFonts w:ascii="Times New Roman" w:hAnsi="Times New Roman"/>
          <w:sz w:val="28"/>
          <w:szCs w:val="28"/>
          <w:lang w:val="uk-UA"/>
        </w:rPr>
        <w:t>а</w:t>
      </w:r>
      <w:r w:rsidR="00306680">
        <w:rPr>
          <w:rFonts w:ascii="Times New Roman" w:hAnsi="Times New Roman"/>
          <w:sz w:val="28"/>
          <w:szCs w:val="28"/>
          <w:lang w:val="uk-UA"/>
        </w:rPr>
        <w:t>цівника на навчальний рік</w:t>
      </w:r>
      <w:r w:rsidR="00306680" w:rsidRPr="00E76AF5">
        <w:rPr>
          <w:rFonts w:ascii="Times New Roman" w:hAnsi="Times New Roman"/>
          <w:sz w:val="28"/>
          <w:szCs w:val="28"/>
          <w:lang w:val="uk-UA"/>
        </w:rPr>
        <w:t xml:space="preserve"> склада</w:t>
      </w:r>
      <w:r w:rsidR="00306680">
        <w:rPr>
          <w:rFonts w:ascii="Times New Roman" w:hAnsi="Times New Roman"/>
          <w:sz w:val="28"/>
          <w:szCs w:val="28"/>
          <w:lang w:val="uk-UA"/>
        </w:rPr>
        <w:t>є</w:t>
      </w:r>
      <w:r w:rsidR="00306680" w:rsidRPr="00E76AF5">
        <w:rPr>
          <w:rFonts w:ascii="Times New Roman" w:hAnsi="Times New Roman"/>
          <w:sz w:val="28"/>
          <w:szCs w:val="28"/>
          <w:lang w:val="uk-UA"/>
        </w:rPr>
        <w:t>ться всіма викладачами (штатними, с</w:t>
      </w:r>
      <w:r w:rsidR="00306680" w:rsidRPr="00E76AF5">
        <w:rPr>
          <w:rFonts w:ascii="Times New Roman" w:hAnsi="Times New Roman"/>
          <w:sz w:val="28"/>
          <w:szCs w:val="28"/>
          <w:lang w:val="uk-UA"/>
        </w:rPr>
        <w:t>у</w:t>
      </w:r>
      <w:r w:rsidR="00306680" w:rsidRPr="00E76AF5">
        <w:rPr>
          <w:rFonts w:ascii="Times New Roman" w:hAnsi="Times New Roman"/>
          <w:sz w:val="28"/>
          <w:szCs w:val="28"/>
          <w:lang w:val="uk-UA"/>
        </w:rPr>
        <w:t>місниками, працюючими з погодинною оплатою), розгляда</w:t>
      </w:r>
      <w:r w:rsidR="00306680">
        <w:rPr>
          <w:rFonts w:ascii="Times New Roman" w:hAnsi="Times New Roman"/>
          <w:sz w:val="28"/>
          <w:szCs w:val="28"/>
          <w:lang w:val="uk-UA"/>
        </w:rPr>
        <w:t>є</w:t>
      </w:r>
      <w:r w:rsidR="00306680" w:rsidRPr="00E76AF5">
        <w:rPr>
          <w:rFonts w:ascii="Times New Roman" w:hAnsi="Times New Roman"/>
          <w:sz w:val="28"/>
          <w:szCs w:val="28"/>
          <w:lang w:val="uk-UA"/>
        </w:rPr>
        <w:t>ться і затве</w:t>
      </w:r>
      <w:r w:rsidR="00306680" w:rsidRPr="00E76AF5">
        <w:rPr>
          <w:rFonts w:ascii="Times New Roman" w:hAnsi="Times New Roman"/>
          <w:sz w:val="28"/>
          <w:szCs w:val="28"/>
          <w:lang w:val="uk-UA"/>
        </w:rPr>
        <w:t>р</w:t>
      </w:r>
      <w:r w:rsidR="00306680" w:rsidRPr="00E76AF5">
        <w:rPr>
          <w:rFonts w:ascii="Times New Roman" w:hAnsi="Times New Roman"/>
          <w:sz w:val="28"/>
          <w:szCs w:val="28"/>
          <w:lang w:val="uk-UA"/>
        </w:rPr>
        <w:t>джу</w:t>
      </w:r>
      <w:r w:rsidR="00306680">
        <w:rPr>
          <w:rFonts w:ascii="Times New Roman" w:hAnsi="Times New Roman"/>
          <w:sz w:val="28"/>
          <w:szCs w:val="28"/>
          <w:lang w:val="uk-UA"/>
        </w:rPr>
        <w:t>є</w:t>
      </w:r>
      <w:r w:rsidR="00306680" w:rsidRPr="00E76AF5">
        <w:rPr>
          <w:rFonts w:ascii="Times New Roman" w:hAnsi="Times New Roman"/>
          <w:sz w:val="28"/>
          <w:szCs w:val="28"/>
          <w:lang w:val="uk-UA"/>
        </w:rPr>
        <w:t>ться на засіданні кафедри.</w:t>
      </w:r>
    </w:p>
    <w:p w:rsidR="00306680" w:rsidRPr="00E76AF5"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.2.16.</w:t>
      </w:r>
      <w:r w:rsidR="00306680" w:rsidRPr="00E76AF5">
        <w:rPr>
          <w:rFonts w:ascii="Times New Roman" w:hAnsi="Times New Roman"/>
          <w:sz w:val="28"/>
          <w:szCs w:val="28"/>
          <w:lang w:val="uk-UA"/>
        </w:rPr>
        <w:tab/>
        <w:t>На період відряджень, хвороби, перебування на підв</w:t>
      </w:r>
      <w:r w:rsidR="00306680" w:rsidRPr="00E76AF5">
        <w:rPr>
          <w:rFonts w:ascii="Times New Roman" w:hAnsi="Times New Roman"/>
          <w:sz w:val="28"/>
          <w:szCs w:val="28"/>
          <w:lang w:val="uk-UA"/>
        </w:rPr>
        <w:t>и</w:t>
      </w:r>
      <w:r w:rsidR="00306680" w:rsidRPr="00E76AF5">
        <w:rPr>
          <w:rFonts w:ascii="Times New Roman" w:hAnsi="Times New Roman"/>
          <w:sz w:val="28"/>
          <w:szCs w:val="28"/>
          <w:lang w:val="uk-UA"/>
        </w:rPr>
        <w:t>щенні кваліфікації тощо</w:t>
      </w:r>
      <w:r w:rsidR="00306680">
        <w:rPr>
          <w:rFonts w:ascii="Times New Roman" w:hAnsi="Times New Roman"/>
          <w:sz w:val="28"/>
          <w:szCs w:val="28"/>
          <w:lang w:val="uk-UA"/>
        </w:rPr>
        <w:t>,</w:t>
      </w:r>
      <w:r w:rsidR="00306680" w:rsidRPr="00E76AF5">
        <w:rPr>
          <w:rFonts w:ascii="Times New Roman" w:hAnsi="Times New Roman"/>
          <w:sz w:val="28"/>
          <w:szCs w:val="28"/>
          <w:lang w:val="uk-UA"/>
        </w:rPr>
        <w:t xml:space="preserve"> викладач звільняється від виконання всіх видів робіт, передбачених індивідуальним планом. Встановлене йому на цей п</w:t>
      </w:r>
      <w:r w:rsidR="00306680" w:rsidRPr="00E76AF5">
        <w:rPr>
          <w:rFonts w:ascii="Times New Roman" w:hAnsi="Times New Roman"/>
          <w:sz w:val="28"/>
          <w:szCs w:val="28"/>
          <w:lang w:val="uk-UA"/>
        </w:rPr>
        <w:t>е</w:t>
      </w:r>
      <w:r w:rsidR="00306680" w:rsidRPr="00E76AF5">
        <w:rPr>
          <w:rFonts w:ascii="Times New Roman" w:hAnsi="Times New Roman"/>
          <w:sz w:val="28"/>
          <w:szCs w:val="28"/>
          <w:lang w:val="uk-UA"/>
        </w:rPr>
        <w:t>ріод навчальне навантаження виконується іншими викладачами кафедри в межах 36-годинного робочого тижня та максимального навчального нава</w:t>
      </w:r>
      <w:r w:rsidR="00306680" w:rsidRPr="00E76AF5">
        <w:rPr>
          <w:rFonts w:ascii="Times New Roman" w:hAnsi="Times New Roman"/>
          <w:sz w:val="28"/>
          <w:szCs w:val="28"/>
          <w:lang w:val="uk-UA"/>
        </w:rPr>
        <w:t>н</w:t>
      </w:r>
      <w:r w:rsidR="00306680" w:rsidRPr="00E76AF5">
        <w:rPr>
          <w:rFonts w:ascii="Times New Roman" w:hAnsi="Times New Roman"/>
          <w:sz w:val="28"/>
          <w:szCs w:val="28"/>
          <w:lang w:val="uk-UA"/>
        </w:rPr>
        <w:t>таження за рахунок зменшення їм обсягу методичної, наукової та організ</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ційної роботи або шляхом залучення у визначеному порядку викладачів з погодинною оплатою праці. Після виходу викладача на роботу на період, що залишився до завершення навчального року, йому визначається відп</w:t>
      </w:r>
      <w:r w:rsidR="00306680" w:rsidRPr="00E76AF5">
        <w:rPr>
          <w:rFonts w:ascii="Times New Roman" w:hAnsi="Times New Roman"/>
          <w:sz w:val="28"/>
          <w:szCs w:val="28"/>
          <w:lang w:val="uk-UA"/>
        </w:rPr>
        <w:t>о</w:t>
      </w:r>
      <w:r w:rsidR="00306680" w:rsidRPr="00E76AF5">
        <w:rPr>
          <w:rFonts w:ascii="Times New Roman" w:hAnsi="Times New Roman"/>
          <w:sz w:val="28"/>
          <w:szCs w:val="28"/>
          <w:lang w:val="uk-UA"/>
        </w:rPr>
        <w:lastRenderedPageBreak/>
        <w:t>відне навчальне навантаження та обсяг методичної, наукової й організ</w:t>
      </w:r>
      <w:r w:rsidR="00306680" w:rsidRPr="00E76AF5">
        <w:rPr>
          <w:rFonts w:ascii="Times New Roman" w:hAnsi="Times New Roman"/>
          <w:sz w:val="28"/>
          <w:szCs w:val="28"/>
          <w:lang w:val="uk-UA"/>
        </w:rPr>
        <w:t>а</w:t>
      </w:r>
      <w:r w:rsidR="00306680" w:rsidRPr="00E76AF5">
        <w:rPr>
          <w:rFonts w:ascii="Times New Roman" w:hAnsi="Times New Roman"/>
          <w:sz w:val="28"/>
          <w:szCs w:val="28"/>
          <w:lang w:val="uk-UA"/>
        </w:rPr>
        <w:t>ційної роботи в межах 36-годинного робочого тижня.</w:t>
      </w:r>
    </w:p>
    <w:p w:rsidR="00306680" w:rsidRPr="00E76AF5"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.2.17.</w:t>
      </w:r>
      <w:r w:rsidR="00306680" w:rsidRPr="00E76AF5">
        <w:rPr>
          <w:rFonts w:ascii="Times New Roman" w:hAnsi="Times New Roman"/>
          <w:sz w:val="28"/>
          <w:szCs w:val="28"/>
          <w:lang w:val="uk-UA"/>
        </w:rPr>
        <w:tab/>
        <w:t>Хід виконання індивідуальних планів викладачів повинен періодично перевірятися шляхом обговорення на засіданнях кафедри з критичною оцінкою якості виконання кожного виду робіт, вимогою особ</w:t>
      </w:r>
      <w:r w:rsidR="00306680" w:rsidRPr="00E76AF5">
        <w:rPr>
          <w:rFonts w:ascii="Times New Roman" w:hAnsi="Times New Roman"/>
          <w:sz w:val="28"/>
          <w:szCs w:val="28"/>
          <w:lang w:val="uk-UA"/>
        </w:rPr>
        <w:t>и</w:t>
      </w:r>
      <w:r w:rsidR="00306680" w:rsidRPr="00E76AF5">
        <w:rPr>
          <w:rFonts w:ascii="Times New Roman" w:hAnsi="Times New Roman"/>
          <w:sz w:val="28"/>
          <w:szCs w:val="28"/>
          <w:lang w:val="uk-UA"/>
        </w:rPr>
        <w:t>стого пояснення кожним виконавцем причин низької якості, несвоєчасно</w:t>
      </w:r>
      <w:r w:rsidR="00306680" w:rsidRPr="00E76AF5">
        <w:rPr>
          <w:rFonts w:ascii="Times New Roman" w:hAnsi="Times New Roman"/>
          <w:sz w:val="28"/>
          <w:szCs w:val="28"/>
          <w:lang w:val="uk-UA"/>
        </w:rPr>
        <w:t>с</w:t>
      </w:r>
      <w:r w:rsidR="00306680" w:rsidRPr="00E76AF5">
        <w:rPr>
          <w:rFonts w:ascii="Times New Roman" w:hAnsi="Times New Roman"/>
          <w:sz w:val="28"/>
          <w:szCs w:val="28"/>
          <w:lang w:val="uk-UA"/>
        </w:rPr>
        <w:t>ті виконання або невиконання роботи, передбаченої планом.</w:t>
      </w:r>
    </w:p>
    <w:p w:rsidR="00306680" w:rsidRPr="00E76AF5"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.2.18.</w:t>
      </w:r>
      <w:r w:rsidR="00306680" w:rsidRPr="00E76AF5">
        <w:rPr>
          <w:rFonts w:ascii="Times New Roman" w:hAnsi="Times New Roman"/>
          <w:sz w:val="28"/>
          <w:szCs w:val="28"/>
          <w:lang w:val="uk-UA"/>
        </w:rPr>
        <w:tab/>
        <w:t>Облік навчальної роботи викладачів здійснюється за фа</w:t>
      </w:r>
      <w:r w:rsidR="00306680" w:rsidRPr="00E76AF5">
        <w:rPr>
          <w:rFonts w:ascii="Times New Roman" w:hAnsi="Times New Roman"/>
          <w:sz w:val="28"/>
          <w:szCs w:val="28"/>
          <w:lang w:val="uk-UA"/>
        </w:rPr>
        <w:t>к</w:t>
      </w:r>
      <w:r w:rsidR="00306680" w:rsidRPr="00E76AF5">
        <w:rPr>
          <w:rFonts w:ascii="Times New Roman" w:hAnsi="Times New Roman"/>
          <w:sz w:val="28"/>
          <w:szCs w:val="28"/>
          <w:lang w:val="uk-UA"/>
        </w:rPr>
        <w:t>тичними витратами часу. Наприкінці навчального року завідувач кафедри зобов'язаний оцінити якість виконання індивідуального плану роботи ко</w:t>
      </w:r>
      <w:r w:rsidR="00306680" w:rsidRPr="00E76AF5">
        <w:rPr>
          <w:rFonts w:ascii="Times New Roman" w:hAnsi="Times New Roman"/>
          <w:sz w:val="28"/>
          <w:szCs w:val="28"/>
          <w:lang w:val="uk-UA"/>
        </w:rPr>
        <w:t>ж</w:t>
      </w:r>
      <w:r w:rsidR="00306680" w:rsidRPr="00E76AF5">
        <w:rPr>
          <w:rFonts w:ascii="Times New Roman" w:hAnsi="Times New Roman"/>
          <w:sz w:val="28"/>
          <w:szCs w:val="28"/>
          <w:lang w:val="uk-UA"/>
        </w:rPr>
        <w:t>ним викладачем і зробити відповідний запис.</w:t>
      </w:r>
    </w:p>
    <w:p w:rsidR="00306680" w:rsidRPr="00E76AF5"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.2.19.</w:t>
      </w:r>
      <w:r w:rsidR="00306680" w:rsidRPr="00E76AF5">
        <w:rPr>
          <w:rFonts w:ascii="Times New Roman" w:hAnsi="Times New Roman"/>
          <w:sz w:val="28"/>
          <w:szCs w:val="28"/>
          <w:lang w:val="uk-UA"/>
        </w:rPr>
        <w:tab/>
        <w:t xml:space="preserve">При </w:t>
      </w:r>
      <w:r w:rsidR="00306680">
        <w:rPr>
          <w:rFonts w:ascii="Times New Roman" w:hAnsi="Times New Roman"/>
          <w:sz w:val="28"/>
          <w:szCs w:val="28"/>
          <w:lang w:val="uk-UA"/>
        </w:rPr>
        <w:t>підведенні</w:t>
      </w:r>
      <w:r w:rsidR="00306680" w:rsidRPr="00E76AF5">
        <w:rPr>
          <w:rFonts w:ascii="Times New Roman" w:hAnsi="Times New Roman"/>
          <w:sz w:val="28"/>
          <w:szCs w:val="28"/>
          <w:lang w:val="uk-UA"/>
        </w:rPr>
        <w:t xml:space="preserve"> підсумків навчального року на засіданні кафедри питання про виконання індивідуальних планів </w:t>
      </w:r>
      <w:r w:rsidR="00306680">
        <w:rPr>
          <w:rFonts w:ascii="Times New Roman" w:hAnsi="Times New Roman"/>
          <w:sz w:val="28"/>
          <w:szCs w:val="28"/>
          <w:lang w:val="uk-UA"/>
        </w:rPr>
        <w:t xml:space="preserve">науково-педагогічними працівниками </w:t>
      </w:r>
      <w:r w:rsidR="00306680" w:rsidRPr="00E76AF5">
        <w:rPr>
          <w:rFonts w:ascii="Times New Roman" w:hAnsi="Times New Roman"/>
          <w:sz w:val="28"/>
          <w:szCs w:val="28"/>
          <w:lang w:val="uk-UA"/>
        </w:rPr>
        <w:t>є одним з головних.</w:t>
      </w:r>
    </w:p>
    <w:p w:rsidR="00306680" w:rsidRDefault="00441C1C"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9</w:t>
      </w:r>
      <w:r w:rsidR="00306680" w:rsidRPr="00E76AF5">
        <w:rPr>
          <w:rFonts w:ascii="Times New Roman" w:hAnsi="Times New Roman"/>
          <w:sz w:val="28"/>
          <w:szCs w:val="28"/>
          <w:lang w:val="uk-UA"/>
        </w:rPr>
        <w:t>.2.20.</w:t>
      </w:r>
      <w:r w:rsidR="00306680" w:rsidRPr="00E76AF5">
        <w:rPr>
          <w:rFonts w:ascii="Times New Roman" w:hAnsi="Times New Roman"/>
          <w:sz w:val="28"/>
          <w:szCs w:val="28"/>
          <w:lang w:val="uk-UA"/>
        </w:rPr>
        <w:tab/>
        <w:t xml:space="preserve">Звіт про виконання навчального навантаження науково-педагогічними працівниками кафедри подається </w:t>
      </w:r>
      <w:r w:rsidR="00306680">
        <w:rPr>
          <w:rFonts w:ascii="Times New Roman" w:hAnsi="Times New Roman"/>
          <w:sz w:val="28"/>
          <w:szCs w:val="28"/>
          <w:lang w:val="uk-UA"/>
        </w:rPr>
        <w:t xml:space="preserve">у терміни, визначені </w:t>
      </w:r>
      <w:r>
        <w:rPr>
          <w:rFonts w:ascii="Times New Roman" w:hAnsi="Times New Roman"/>
          <w:sz w:val="28"/>
          <w:szCs w:val="28"/>
          <w:lang w:val="uk-UA"/>
        </w:rPr>
        <w:t>ві</w:t>
      </w:r>
      <w:r>
        <w:rPr>
          <w:rFonts w:ascii="Times New Roman" w:hAnsi="Times New Roman"/>
          <w:sz w:val="28"/>
          <w:szCs w:val="28"/>
          <w:lang w:val="uk-UA"/>
        </w:rPr>
        <w:t>д</w:t>
      </w:r>
      <w:r>
        <w:rPr>
          <w:rFonts w:ascii="Times New Roman" w:hAnsi="Times New Roman"/>
          <w:sz w:val="28"/>
          <w:szCs w:val="28"/>
          <w:lang w:val="uk-UA"/>
        </w:rPr>
        <w:t xml:space="preserve">повідним </w:t>
      </w:r>
      <w:r w:rsidR="00306680">
        <w:rPr>
          <w:rFonts w:ascii="Times New Roman" w:hAnsi="Times New Roman"/>
          <w:sz w:val="28"/>
          <w:szCs w:val="28"/>
          <w:lang w:val="uk-UA"/>
        </w:rPr>
        <w:t>П</w:t>
      </w:r>
      <w:r w:rsidR="00306680" w:rsidRPr="00EB5345">
        <w:rPr>
          <w:rFonts w:ascii="Times New Roman" w:hAnsi="Times New Roman"/>
          <w:sz w:val="28"/>
          <w:szCs w:val="28"/>
          <w:lang w:val="uk-UA"/>
        </w:rPr>
        <w:t>оложення</w:t>
      </w:r>
      <w:r w:rsidR="00306680">
        <w:rPr>
          <w:rFonts w:ascii="Times New Roman" w:hAnsi="Times New Roman"/>
          <w:sz w:val="28"/>
          <w:szCs w:val="28"/>
          <w:lang w:val="uk-UA"/>
        </w:rPr>
        <w:t xml:space="preserve">м </w:t>
      </w:r>
      <w:r w:rsidR="00306680" w:rsidRPr="00EB5345">
        <w:rPr>
          <w:rFonts w:ascii="Times New Roman" w:hAnsi="Times New Roman"/>
          <w:sz w:val="28"/>
          <w:szCs w:val="28"/>
          <w:lang w:val="uk-UA"/>
        </w:rPr>
        <w:t>університе</w:t>
      </w:r>
      <w:r>
        <w:rPr>
          <w:rFonts w:ascii="Times New Roman" w:hAnsi="Times New Roman"/>
          <w:sz w:val="28"/>
          <w:szCs w:val="28"/>
          <w:lang w:val="uk-UA"/>
        </w:rPr>
        <w:t>ту</w:t>
      </w:r>
      <w:r w:rsidR="00306680" w:rsidRPr="00E76AF5">
        <w:rPr>
          <w:rFonts w:ascii="Times New Roman" w:hAnsi="Times New Roman"/>
          <w:sz w:val="28"/>
          <w:szCs w:val="28"/>
          <w:lang w:val="uk-UA"/>
        </w:rPr>
        <w:t>.</w:t>
      </w:r>
    </w:p>
    <w:p w:rsidR="00306680" w:rsidRDefault="00306680" w:rsidP="00EB5345">
      <w:pPr>
        <w:tabs>
          <w:tab w:val="left" w:pos="0"/>
        </w:tabs>
        <w:spacing w:after="0"/>
        <w:ind w:firstLine="709"/>
        <w:jc w:val="both"/>
        <w:rPr>
          <w:rFonts w:ascii="Times New Roman" w:hAnsi="Times New Roman"/>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441C1C" w:rsidRDefault="00441C1C" w:rsidP="00CC2763">
      <w:pPr>
        <w:tabs>
          <w:tab w:val="left" w:pos="0"/>
        </w:tabs>
        <w:spacing w:after="0"/>
        <w:ind w:firstLine="709"/>
        <w:jc w:val="center"/>
        <w:rPr>
          <w:rFonts w:ascii="Times New Roman" w:hAnsi="Times New Roman"/>
          <w:b/>
          <w:sz w:val="28"/>
          <w:szCs w:val="28"/>
          <w:lang w:val="uk-UA"/>
        </w:rPr>
      </w:pPr>
    </w:p>
    <w:p w:rsidR="00306680" w:rsidRPr="00CC2763" w:rsidRDefault="00441C1C" w:rsidP="00CC2763">
      <w:pPr>
        <w:tabs>
          <w:tab w:val="left" w:pos="0"/>
        </w:tabs>
        <w:spacing w:after="0"/>
        <w:ind w:firstLine="709"/>
        <w:jc w:val="center"/>
        <w:rPr>
          <w:rFonts w:ascii="Times New Roman" w:hAnsi="Times New Roman"/>
          <w:b/>
          <w:sz w:val="28"/>
          <w:szCs w:val="28"/>
          <w:lang w:val="uk-UA"/>
        </w:rPr>
      </w:pPr>
      <w:r>
        <w:rPr>
          <w:rFonts w:ascii="Times New Roman" w:hAnsi="Times New Roman"/>
          <w:b/>
          <w:sz w:val="28"/>
          <w:szCs w:val="28"/>
          <w:lang w:val="uk-UA"/>
        </w:rPr>
        <w:br w:type="page"/>
      </w:r>
      <w:r>
        <w:rPr>
          <w:rFonts w:ascii="Times New Roman" w:hAnsi="Times New Roman"/>
          <w:b/>
          <w:sz w:val="28"/>
          <w:szCs w:val="28"/>
          <w:lang w:val="uk-UA"/>
        </w:rPr>
        <w:lastRenderedPageBreak/>
        <w:t>РОЗДІЛ 10</w:t>
      </w:r>
    </w:p>
    <w:p w:rsidR="00306680" w:rsidRDefault="00306680" w:rsidP="00CC2763">
      <w:pPr>
        <w:tabs>
          <w:tab w:val="left" w:pos="0"/>
        </w:tabs>
        <w:spacing w:after="0"/>
        <w:ind w:firstLine="709"/>
        <w:jc w:val="center"/>
        <w:rPr>
          <w:rFonts w:ascii="Times New Roman" w:hAnsi="Times New Roman"/>
          <w:b/>
          <w:sz w:val="28"/>
          <w:szCs w:val="28"/>
          <w:lang w:val="uk-UA"/>
        </w:rPr>
      </w:pPr>
      <w:r w:rsidRPr="00CC2763">
        <w:rPr>
          <w:rFonts w:ascii="Times New Roman" w:hAnsi="Times New Roman"/>
          <w:b/>
          <w:sz w:val="28"/>
          <w:szCs w:val="28"/>
          <w:lang w:val="uk-UA"/>
        </w:rPr>
        <w:t>ПРИЙОМ, ВІДРАХУВАННЯ, ПЕРЕРИВАННЯ НАВЧАННЯ, ПОНОВЛЕННЯ І ПЕРЕВЕДЕННЯ ОСІБ, ЯКІ НАВЧАЮТЬСЯ В УНІВЕРСИТЕТІ</w:t>
      </w:r>
    </w:p>
    <w:p w:rsidR="00306680" w:rsidRPr="00CC2763" w:rsidRDefault="00306680" w:rsidP="00CC2763">
      <w:pPr>
        <w:tabs>
          <w:tab w:val="left" w:pos="0"/>
        </w:tabs>
        <w:spacing w:after="0"/>
        <w:ind w:firstLine="709"/>
        <w:jc w:val="center"/>
        <w:rPr>
          <w:rFonts w:ascii="Times New Roman" w:hAnsi="Times New Roman"/>
          <w:b/>
          <w:sz w:val="28"/>
          <w:szCs w:val="28"/>
          <w:lang w:val="uk-UA"/>
        </w:rPr>
      </w:pP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 Прийом студентів на навчання</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.1.1.</w:t>
      </w:r>
      <w:r w:rsidR="00306680" w:rsidRPr="00080BF2">
        <w:rPr>
          <w:rFonts w:ascii="Times New Roman" w:hAnsi="Times New Roman"/>
          <w:sz w:val="28"/>
          <w:szCs w:val="28"/>
          <w:lang w:val="uk-UA"/>
        </w:rPr>
        <w:tab/>
        <w:t xml:space="preserve">Прийом на навчання до Університету здійснюється на </w:t>
      </w:r>
      <w:r w:rsidR="00306680">
        <w:rPr>
          <w:rFonts w:ascii="Times New Roman" w:hAnsi="Times New Roman"/>
          <w:sz w:val="28"/>
          <w:szCs w:val="28"/>
          <w:lang w:val="uk-UA"/>
        </w:rPr>
        <w:t>п</w:t>
      </w:r>
      <w:r w:rsidR="00306680">
        <w:rPr>
          <w:rFonts w:ascii="Times New Roman" w:hAnsi="Times New Roman"/>
          <w:sz w:val="28"/>
          <w:szCs w:val="28"/>
          <w:lang w:val="uk-UA"/>
        </w:rPr>
        <w:t>і</w:t>
      </w:r>
      <w:r w:rsidR="00306680">
        <w:rPr>
          <w:rFonts w:ascii="Times New Roman" w:hAnsi="Times New Roman"/>
          <w:sz w:val="28"/>
          <w:szCs w:val="28"/>
          <w:lang w:val="uk-UA"/>
        </w:rPr>
        <w:t xml:space="preserve">дставі Правил прийому до Таврійського національного університету імені В.І. Вернадського у певному році розроблених </w:t>
      </w:r>
      <w:r w:rsidR="00306680" w:rsidRPr="00080BF2">
        <w:rPr>
          <w:rFonts w:ascii="Times New Roman" w:hAnsi="Times New Roman"/>
          <w:sz w:val="28"/>
          <w:szCs w:val="28"/>
          <w:lang w:val="uk-UA"/>
        </w:rPr>
        <w:t>відповідно до Умов прий</w:t>
      </w:r>
      <w:r w:rsidR="00306680" w:rsidRPr="00080BF2">
        <w:rPr>
          <w:rFonts w:ascii="Times New Roman" w:hAnsi="Times New Roman"/>
          <w:sz w:val="28"/>
          <w:szCs w:val="28"/>
          <w:lang w:val="uk-UA"/>
        </w:rPr>
        <w:t>о</w:t>
      </w:r>
      <w:r w:rsidR="00306680" w:rsidRPr="00080BF2">
        <w:rPr>
          <w:rFonts w:ascii="Times New Roman" w:hAnsi="Times New Roman"/>
          <w:sz w:val="28"/>
          <w:szCs w:val="28"/>
          <w:lang w:val="uk-UA"/>
        </w:rPr>
        <w:t xml:space="preserve">му на навчання до </w:t>
      </w:r>
      <w:r>
        <w:rPr>
          <w:rFonts w:ascii="Times New Roman" w:hAnsi="Times New Roman"/>
          <w:sz w:val="28"/>
          <w:szCs w:val="28"/>
          <w:lang w:val="uk-UA"/>
        </w:rPr>
        <w:t>закладів вищої освіти</w:t>
      </w:r>
      <w:r w:rsidR="00306680" w:rsidRPr="00080BF2">
        <w:rPr>
          <w:rFonts w:ascii="Times New Roman" w:hAnsi="Times New Roman"/>
          <w:sz w:val="28"/>
          <w:szCs w:val="28"/>
          <w:lang w:val="uk-UA"/>
        </w:rPr>
        <w:t>, затверджених центральним орг</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ном виконавчої влади у сфері освіти і науки. Умови конкурсу повинні з</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безпечувати дотримання прав особи у сфері освіти.</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.1.2.</w:t>
      </w:r>
      <w:r w:rsidR="00306680" w:rsidRPr="00080BF2">
        <w:rPr>
          <w:rFonts w:ascii="Times New Roman" w:hAnsi="Times New Roman"/>
          <w:sz w:val="28"/>
          <w:szCs w:val="28"/>
          <w:lang w:val="uk-UA"/>
        </w:rPr>
        <w:tab/>
        <w:t xml:space="preserve">Відповідно до Умов прийому на навчання до </w:t>
      </w:r>
      <w:r w:rsidR="001700F9">
        <w:rPr>
          <w:rFonts w:ascii="Times New Roman" w:hAnsi="Times New Roman"/>
          <w:sz w:val="28"/>
          <w:szCs w:val="28"/>
          <w:lang w:val="uk-UA"/>
        </w:rPr>
        <w:t>закладів вищої освіти</w:t>
      </w:r>
      <w:r w:rsidR="001700F9" w:rsidRPr="00080BF2">
        <w:rPr>
          <w:rFonts w:ascii="Times New Roman" w:hAnsi="Times New Roman"/>
          <w:sz w:val="28"/>
          <w:szCs w:val="28"/>
          <w:lang w:val="uk-UA"/>
        </w:rPr>
        <w:t xml:space="preserve"> </w:t>
      </w:r>
      <w:r w:rsidR="00306680" w:rsidRPr="00080BF2">
        <w:rPr>
          <w:rFonts w:ascii="Times New Roman" w:hAnsi="Times New Roman"/>
          <w:sz w:val="28"/>
          <w:szCs w:val="28"/>
          <w:lang w:val="uk-UA"/>
        </w:rPr>
        <w:t>Вчена рад</w:t>
      </w:r>
      <w:r w:rsidR="00306680">
        <w:rPr>
          <w:rFonts w:ascii="Times New Roman" w:hAnsi="Times New Roman"/>
          <w:sz w:val="28"/>
          <w:szCs w:val="28"/>
          <w:lang w:val="uk-UA"/>
        </w:rPr>
        <w:t>а Університету не пізніше грудня</w:t>
      </w:r>
      <w:r w:rsidR="00306680" w:rsidRPr="00080BF2">
        <w:rPr>
          <w:rFonts w:ascii="Times New Roman" w:hAnsi="Times New Roman"/>
          <w:sz w:val="28"/>
          <w:szCs w:val="28"/>
          <w:lang w:val="uk-UA"/>
        </w:rPr>
        <w:t xml:space="preserve"> року, що передує року вступу, затверджує Правила прийому до Університету, які оприлю</w:t>
      </w:r>
      <w:r w:rsidR="00306680" w:rsidRPr="00080BF2">
        <w:rPr>
          <w:rFonts w:ascii="Times New Roman" w:hAnsi="Times New Roman"/>
          <w:sz w:val="28"/>
          <w:szCs w:val="28"/>
          <w:lang w:val="uk-UA"/>
        </w:rPr>
        <w:t>д</w:t>
      </w:r>
      <w:r w:rsidR="00306680" w:rsidRPr="00080BF2">
        <w:rPr>
          <w:rFonts w:ascii="Times New Roman" w:hAnsi="Times New Roman"/>
          <w:sz w:val="28"/>
          <w:szCs w:val="28"/>
          <w:lang w:val="uk-UA"/>
        </w:rPr>
        <w:t>нюються на офіційному веб-сайті Університету.</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.1.3.</w:t>
      </w:r>
      <w:r w:rsidR="00306680" w:rsidRPr="00080BF2">
        <w:rPr>
          <w:rFonts w:ascii="Times New Roman" w:hAnsi="Times New Roman"/>
          <w:sz w:val="28"/>
          <w:szCs w:val="28"/>
          <w:lang w:val="uk-UA"/>
        </w:rPr>
        <w:tab/>
        <w:t>На навчання для здобуття ступеня бакалавра приймают</w:t>
      </w:r>
      <w:r w:rsidR="00306680" w:rsidRPr="00080BF2">
        <w:rPr>
          <w:rFonts w:ascii="Times New Roman" w:hAnsi="Times New Roman"/>
          <w:sz w:val="28"/>
          <w:szCs w:val="28"/>
          <w:lang w:val="uk-UA"/>
        </w:rPr>
        <w:t>ь</w:t>
      </w:r>
      <w:r w:rsidR="00306680" w:rsidRPr="00080BF2">
        <w:rPr>
          <w:rFonts w:ascii="Times New Roman" w:hAnsi="Times New Roman"/>
          <w:sz w:val="28"/>
          <w:szCs w:val="28"/>
          <w:lang w:val="uk-UA"/>
        </w:rPr>
        <w:t>ся особи з повною загальною середньою освітою за результатами зовні</w:t>
      </w:r>
      <w:r w:rsidR="00306680" w:rsidRPr="00080BF2">
        <w:rPr>
          <w:rFonts w:ascii="Times New Roman" w:hAnsi="Times New Roman"/>
          <w:sz w:val="28"/>
          <w:szCs w:val="28"/>
          <w:lang w:val="uk-UA"/>
        </w:rPr>
        <w:t>ш</w:t>
      </w:r>
      <w:r w:rsidR="00306680" w:rsidRPr="00080BF2">
        <w:rPr>
          <w:rFonts w:ascii="Times New Roman" w:hAnsi="Times New Roman"/>
          <w:sz w:val="28"/>
          <w:szCs w:val="28"/>
          <w:lang w:val="uk-UA"/>
        </w:rPr>
        <w:t>нього незалежного оцінювання знань і вмінь вступників (базовий рівень) та рівня їх творчих та/або фізичних здібностей із урахуванням середнього бала документа про повну загальну середню освіту та з урахуванням балів за особливі успіхи.</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.1.4.</w:t>
      </w:r>
      <w:r w:rsidR="00306680" w:rsidRPr="00080BF2">
        <w:rPr>
          <w:rFonts w:ascii="Times New Roman" w:hAnsi="Times New Roman"/>
          <w:sz w:val="28"/>
          <w:szCs w:val="28"/>
          <w:lang w:val="uk-UA"/>
        </w:rPr>
        <w:tab/>
        <w:t>На навчання для здобуття ступеня бакалавра на другий (третій) курс (з нормативним терміном навчання) на вакантні місця при</w:t>
      </w:r>
      <w:r w:rsidR="00306680" w:rsidRPr="00080BF2">
        <w:rPr>
          <w:rFonts w:ascii="Times New Roman" w:hAnsi="Times New Roman"/>
          <w:sz w:val="28"/>
          <w:szCs w:val="28"/>
          <w:lang w:val="uk-UA"/>
        </w:rPr>
        <w:t>й</w:t>
      </w:r>
      <w:r w:rsidR="00306680" w:rsidRPr="00080BF2">
        <w:rPr>
          <w:rFonts w:ascii="Times New Roman" w:hAnsi="Times New Roman"/>
          <w:sz w:val="28"/>
          <w:szCs w:val="28"/>
          <w:lang w:val="uk-UA"/>
        </w:rPr>
        <w:t xml:space="preserve">маються особи, які здобули освітньо-кваліфікаційний рівень молодшого </w:t>
      </w:r>
      <w:r w:rsidR="00306680">
        <w:rPr>
          <w:rFonts w:ascii="Times New Roman" w:hAnsi="Times New Roman"/>
          <w:sz w:val="28"/>
          <w:szCs w:val="28"/>
          <w:lang w:val="uk-UA"/>
        </w:rPr>
        <w:t xml:space="preserve">бакалавра </w:t>
      </w:r>
      <w:r w:rsidR="00306680" w:rsidRPr="00A9144E">
        <w:rPr>
          <w:rFonts w:ascii="Times New Roman" w:hAnsi="Times New Roman"/>
          <w:sz w:val="28"/>
          <w:szCs w:val="28"/>
          <w:lang w:val="uk-UA"/>
        </w:rPr>
        <w:t>(молодшого спеціаліста)</w:t>
      </w:r>
      <w:r w:rsidR="00306680" w:rsidRPr="00080BF2">
        <w:rPr>
          <w:rFonts w:ascii="Times New Roman" w:hAnsi="Times New Roman"/>
          <w:sz w:val="28"/>
          <w:szCs w:val="28"/>
          <w:lang w:val="uk-UA"/>
        </w:rPr>
        <w:t xml:space="preserve"> за умови вступу на споріднений напрям підготовки, який визначається відповідно до постанови Кабінету Міністрів України від 20 червня 2007 року № 839 «Про затвердження переліку спец</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альностей, за якими здійснюється підготовка фахівців у вищих навчальних закладах за освітньо-кваліфікаційним рівнем молодшого спеціаліста» та зазначається у Правилах прийому до Університету. Прийом на основі осв</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тньо-кваліфікаційного рівня молодшого спеціаліста для здобуття ступеня бакалавра здійснюється за результатами фахових випробувань.</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.1.5.</w:t>
      </w:r>
      <w:r w:rsidR="00306680" w:rsidRPr="00080BF2">
        <w:rPr>
          <w:rFonts w:ascii="Times New Roman" w:hAnsi="Times New Roman"/>
          <w:sz w:val="28"/>
          <w:szCs w:val="28"/>
          <w:lang w:val="uk-UA"/>
        </w:rPr>
        <w:tab/>
        <w:t>Прийом на основі ступеня бакалавра на навчання для здобуття ступеня магістра здійснюється за результатами фахових випроб</w:t>
      </w:r>
      <w:r w:rsidR="00306680" w:rsidRPr="00080BF2">
        <w:rPr>
          <w:rFonts w:ascii="Times New Roman" w:hAnsi="Times New Roman"/>
          <w:sz w:val="28"/>
          <w:szCs w:val="28"/>
          <w:lang w:val="uk-UA"/>
        </w:rPr>
        <w:t>у</w:t>
      </w:r>
      <w:r w:rsidR="00306680" w:rsidRPr="00080BF2">
        <w:rPr>
          <w:rFonts w:ascii="Times New Roman" w:hAnsi="Times New Roman"/>
          <w:sz w:val="28"/>
          <w:szCs w:val="28"/>
          <w:lang w:val="uk-UA"/>
        </w:rPr>
        <w:lastRenderedPageBreak/>
        <w:t>вань. На навчання для здобуття ступеня магістра також приймаються ос</w:t>
      </w:r>
      <w:r w:rsidR="00306680" w:rsidRPr="00080BF2">
        <w:rPr>
          <w:rFonts w:ascii="Times New Roman" w:hAnsi="Times New Roman"/>
          <w:sz w:val="28"/>
          <w:szCs w:val="28"/>
          <w:lang w:val="uk-UA"/>
        </w:rPr>
        <w:t>о</w:t>
      </w:r>
      <w:r w:rsidR="00306680" w:rsidRPr="00080BF2">
        <w:rPr>
          <w:rFonts w:ascii="Times New Roman" w:hAnsi="Times New Roman"/>
          <w:sz w:val="28"/>
          <w:szCs w:val="28"/>
          <w:lang w:val="uk-UA"/>
        </w:rPr>
        <w:t>би, які здобули освітньо-кваліфікаційний рівень спеціаліста.</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.1.6.</w:t>
      </w:r>
      <w:r w:rsidR="00306680" w:rsidRPr="00080BF2">
        <w:rPr>
          <w:rFonts w:ascii="Times New Roman" w:hAnsi="Times New Roman"/>
          <w:sz w:val="28"/>
          <w:szCs w:val="28"/>
          <w:lang w:val="uk-UA"/>
        </w:rPr>
        <w:tab/>
        <w:t>Особа може вступити до Університету для здобуття ст</w:t>
      </w:r>
      <w:r w:rsidR="00306680" w:rsidRPr="00080BF2">
        <w:rPr>
          <w:rFonts w:ascii="Times New Roman" w:hAnsi="Times New Roman"/>
          <w:sz w:val="28"/>
          <w:szCs w:val="28"/>
          <w:lang w:val="uk-UA"/>
        </w:rPr>
        <w:t>у</w:t>
      </w:r>
      <w:r w:rsidR="00306680" w:rsidRPr="00080BF2">
        <w:rPr>
          <w:rFonts w:ascii="Times New Roman" w:hAnsi="Times New Roman"/>
          <w:sz w:val="28"/>
          <w:szCs w:val="28"/>
          <w:lang w:val="uk-UA"/>
        </w:rPr>
        <w:t>пеня магістра на основі ступеня бакалавра, здобутого за іншою спеціальн</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стю, за умови успішного проходження додаткових вступних випробувань із урахуванням середнього бала документа про вищу освіту бакалавра.</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.1.7.</w:t>
      </w:r>
      <w:r w:rsidR="00306680" w:rsidRPr="00080BF2">
        <w:rPr>
          <w:rFonts w:ascii="Times New Roman" w:hAnsi="Times New Roman"/>
          <w:sz w:val="28"/>
          <w:szCs w:val="28"/>
          <w:lang w:val="uk-UA"/>
        </w:rPr>
        <w:tab/>
        <w:t>Факт ознайомлення вступника з правилами прийому, н</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 xml:space="preserve">явною ліцензією і сертифікатом про акредитацію </w:t>
      </w:r>
      <w:r w:rsidR="001700F9">
        <w:rPr>
          <w:rFonts w:ascii="Times New Roman" w:hAnsi="Times New Roman"/>
          <w:sz w:val="28"/>
          <w:szCs w:val="28"/>
          <w:lang w:val="uk-UA"/>
        </w:rPr>
        <w:t>закладу вищої освіти</w:t>
      </w:r>
      <w:r w:rsidR="00306680" w:rsidRPr="00080BF2">
        <w:rPr>
          <w:rFonts w:ascii="Times New Roman" w:hAnsi="Times New Roman"/>
          <w:sz w:val="28"/>
          <w:szCs w:val="28"/>
          <w:lang w:val="uk-UA"/>
        </w:rPr>
        <w:t xml:space="preserve"> за обраним напрямом підготовки (спеціальністю) фіксується в заяві вступн</w:t>
      </w:r>
      <w:r w:rsidR="00306680" w:rsidRPr="00080BF2">
        <w:rPr>
          <w:rFonts w:ascii="Times New Roman" w:hAnsi="Times New Roman"/>
          <w:sz w:val="28"/>
          <w:szCs w:val="28"/>
          <w:lang w:val="uk-UA"/>
        </w:rPr>
        <w:t>и</w:t>
      </w:r>
      <w:r w:rsidR="00306680" w:rsidRPr="00080BF2">
        <w:rPr>
          <w:rFonts w:ascii="Times New Roman" w:hAnsi="Times New Roman"/>
          <w:sz w:val="28"/>
          <w:szCs w:val="28"/>
          <w:lang w:val="uk-UA"/>
        </w:rPr>
        <w:t>ка і завіряється його особистим підписом. На перший курс приймаються громадяни України, які мають повну загальну середню освіту, а також громадяни зарубіжних країн на підставі угод і контрактів.</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.1.8.</w:t>
      </w:r>
      <w:r w:rsidR="00306680" w:rsidRPr="00080BF2">
        <w:rPr>
          <w:rFonts w:ascii="Times New Roman" w:hAnsi="Times New Roman"/>
          <w:sz w:val="28"/>
          <w:szCs w:val="28"/>
          <w:lang w:val="uk-UA"/>
        </w:rPr>
        <w:tab/>
        <w:t>Усі абітурієнти користуються однаковими правами нез</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лежно від їх статі, расової та національної приналежності, соціального і майнового положення, роду та характеру занять, світогляду, віросповіда</w:t>
      </w:r>
      <w:r w:rsidR="00306680" w:rsidRPr="00080BF2">
        <w:rPr>
          <w:rFonts w:ascii="Times New Roman" w:hAnsi="Times New Roman"/>
          <w:sz w:val="28"/>
          <w:szCs w:val="28"/>
          <w:lang w:val="uk-UA"/>
        </w:rPr>
        <w:t>н</w:t>
      </w:r>
      <w:r w:rsidR="00306680" w:rsidRPr="00080BF2">
        <w:rPr>
          <w:rFonts w:ascii="Times New Roman" w:hAnsi="Times New Roman"/>
          <w:sz w:val="28"/>
          <w:szCs w:val="28"/>
          <w:lang w:val="uk-UA"/>
        </w:rPr>
        <w:t>ня, місця проживання та інших обставин. Обмеження допускається лише за медичними показниками.</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.1.9.</w:t>
      </w:r>
      <w:r w:rsidR="00306680" w:rsidRPr="00080BF2">
        <w:rPr>
          <w:rFonts w:ascii="Times New Roman" w:hAnsi="Times New Roman"/>
          <w:sz w:val="28"/>
          <w:szCs w:val="28"/>
          <w:lang w:val="uk-UA"/>
        </w:rPr>
        <w:tab/>
        <w:t xml:space="preserve">Пільгові умови прийому окремим категоріям абітурієнтів і відповідні квоти місць визначаються щорічно в Правилах прийому </w:t>
      </w:r>
      <w:r w:rsidR="00306680">
        <w:rPr>
          <w:rFonts w:ascii="Times New Roman" w:hAnsi="Times New Roman"/>
          <w:sz w:val="28"/>
          <w:szCs w:val="28"/>
          <w:lang w:val="uk-UA"/>
        </w:rPr>
        <w:t>Ун</w:t>
      </w:r>
      <w:r w:rsidR="00306680">
        <w:rPr>
          <w:rFonts w:ascii="Times New Roman" w:hAnsi="Times New Roman"/>
          <w:sz w:val="28"/>
          <w:szCs w:val="28"/>
          <w:lang w:val="uk-UA"/>
        </w:rPr>
        <w:t>і</w:t>
      </w:r>
      <w:r w:rsidR="00306680">
        <w:rPr>
          <w:rFonts w:ascii="Times New Roman" w:hAnsi="Times New Roman"/>
          <w:sz w:val="28"/>
          <w:szCs w:val="28"/>
          <w:lang w:val="uk-UA"/>
        </w:rPr>
        <w:t>верситету</w:t>
      </w:r>
      <w:r w:rsidR="00306680" w:rsidRPr="00080BF2">
        <w:rPr>
          <w:rFonts w:ascii="Times New Roman" w:hAnsi="Times New Roman"/>
          <w:sz w:val="28"/>
          <w:szCs w:val="28"/>
          <w:lang w:val="uk-UA"/>
        </w:rPr>
        <w:t>.</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.1.10.</w:t>
      </w:r>
      <w:r w:rsidR="00306680" w:rsidRPr="00080BF2">
        <w:rPr>
          <w:rFonts w:ascii="Times New Roman" w:hAnsi="Times New Roman"/>
          <w:sz w:val="28"/>
          <w:szCs w:val="28"/>
          <w:lang w:val="uk-UA"/>
        </w:rPr>
        <w:tab/>
        <w:t>Обсяги підготовки фахівців за спеціальностями (напр</w:t>
      </w:r>
      <w:r w:rsidR="00306680" w:rsidRPr="00080BF2">
        <w:rPr>
          <w:rFonts w:ascii="Times New Roman" w:hAnsi="Times New Roman"/>
          <w:sz w:val="28"/>
          <w:szCs w:val="28"/>
          <w:lang w:val="uk-UA"/>
        </w:rPr>
        <w:t>я</w:t>
      </w:r>
      <w:r w:rsidR="00306680" w:rsidRPr="00080BF2">
        <w:rPr>
          <w:rFonts w:ascii="Times New Roman" w:hAnsi="Times New Roman"/>
          <w:sz w:val="28"/>
          <w:szCs w:val="28"/>
          <w:lang w:val="uk-UA"/>
        </w:rPr>
        <w:t>мами) та формами навчання кожного освітньо</w:t>
      </w:r>
      <w:r w:rsidR="00306680">
        <w:rPr>
          <w:rFonts w:ascii="Times New Roman" w:hAnsi="Times New Roman"/>
          <w:sz w:val="28"/>
          <w:szCs w:val="28"/>
          <w:lang w:val="uk-UA"/>
        </w:rPr>
        <w:t>го</w:t>
      </w:r>
      <w:r w:rsidR="00306680" w:rsidRPr="00080BF2">
        <w:rPr>
          <w:rFonts w:ascii="Times New Roman" w:hAnsi="Times New Roman"/>
          <w:sz w:val="28"/>
          <w:szCs w:val="28"/>
          <w:lang w:val="uk-UA"/>
        </w:rPr>
        <w:t xml:space="preserve"> рівня, що фінансуються з державного бюджету до відповідно до державного контракту, встановлює Міністерство освіти і науки України.</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.1.11.</w:t>
      </w:r>
      <w:r w:rsidR="00306680" w:rsidRPr="00080BF2">
        <w:rPr>
          <w:rFonts w:ascii="Times New Roman" w:hAnsi="Times New Roman"/>
          <w:sz w:val="28"/>
          <w:szCs w:val="28"/>
          <w:lang w:val="uk-UA"/>
        </w:rPr>
        <w:tab/>
        <w:t>У межах ліцензованого обсягу Університет може прий</w:t>
      </w:r>
      <w:r w:rsidR="00306680" w:rsidRPr="00080BF2">
        <w:rPr>
          <w:rFonts w:ascii="Times New Roman" w:hAnsi="Times New Roman"/>
          <w:sz w:val="28"/>
          <w:szCs w:val="28"/>
          <w:lang w:val="uk-UA"/>
        </w:rPr>
        <w:t>н</w:t>
      </w:r>
      <w:r w:rsidR="00306680" w:rsidRPr="00080BF2">
        <w:rPr>
          <w:rFonts w:ascii="Times New Roman" w:hAnsi="Times New Roman"/>
          <w:sz w:val="28"/>
          <w:szCs w:val="28"/>
          <w:lang w:val="uk-UA"/>
        </w:rPr>
        <w:t>яти на підготовку студентів за договорами за рахунок коштів юридичних та фізичних осіб.</w:t>
      </w:r>
    </w:p>
    <w:p w:rsidR="00306680" w:rsidRPr="00080BF2"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080BF2">
        <w:rPr>
          <w:rFonts w:ascii="Times New Roman" w:hAnsi="Times New Roman"/>
          <w:sz w:val="28"/>
          <w:szCs w:val="28"/>
          <w:lang w:val="uk-UA"/>
        </w:rPr>
        <w:t>.1.12.</w:t>
      </w:r>
      <w:r w:rsidR="00306680" w:rsidRPr="00080BF2">
        <w:rPr>
          <w:rFonts w:ascii="Times New Roman" w:hAnsi="Times New Roman"/>
          <w:sz w:val="28"/>
          <w:szCs w:val="28"/>
          <w:lang w:val="uk-UA"/>
        </w:rPr>
        <w:tab/>
        <w:t>З</w:t>
      </w:r>
      <w:r w:rsidR="001700F9">
        <w:rPr>
          <w:rFonts w:ascii="Times New Roman" w:hAnsi="Times New Roman"/>
          <w:sz w:val="28"/>
          <w:szCs w:val="28"/>
          <w:lang w:val="uk-UA"/>
        </w:rPr>
        <w:t xml:space="preserve"> з</w:t>
      </w:r>
      <w:r w:rsidR="00306680" w:rsidRPr="00080BF2">
        <w:rPr>
          <w:rFonts w:ascii="Times New Roman" w:hAnsi="Times New Roman"/>
          <w:sz w:val="28"/>
          <w:szCs w:val="28"/>
          <w:lang w:val="uk-UA"/>
        </w:rPr>
        <w:t>арахованим</w:t>
      </w:r>
      <w:r w:rsidR="001700F9">
        <w:rPr>
          <w:rFonts w:ascii="Times New Roman" w:hAnsi="Times New Roman"/>
          <w:sz w:val="28"/>
          <w:szCs w:val="28"/>
          <w:lang w:val="uk-UA"/>
        </w:rPr>
        <w:t>и</w:t>
      </w:r>
      <w:r w:rsidR="00306680" w:rsidRPr="00080BF2">
        <w:rPr>
          <w:rFonts w:ascii="Times New Roman" w:hAnsi="Times New Roman"/>
          <w:sz w:val="28"/>
          <w:szCs w:val="28"/>
          <w:lang w:val="uk-UA"/>
        </w:rPr>
        <w:t xml:space="preserve"> студентам</w:t>
      </w:r>
      <w:r w:rsidR="001700F9">
        <w:rPr>
          <w:rFonts w:ascii="Times New Roman" w:hAnsi="Times New Roman"/>
          <w:sz w:val="28"/>
          <w:szCs w:val="28"/>
          <w:lang w:val="uk-UA"/>
        </w:rPr>
        <w:t>и</w:t>
      </w:r>
      <w:r w:rsidR="00306680" w:rsidRPr="00080BF2">
        <w:rPr>
          <w:rFonts w:ascii="Times New Roman" w:hAnsi="Times New Roman"/>
          <w:sz w:val="28"/>
          <w:szCs w:val="28"/>
          <w:lang w:val="uk-UA"/>
        </w:rPr>
        <w:t xml:space="preserve"> </w:t>
      </w:r>
      <w:r w:rsidR="001700F9">
        <w:rPr>
          <w:rFonts w:ascii="Times New Roman" w:hAnsi="Times New Roman"/>
          <w:sz w:val="28"/>
          <w:szCs w:val="28"/>
          <w:lang w:val="uk-UA"/>
        </w:rPr>
        <w:t>розробляється Університ</w:t>
      </w:r>
      <w:r w:rsidR="001700F9">
        <w:rPr>
          <w:rFonts w:ascii="Times New Roman" w:hAnsi="Times New Roman"/>
          <w:sz w:val="28"/>
          <w:szCs w:val="28"/>
          <w:lang w:val="uk-UA"/>
        </w:rPr>
        <w:t>е</w:t>
      </w:r>
      <w:r w:rsidR="001700F9">
        <w:rPr>
          <w:rFonts w:ascii="Times New Roman" w:hAnsi="Times New Roman"/>
          <w:sz w:val="28"/>
          <w:szCs w:val="28"/>
          <w:lang w:val="uk-UA"/>
        </w:rPr>
        <w:t>том у взаємодії із здобувачем вищої освіти на основі навчального плану</w:t>
      </w:r>
      <w:r w:rsidR="00306680" w:rsidRPr="00080BF2">
        <w:rPr>
          <w:rFonts w:ascii="Times New Roman" w:hAnsi="Times New Roman"/>
          <w:sz w:val="28"/>
          <w:szCs w:val="28"/>
          <w:lang w:val="uk-UA"/>
        </w:rPr>
        <w:t xml:space="preserve"> </w:t>
      </w:r>
      <w:r w:rsidR="001700F9">
        <w:rPr>
          <w:rFonts w:ascii="Times New Roman" w:hAnsi="Times New Roman"/>
          <w:sz w:val="28"/>
          <w:szCs w:val="28"/>
          <w:lang w:val="uk-UA"/>
        </w:rPr>
        <w:t>індивідуальний навчальний план здобувача вищої освіти</w:t>
      </w:r>
      <w:r w:rsidR="00306680" w:rsidRPr="00080BF2">
        <w:rPr>
          <w:rFonts w:ascii="Times New Roman" w:hAnsi="Times New Roman"/>
          <w:sz w:val="28"/>
          <w:szCs w:val="28"/>
          <w:lang w:val="uk-UA"/>
        </w:rPr>
        <w:t>.</w:t>
      </w:r>
    </w:p>
    <w:p w:rsidR="00306680" w:rsidRPr="00A9144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A9144E">
        <w:rPr>
          <w:rFonts w:ascii="Times New Roman" w:hAnsi="Times New Roman"/>
          <w:sz w:val="28"/>
          <w:szCs w:val="28"/>
          <w:lang w:val="uk-UA"/>
        </w:rPr>
        <w:t>.2. Відрахування студентів</w:t>
      </w:r>
    </w:p>
    <w:p w:rsidR="00306680" w:rsidRPr="00CC2763" w:rsidRDefault="005F59BC" w:rsidP="00660D6F">
      <w:pPr>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.1. Відповідно до чинного законодавства, студенти Університету можуть бути відраховані: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lastRenderedPageBreak/>
        <w:t xml:space="preserve">• за власним бажанням;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у зв'язку з переведенням до іншого закладу </w:t>
      </w:r>
      <w:r w:rsidR="00D2290F">
        <w:rPr>
          <w:rFonts w:ascii="Times New Roman" w:hAnsi="Times New Roman"/>
          <w:sz w:val="28"/>
          <w:szCs w:val="28"/>
          <w:lang w:val="uk-UA"/>
        </w:rPr>
        <w:t xml:space="preserve">вищої </w:t>
      </w:r>
      <w:r w:rsidRPr="00CC2763">
        <w:rPr>
          <w:rFonts w:ascii="Times New Roman" w:hAnsi="Times New Roman"/>
          <w:sz w:val="28"/>
          <w:szCs w:val="28"/>
          <w:lang w:val="uk-UA"/>
        </w:rPr>
        <w:t xml:space="preserve">освіти;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за станом здоров'я на підставі висновку лікарсько-консультативної комісії (ЛКК);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за невиконання навчального плану (за академічну неуспішність); </w:t>
      </w:r>
    </w:p>
    <w:p w:rsidR="00306680"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за порушення дисципліни і правил внутрішнього розпорядку Ун</w:t>
      </w:r>
      <w:r w:rsidRPr="00CC2763">
        <w:rPr>
          <w:rFonts w:ascii="Times New Roman" w:hAnsi="Times New Roman"/>
          <w:sz w:val="28"/>
          <w:szCs w:val="28"/>
          <w:lang w:val="uk-UA"/>
        </w:rPr>
        <w:t>і</w:t>
      </w:r>
      <w:r w:rsidRPr="00CC2763">
        <w:rPr>
          <w:rFonts w:ascii="Times New Roman" w:hAnsi="Times New Roman"/>
          <w:sz w:val="28"/>
          <w:szCs w:val="28"/>
          <w:lang w:val="uk-UA"/>
        </w:rPr>
        <w:t xml:space="preserve">верситету;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за порушення умов контракту;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в інших випадках, передбачених чинними нормативно-правовими документами. </w:t>
      </w:r>
    </w:p>
    <w:p w:rsidR="00306680" w:rsidRPr="00CC2763" w:rsidRDefault="00D2290F" w:rsidP="00810BFC">
      <w:pPr>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.2. </w:t>
      </w:r>
      <w:r w:rsidR="00306680" w:rsidRPr="00CC2763">
        <w:rPr>
          <w:rFonts w:ascii="Times New Roman" w:hAnsi="Times New Roman"/>
          <w:b/>
          <w:sz w:val="28"/>
          <w:szCs w:val="28"/>
          <w:lang w:val="uk-UA"/>
        </w:rPr>
        <w:t>За невиконання навчального плану</w:t>
      </w:r>
      <w:r w:rsidR="00306680" w:rsidRPr="00CC2763">
        <w:rPr>
          <w:rFonts w:ascii="Times New Roman" w:hAnsi="Times New Roman"/>
          <w:sz w:val="28"/>
          <w:szCs w:val="28"/>
          <w:lang w:val="uk-UA"/>
        </w:rPr>
        <w:t xml:space="preserve"> (за академічну неусп</w:t>
      </w:r>
      <w:r w:rsidR="00306680" w:rsidRPr="00CC2763">
        <w:rPr>
          <w:rFonts w:ascii="Times New Roman" w:hAnsi="Times New Roman"/>
          <w:sz w:val="28"/>
          <w:szCs w:val="28"/>
          <w:lang w:val="uk-UA"/>
        </w:rPr>
        <w:t>і</w:t>
      </w:r>
      <w:r w:rsidR="00306680" w:rsidRPr="00CC2763">
        <w:rPr>
          <w:rFonts w:ascii="Times New Roman" w:hAnsi="Times New Roman"/>
          <w:sz w:val="28"/>
          <w:szCs w:val="28"/>
          <w:lang w:val="uk-UA"/>
        </w:rPr>
        <w:t xml:space="preserve">шність) відраховуються: </w:t>
      </w:r>
    </w:p>
    <w:p w:rsidR="00810BFC" w:rsidRPr="00810BFC" w:rsidRDefault="00810BFC" w:rsidP="00810BFC">
      <w:pPr>
        <w:spacing w:after="0"/>
        <w:ind w:left="23" w:firstLine="743"/>
        <w:jc w:val="both"/>
        <w:rPr>
          <w:rFonts w:ascii="Times New Roman" w:eastAsia="Times New Roman" w:hAnsi="Times New Roman"/>
          <w:color w:val="000000"/>
          <w:sz w:val="28"/>
          <w:szCs w:val="28"/>
          <w:lang w:val="uk-UA" w:eastAsia="ru-RU"/>
        </w:rPr>
      </w:pPr>
      <w:r w:rsidRPr="00810BFC">
        <w:rPr>
          <w:rFonts w:ascii="Times New Roman" w:eastAsia="Times New Roman" w:hAnsi="Times New Roman"/>
          <w:color w:val="000000"/>
          <w:sz w:val="28"/>
          <w:szCs w:val="28"/>
          <w:lang w:val="uk-UA" w:eastAsia="ru-RU"/>
        </w:rPr>
        <w:t>- Студенти, які за результатами семестрового контролю знань не л</w:t>
      </w:r>
      <w:r w:rsidRPr="00810BFC">
        <w:rPr>
          <w:rFonts w:ascii="Times New Roman" w:eastAsia="Times New Roman" w:hAnsi="Times New Roman"/>
          <w:color w:val="000000"/>
          <w:sz w:val="28"/>
          <w:szCs w:val="28"/>
          <w:lang w:val="uk-UA" w:eastAsia="ru-RU"/>
        </w:rPr>
        <w:t>і</w:t>
      </w:r>
      <w:r w:rsidRPr="00810BFC">
        <w:rPr>
          <w:rFonts w:ascii="Times New Roman" w:eastAsia="Times New Roman" w:hAnsi="Times New Roman"/>
          <w:color w:val="000000"/>
          <w:sz w:val="28"/>
          <w:szCs w:val="28"/>
          <w:lang w:val="uk-UA" w:eastAsia="ru-RU"/>
        </w:rPr>
        <w:t>квідували незадовільні оцінки з навчальних дисциплін:</w:t>
      </w:r>
    </w:p>
    <w:p w:rsidR="00810BFC" w:rsidRPr="00810BFC" w:rsidRDefault="00810BFC" w:rsidP="00810BFC">
      <w:pPr>
        <w:ind w:firstLine="709"/>
        <w:jc w:val="both"/>
        <w:rPr>
          <w:rFonts w:ascii="Times New Roman" w:eastAsia="Times New Roman" w:hAnsi="Times New Roman"/>
          <w:sz w:val="24"/>
          <w:szCs w:val="24"/>
          <w:lang w:val="uk-UA" w:eastAsia="ru-RU"/>
        </w:rPr>
      </w:pPr>
      <w:r w:rsidRPr="00810BFC">
        <w:rPr>
          <w:rFonts w:ascii="Times New Roman" w:eastAsia="Times New Roman" w:hAnsi="Times New Roman"/>
          <w:color w:val="000000"/>
          <w:sz w:val="28"/>
          <w:szCs w:val="28"/>
          <w:lang w:val="uk-UA" w:eastAsia="ru-RU"/>
        </w:rPr>
        <w:t>1. Студенти що навчаються за кошти державного бюджету та за р</w:t>
      </w:r>
      <w:r w:rsidRPr="00810BFC">
        <w:rPr>
          <w:rFonts w:ascii="Times New Roman" w:eastAsia="Times New Roman" w:hAnsi="Times New Roman"/>
          <w:color w:val="000000"/>
          <w:sz w:val="28"/>
          <w:szCs w:val="28"/>
          <w:lang w:val="uk-UA" w:eastAsia="ru-RU"/>
        </w:rPr>
        <w:t>е</w:t>
      </w:r>
      <w:r w:rsidRPr="00810BFC">
        <w:rPr>
          <w:rFonts w:ascii="Times New Roman" w:eastAsia="Times New Roman" w:hAnsi="Times New Roman"/>
          <w:color w:val="000000"/>
          <w:sz w:val="28"/>
          <w:szCs w:val="28"/>
          <w:lang w:val="uk-UA" w:eastAsia="ru-RU"/>
        </w:rPr>
        <w:t>зультатами семестрового контролю знань не ліквідували незадовільні оц</w:t>
      </w:r>
      <w:r w:rsidRPr="00810BFC">
        <w:rPr>
          <w:rFonts w:ascii="Times New Roman" w:eastAsia="Times New Roman" w:hAnsi="Times New Roman"/>
          <w:color w:val="000000"/>
          <w:sz w:val="28"/>
          <w:szCs w:val="28"/>
          <w:lang w:val="uk-UA" w:eastAsia="ru-RU"/>
        </w:rPr>
        <w:t>і</w:t>
      </w:r>
      <w:r w:rsidRPr="00810BFC">
        <w:rPr>
          <w:rFonts w:ascii="Times New Roman" w:eastAsia="Times New Roman" w:hAnsi="Times New Roman"/>
          <w:color w:val="000000"/>
          <w:sz w:val="28"/>
          <w:szCs w:val="28"/>
          <w:lang w:val="uk-UA" w:eastAsia="ru-RU"/>
        </w:rPr>
        <w:t>нки з навчальних дисциплін.</w:t>
      </w:r>
      <w:r w:rsidRPr="00810BFC">
        <w:rPr>
          <w:rFonts w:ascii="Times New Roman" w:eastAsia="Times New Roman" w:hAnsi="Times New Roman"/>
          <w:sz w:val="24"/>
          <w:szCs w:val="24"/>
          <w:lang w:val="uk" w:eastAsia="ru-RU"/>
        </w:rPr>
        <w:t xml:space="preserve"> </w:t>
      </w:r>
    </w:p>
    <w:p w:rsidR="00810BFC" w:rsidRPr="00810BFC" w:rsidRDefault="00810BFC" w:rsidP="00810BFC">
      <w:pPr>
        <w:ind w:firstLine="709"/>
        <w:jc w:val="both"/>
        <w:rPr>
          <w:rFonts w:ascii="Times New Roman" w:eastAsia="Times New Roman" w:hAnsi="Times New Roman"/>
          <w:sz w:val="28"/>
          <w:szCs w:val="28"/>
          <w:lang w:val="uk-UA" w:eastAsia="ru-RU"/>
        </w:rPr>
      </w:pPr>
      <w:r w:rsidRPr="00810BFC">
        <w:rPr>
          <w:rFonts w:ascii="Times New Roman" w:eastAsia="Times New Roman" w:hAnsi="Times New Roman"/>
          <w:i/>
          <w:sz w:val="28"/>
          <w:szCs w:val="28"/>
          <w:lang w:val="uk-UA" w:eastAsia="ru-RU"/>
        </w:rPr>
        <w:t>Примітка.</w:t>
      </w:r>
      <w:r w:rsidRPr="00810BFC">
        <w:rPr>
          <w:rFonts w:ascii="Times New Roman" w:eastAsia="Times New Roman" w:hAnsi="Times New Roman"/>
          <w:sz w:val="28"/>
          <w:szCs w:val="28"/>
          <w:lang w:val="uk-UA" w:eastAsia="ru-RU"/>
        </w:rPr>
        <w:t xml:space="preserve"> Р</w:t>
      </w:r>
      <w:r w:rsidRPr="00810BFC">
        <w:rPr>
          <w:rFonts w:ascii="Times New Roman" w:eastAsia="Times New Roman" w:hAnsi="Times New Roman"/>
          <w:sz w:val="28"/>
          <w:szCs w:val="28"/>
          <w:lang w:val="uk" w:eastAsia="ru-RU"/>
        </w:rPr>
        <w:t xml:space="preserve">ішенням </w:t>
      </w:r>
      <w:r w:rsidRPr="00810BFC">
        <w:rPr>
          <w:rFonts w:ascii="Times New Roman" w:eastAsia="Times New Roman" w:hAnsi="Times New Roman"/>
          <w:sz w:val="28"/>
          <w:szCs w:val="28"/>
          <w:lang w:val="uk-UA" w:eastAsia="ru-RU"/>
        </w:rPr>
        <w:t xml:space="preserve">ректора Університету таким особам </w:t>
      </w:r>
      <w:r w:rsidRPr="00810BFC">
        <w:rPr>
          <w:rFonts w:ascii="Times New Roman" w:eastAsia="Times New Roman" w:hAnsi="Times New Roman"/>
          <w:sz w:val="28"/>
          <w:szCs w:val="28"/>
          <w:lang w:val="uk" w:eastAsia="ru-RU"/>
        </w:rPr>
        <w:t xml:space="preserve">може встановлюватися строк, протягом якого вони можуть </w:t>
      </w:r>
      <w:r w:rsidRPr="00810BFC">
        <w:rPr>
          <w:rFonts w:ascii="Times New Roman" w:eastAsia="Times New Roman" w:hAnsi="Times New Roman"/>
          <w:color w:val="000000"/>
          <w:sz w:val="28"/>
          <w:szCs w:val="28"/>
          <w:lang w:val="uk-UA" w:eastAsia="ru-RU"/>
        </w:rPr>
        <w:t>ліквідували незадов</w:t>
      </w:r>
      <w:r w:rsidRPr="00810BFC">
        <w:rPr>
          <w:rFonts w:ascii="Times New Roman" w:eastAsia="Times New Roman" w:hAnsi="Times New Roman"/>
          <w:color w:val="000000"/>
          <w:sz w:val="28"/>
          <w:szCs w:val="28"/>
          <w:lang w:val="uk-UA" w:eastAsia="ru-RU"/>
        </w:rPr>
        <w:t>і</w:t>
      </w:r>
      <w:r w:rsidRPr="00810BFC">
        <w:rPr>
          <w:rFonts w:ascii="Times New Roman" w:eastAsia="Times New Roman" w:hAnsi="Times New Roman"/>
          <w:color w:val="000000"/>
          <w:sz w:val="28"/>
          <w:szCs w:val="28"/>
          <w:lang w:val="uk-UA" w:eastAsia="ru-RU"/>
        </w:rPr>
        <w:t>льні оцінки з навчальних дисциплін</w:t>
      </w:r>
      <w:r w:rsidRPr="00810BFC">
        <w:rPr>
          <w:rFonts w:ascii="Times New Roman" w:eastAsia="Times New Roman" w:hAnsi="Times New Roman"/>
          <w:sz w:val="28"/>
          <w:szCs w:val="28"/>
          <w:lang w:val="uk" w:eastAsia="ru-RU"/>
        </w:rPr>
        <w:t>,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w:t>
      </w:r>
    </w:p>
    <w:p w:rsidR="00810BFC" w:rsidRPr="00810BFC" w:rsidRDefault="00810BFC" w:rsidP="00810BFC">
      <w:pPr>
        <w:spacing w:after="120"/>
        <w:ind w:left="23" w:firstLine="743"/>
        <w:jc w:val="both"/>
        <w:rPr>
          <w:rFonts w:ascii="Times New Roman" w:eastAsia="Times New Roman" w:hAnsi="Times New Roman"/>
          <w:sz w:val="28"/>
          <w:szCs w:val="28"/>
          <w:lang w:val="uk-UA" w:eastAsia="ru-RU"/>
        </w:rPr>
      </w:pPr>
      <w:r w:rsidRPr="00810BFC">
        <w:rPr>
          <w:rFonts w:ascii="Times New Roman" w:eastAsia="Times New Roman" w:hAnsi="Times New Roman"/>
          <w:color w:val="000000"/>
          <w:sz w:val="28"/>
          <w:szCs w:val="28"/>
          <w:lang w:val="uk-UA" w:eastAsia="ru-RU"/>
        </w:rPr>
        <w:t xml:space="preserve">2. Студенти що навчаються за кошти фізичних та юридичних осіб, які за результатами семестрового контролю знань </w:t>
      </w:r>
      <w:r w:rsidRPr="00810BFC">
        <w:rPr>
          <w:rFonts w:ascii="Times New Roman" w:eastAsia="Times New Roman" w:hAnsi="Times New Roman"/>
          <w:sz w:val="28"/>
          <w:szCs w:val="28"/>
          <w:lang w:val="uk-UA" w:eastAsia="ru-RU"/>
        </w:rPr>
        <w:t>не пізніше 30 календа</w:t>
      </w:r>
      <w:r w:rsidRPr="00810BFC">
        <w:rPr>
          <w:rFonts w:ascii="Times New Roman" w:eastAsia="Times New Roman" w:hAnsi="Times New Roman"/>
          <w:sz w:val="28"/>
          <w:szCs w:val="28"/>
          <w:lang w:val="uk-UA" w:eastAsia="ru-RU"/>
        </w:rPr>
        <w:t>р</w:t>
      </w:r>
      <w:r w:rsidRPr="00810BFC">
        <w:rPr>
          <w:rFonts w:ascii="Times New Roman" w:eastAsia="Times New Roman" w:hAnsi="Times New Roman"/>
          <w:sz w:val="28"/>
          <w:szCs w:val="28"/>
          <w:lang w:val="uk-UA" w:eastAsia="ru-RU"/>
        </w:rPr>
        <w:t>них днів після початку наступного навчального року не ліквідували нез</w:t>
      </w:r>
      <w:r w:rsidRPr="00810BFC">
        <w:rPr>
          <w:rFonts w:ascii="Times New Roman" w:eastAsia="Times New Roman" w:hAnsi="Times New Roman"/>
          <w:sz w:val="28"/>
          <w:szCs w:val="28"/>
          <w:lang w:val="uk-UA" w:eastAsia="ru-RU"/>
        </w:rPr>
        <w:t>а</w:t>
      </w:r>
      <w:r w:rsidRPr="00810BFC">
        <w:rPr>
          <w:rFonts w:ascii="Times New Roman" w:eastAsia="Times New Roman" w:hAnsi="Times New Roman"/>
          <w:sz w:val="28"/>
          <w:szCs w:val="28"/>
          <w:lang w:val="uk-UA" w:eastAsia="ru-RU"/>
        </w:rPr>
        <w:t>довільні оцінки з навчальних дисциплін.</w:t>
      </w:r>
    </w:p>
    <w:p w:rsidR="00810BFC" w:rsidRPr="00810BFC" w:rsidRDefault="00810BFC" w:rsidP="00810BFC">
      <w:pPr>
        <w:spacing w:after="120"/>
        <w:ind w:firstLine="709"/>
        <w:jc w:val="both"/>
        <w:rPr>
          <w:rFonts w:ascii="Times New Roman" w:eastAsia="Times New Roman" w:hAnsi="Times New Roman"/>
          <w:sz w:val="28"/>
          <w:szCs w:val="28"/>
          <w:lang w:val="uk-UA" w:eastAsia="ru-RU"/>
        </w:rPr>
      </w:pPr>
      <w:r w:rsidRPr="00810BFC">
        <w:rPr>
          <w:rFonts w:ascii="Times New Roman" w:eastAsia="Times New Roman" w:hAnsi="Times New Roman"/>
          <w:i/>
          <w:sz w:val="28"/>
          <w:szCs w:val="28"/>
          <w:lang w:val="uk-UA" w:eastAsia="ru-RU"/>
        </w:rPr>
        <w:t>Примітка.</w:t>
      </w:r>
      <w:r w:rsidRPr="00810BFC">
        <w:rPr>
          <w:rFonts w:ascii="Times New Roman" w:eastAsia="Times New Roman" w:hAnsi="Times New Roman"/>
          <w:sz w:val="28"/>
          <w:szCs w:val="28"/>
          <w:lang w:val="uk-UA" w:eastAsia="ru-RU"/>
        </w:rPr>
        <w:t xml:space="preserve"> </w:t>
      </w:r>
      <w:r w:rsidRPr="00810BFC">
        <w:rPr>
          <w:rFonts w:ascii="Times New Roman" w:eastAsia="Times New Roman" w:hAnsi="Times New Roman"/>
          <w:sz w:val="28"/>
          <w:szCs w:val="28"/>
          <w:lang w:val="uk" w:eastAsia="ru-RU"/>
        </w:rPr>
        <w:t>Особ</w:t>
      </w:r>
      <w:r w:rsidRPr="00810BFC">
        <w:rPr>
          <w:rFonts w:ascii="Times New Roman" w:eastAsia="Times New Roman" w:hAnsi="Times New Roman"/>
          <w:sz w:val="28"/>
          <w:szCs w:val="28"/>
          <w:lang w:val="uk-UA" w:eastAsia="ru-RU"/>
        </w:rPr>
        <w:t>ам</w:t>
      </w:r>
      <w:r w:rsidRPr="00810BFC">
        <w:rPr>
          <w:rFonts w:ascii="Times New Roman" w:eastAsia="Times New Roman" w:hAnsi="Times New Roman"/>
          <w:sz w:val="28"/>
          <w:szCs w:val="28"/>
          <w:lang w:val="uk" w:eastAsia="ru-RU"/>
        </w:rPr>
        <w:t>, як</w:t>
      </w:r>
      <w:r w:rsidRPr="00810BFC">
        <w:rPr>
          <w:rFonts w:ascii="Times New Roman" w:eastAsia="Times New Roman" w:hAnsi="Times New Roman"/>
          <w:sz w:val="28"/>
          <w:szCs w:val="28"/>
          <w:lang w:val="uk-UA" w:eastAsia="ru-RU"/>
        </w:rPr>
        <w:t>і</w:t>
      </w:r>
      <w:r w:rsidRPr="00810BFC">
        <w:rPr>
          <w:rFonts w:ascii="Times New Roman" w:eastAsia="Times New Roman" w:hAnsi="Times New Roman"/>
          <w:sz w:val="28"/>
          <w:szCs w:val="28"/>
          <w:lang w:val="uk" w:eastAsia="ru-RU"/>
        </w:rPr>
        <w:t xml:space="preserve"> внаслідок тимчасової непрацездатності, підтвердженої довідкою закладу охорони здоров’я, не склал</w:t>
      </w:r>
      <w:r w:rsidRPr="00810BFC">
        <w:rPr>
          <w:rFonts w:ascii="Times New Roman" w:eastAsia="Times New Roman" w:hAnsi="Times New Roman"/>
          <w:sz w:val="28"/>
          <w:szCs w:val="28"/>
          <w:lang w:val="uk-UA" w:eastAsia="ru-RU"/>
        </w:rPr>
        <w:t>и</w:t>
      </w:r>
      <w:r w:rsidRPr="00810BFC">
        <w:rPr>
          <w:rFonts w:ascii="Times New Roman" w:eastAsia="Times New Roman" w:hAnsi="Times New Roman"/>
          <w:sz w:val="28"/>
          <w:szCs w:val="28"/>
          <w:lang w:val="uk" w:eastAsia="ru-RU"/>
        </w:rPr>
        <w:t xml:space="preserve"> семестровий контроль у строк, визначений навчальним планом,</w:t>
      </w:r>
      <w:r w:rsidRPr="00810BFC">
        <w:rPr>
          <w:rFonts w:ascii="Times New Roman" w:eastAsia="Times New Roman" w:hAnsi="Times New Roman"/>
          <w:sz w:val="28"/>
          <w:szCs w:val="28"/>
          <w:lang w:val="uk-UA" w:eastAsia="ru-RU"/>
        </w:rPr>
        <w:t xml:space="preserve"> р</w:t>
      </w:r>
      <w:r w:rsidRPr="00810BFC">
        <w:rPr>
          <w:rFonts w:ascii="Times New Roman" w:eastAsia="Times New Roman" w:hAnsi="Times New Roman"/>
          <w:sz w:val="28"/>
          <w:szCs w:val="28"/>
          <w:lang w:val="uk" w:eastAsia="ru-RU"/>
        </w:rPr>
        <w:t xml:space="preserve">ішенням </w:t>
      </w:r>
      <w:r w:rsidRPr="00810BFC">
        <w:rPr>
          <w:rFonts w:ascii="Times New Roman" w:eastAsia="Times New Roman" w:hAnsi="Times New Roman"/>
          <w:sz w:val="28"/>
          <w:szCs w:val="28"/>
          <w:lang w:val="uk-UA" w:eastAsia="ru-RU"/>
        </w:rPr>
        <w:t>ректора Ун</w:t>
      </w:r>
      <w:r w:rsidRPr="00810BFC">
        <w:rPr>
          <w:rFonts w:ascii="Times New Roman" w:eastAsia="Times New Roman" w:hAnsi="Times New Roman"/>
          <w:sz w:val="28"/>
          <w:szCs w:val="28"/>
          <w:lang w:val="uk-UA" w:eastAsia="ru-RU"/>
        </w:rPr>
        <w:t>і</w:t>
      </w:r>
      <w:r w:rsidRPr="00810BFC">
        <w:rPr>
          <w:rFonts w:ascii="Times New Roman" w:eastAsia="Times New Roman" w:hAnsi="Times New Roman"/>
          <w:sz w:val="28"/>
          <w:szCs w:val="28"/>
          <w:lang w:val="uk-UA" w:eastAsia="ru-RU"/>
        </w:rPr>
        <w:lastRenderedPageBreak/>
        <w:t>верситету</w:t>
      </w:r>
      <w:r w:rsidRPr="00810BFC">
        <w:rPr>
          <w:rFonts w:ascii="Times New Roman" w:eastAsia="Times New Roman" w:hAnsi="Times New Roman"/>
          <w:sz w:val="28"/>
          <w:szCs w:val="28"/>
          <w:lang w:val="uk" w:eastAsia="ru-RU"/>
        </w:rPr>
        <w:t xml:space="preserve"> встановлюється строк ліквідації академічної заборгованості, але не більш як місяць з дня припинення тимчасової непрацездатності. </w:t>
      </w:r>
    </w:p>
    <w:p w:rsidR="00810BFC" w:rsidRPr="00810BFC" w:rsidRDefault="00810BFC" w:rsidP="00810BFC">
      <w:pPr>
        <w:ind w:firstLine="709"/>
        <w:jc w:val="both"/>
        <w:rPr>
          <w:rFonts w:ascii="Times New Roman" w:eastAsia="Times New Roman" w:hAnsi="Times New Roman"/>
          <w:sz w:val="24"/>
          <w:szCs w:val="24"/>
          <w:lang w:val="uk-UA" w:eastAsia="ru-RU"/>
        </w:rPr>
      </w:pPr>
      <w:r w:rsidRPr="00810BFC">
        <w:rPr>
          <w:rFonts w:ascii="Times New Roman" w:eastAsia="Times New Roman" w:hAnsi="Times New Roman"/>
          <w:color w:val="000000"/>
          <w:sz w:val="28"/>
          <w:szCs w:val="28"/>
          <w:lang w:val="uk-UA" w:eastAsia="ru-RU"/>
        </w:rPr>
        <w:t xml:space="preserve">- Студенти, які за результатами поточного контролю мають </w:t>
      </w:r>
      <w:r w:rsidRPr="00810BFC">
        <w:rPr>
          <w:rFonts w:ascii="Times New Roman" w:eastAsia="Times New Roman" w:hAnsi="Times New Roman"/>
          <w:b/>
          <w:bCs/>
          <w:color w:val="000000"/>
          <w:sz w:val="28"/>
          <w:szCs w:val="28"/>
          <w:lang w:val="uk-UA" w:eastAsia="ru-RU"/>
        </w:rPr>
        <w:t xml:space="preserve">більше трьох </w:t>
      </w:r>
      <w:r w:rsidRPr="00810BFC">
        <w:rPr>
          <w:rFonts w:ascii="Times New Roman" w:eastAsia="Times New Roman" w:hAnsi="Times New Roman"/>
          <w:color w:val="000000"/>
          <w:sz w:val="28"/>
          <w:szCs w:val="28"/>
          <w:lang w:val="uk-UA" w:eastAsia="ru-RU"/>
        </w:rPr>
        <w:t>недопусків до підсумкового семестрового контролю.</w:t>
      </w:r>
    </w:p>
    <w:p w:rsidR="00810BFC" w:rsidRPr="00810BFC" w:rsidRDefault="00810BFC" w:rsidP="00810BFC">
      <w:pPr>
        <w:ind w:firstLine="709"/>
        <w:jc w:val="both"/>
        <w:rPr>
          <w:rFonts w:ascii="Times New Roman" w:eastAsia="Times New Roman" w:hAnsi="Times New Roman"/>
          <w:sz w:val="28"/>
          <w:szCs w:val="28"/>
          <w:lang w:val="uk-UA" w:eastAsia="ru-RU"/>
        </w:rPr>
      </w:pPr>
      <w:r w:rsidRPr="00810BFC">
        <w:rPr>
          <w:rFonts w:ascii="Times New Roman" w:eastAsia="Times New Roman" w:hAnsi="Times New Roman"/>
          <w:color w:val="000000"/>
          <w:sz w:val="28"/>
          <w:szCs w:val="28"/>
          <w:lang w:val="uk-UA" w:eastAsia="ru-RU"/>
        </w:rPr>
        <w:t xml:space="preserve"> - Студенти, які під час підсумкової атестації отримали незадовільну </w:t>
      </w:r>
      <w:r w:rsidRPr="00810BFC">
        <w:rPr>
          <w:rFonts w:ascii="Times New Roman" w:eastAsia="Times New Roman" w:hAnsi="Times New Roman"/>
          <w:sz w:val="28"/>
          <w:szCs w:val="28"/>
          <w:lang w:val="uk-UA" w:eastAsia="ru-RU"/>
        </w:rPr>
        <w:t>оцінку.</w:t>
      </w:r>
    </w:p>
    <w:p w:rsidR="00306680" w:rsidRPr="00CC2763" w:rsidRDefault="00D2290F" w:rsidP="00810BFC">
      <w:pPr>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.3. </w:t>
      </w:r>
      <w:r w:rsidR="00306680" w:rsidRPr="00CC2763">
        <w:rPr>
          <w:rFonts w:ascii="Times New Roman" w:hAnsi="Times New Roman"/>
          <w:b/>
          <w:sz w:val="28"/>
          <w:szCs w:val="28"/>
          <w:lang w:val="uk-UA"/>
        </w:rPr>
        <w:t>За порушення дисципліни</w:t>
      </w:r>
      <w:r w:rsidR="00306680" w:rsidRPr="00CC2763">
        <w:rPr>
          <w:rFonts w:ascii="Times New Roman" w:hAnsi="Times New Roman"/>
          <w:sz w:val="28"/>
          <w:szCs w:val="28"/>
          <w:lang w:val="uk-UA"/>
        </w:rPr>
        <w:t xml:space="preserve"> і правил внутрішнього розпоря</w:t>
      </w:r>
      <w:r w:rsidR="00306680" w:rsidRPr="00CC2763">
        <w:rPr>
          <w:rFonts w:ascii="Times New Roman" w:hAnsi="Times New Roman"/>
          <w:sz w:val="28"/>
          <w:szCs w:val="28"/>
          <w:lang w:val="uk-UA"/>
        </w:rPr>
        <w:t>д</w:t>
      </w:r>
      <w:r w:rsidR="00306680" w:rsidRPr="00CC2763">
        <w:rPr>
          <w:rFonts w:ascii="Times New Roman" w:hAnsi="Times New Roman"/>
          <w:sz w:val="28"/>
          <w:szCs w:val="28"/>
          <w:lang w:val="uk-UA"/>
        </w:rPr>
        <w:t>ку Університету (за погодженням з профспілковою організацією) відрах</w:t>
      </w:r>
      <w:r w:rsidR="00306680" w:rsidRPr="00CC2763">
        <w:rPr>
          <w:rFonts w:ascii="Times New Roman" w:hAnsi="Times New Roman"/>
          <w:sz w:val="28"/>
          <w:szCs w:val="28"/>
          <w:lang w:val="uk-UA"/>
        </w:rPr>
        <w:t>о</w:t>
      </w:r>
      <w:r w:rsidR="00306680" w:rsidRPr="00CC2763">
        <w:rPr>
          <w:rFonts w:ascii="Times New Roman" w:hAnsi="Times New Roman"/>
          <w:sz w:val="28"/>
          <w:szCs w:val="28"/>
          <w:lang w:val="uk-UA"/>
        </w:rPr>
        <w:t>вуються студенти за одноразове грубе порушення навчальної дисципліни або Правил внутрішнього розпорядку Університету, Статуту Університету, Правил проживання в гуртожитках Університету, за які передбачено ві</w:t>
      </w:r>
      <w:r w:rsidR="00306680" w:rsidRPr="00CC2763">
        <w:rPr>
          <w:rFonts w:ascii="Times New Roman" w:hAnsi="Times New Roman"/>
          <w:sz w:val="28"/>
          <w:szCs w:val="28"/>
          <w:lang w:val="uk-UA"/>
        </w:rPr>
        <w:t>д</w:t>
      </w:r>
      <w:r w:rsidR="00306680" w:rsidRPr="00CC2763">
        <w:rPr>
          <w:rFonts w:ascii="Times New Roman" w:hAnsi="Times New Roman"/>
          <w:sz w:val="28"/>
          <w:szCs w:val="28"/>
          <w:lang w:val="uk-UA"/>
        </w:rPr>
        <w:t xml:space="preserve">рахування, а також студенти: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які не з’являлися на заняття протягом 10 днів і не повідомили в і</w:t>
      </w:r>
      <w:r w:rsidRPr="00CC2763">
        <w:rPr>
          <w:rFonts w:ascii="Times New Roman" w:hAnsi="Times New Roman"/>
          <w:sz w:val="28"/>
          <w:szCs w:val="28"/>
          <w:lang w:val="uk-UA"/>
        </w:rPr>
        <w:t>н</w:t>
      </w:r>
      <w:r w:rsidRPr="00CC2763">
        <w:rPr>
          <w:rFonts w:ascii="Times New Roman" w:hAnsi="Times New Roman"/>
          <w:sz w:val="28"/>
          <w:szCs w:val="28"/>
          <w:lang w:val="uk-UA"/>
        </w:rPr>
        <w:t xml:space="preserve">ститут про наявність поважної причини для цього;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які з’явились у навчальному корпусі Університету, бібліотеці, гу</w:t>
      </w:r>
      <w:r w:rsidRPr="00CC2763">
        <w:rPr>
          <w:rFonts w:ascii="Times New Roman" w:hAnsi="Times New Roman"/>
          <w:sz w:val="28"/>
          <w:szCs w:val="28"/>
          <w:lang w:val="uk-UA"/>
        </w:rPr>
        <w:t>р</w:t>
      </w:r>
      <w:r w:rsidRPr="00CC2763">
        <w:rPr>
          <w:rFonts w:ascii="Times New Roman" w:hAnsi="Times New Roman"/>
          <w:sz w:val="28"/>
          <w:szCs w:val="28"/>
          <w:lang w:val="uk-UA"/>
        </w:rPr>
        <w:t xml:space="preserve">тожитку в нетверезому стані, у стані наркотичного або токсикологічного сп'яніння;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які здійснили аморальний вчинок, несумісний з продовженням н</w:t>
      </w:r>
      <w:r w:rsidRPr="00CC2763">
        <w:rPr>
          <w:rFonts w:ascii="Times New Roman" w:hAnsi="Times New Roman"/>
          <w:sz w:val="28"/>
          <w:szCs w:val="28"/>
          <w:lang w:val="uk-UA"/>
        </w:rPr>
        <w:t>а</w:t>
      </w:r>
      <w:r w:rsidRPr="00CC2763">
        <w:rPr>
          <w:rFonts w:ascii="Times New Roman" w:hAnsi="Times New Roman"/>
          <w:sz w:val="28"/>
          <w:szCs w:val="28"/>
          <w:lang w:val="uk-UA"/>
        </w:rPr>
        <w:t xml:space="preserve">вчання у студентському колективі; </w:t>
      </w:r>
    </w:p>
    <w:p w:rsidR="00306680" w:rsidRPr="00CC2763" w:rsidRDefault="00306680" w:rsidP="00660D6F">
      <w:pPr>
        <w:ind w:firstLine="709"/>
        <w:jc w:val="both"/>
        <w:rPr>
          <w:rFonts w:ascii="Times New Roman" w:hAnsi="Times New Roman"/>
          <w:sz w:val="28"/>
          <w:szCs w:val="28"/>
          <w:lang w:val="uk-UA"/>
        </w:rPr>
      </w:pPr>
      <w:r w:rsidRPr="00CC2763">
        <w:rPr>
          <w:rFonts w:ascii="Times New Roman" w:hAnsi="Times New Roman"/>
          <w:sz w:val="28"/>
          <w:szCs w:val="28"/>
          <w:lang w:val="uk-UA"/>
        </w:rPr>
        <w:t xml:space="preserve">• за вироком суду, що вступає в законну силу, чи постановою органу, до компетенції якого належить накладення адміністративного стягнення або застосування заходів громадського впливу. </w:t>
      </w:r>
    </w:p>
    <w:p w:rsidR="00306680" w:rsidRDefault="00D2290F" w:rsidP="00660D6F">
      <w:pPr>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.4. </w:t>
      </w:r>
      <w:r w:rsidR="00306680" w:rsidRPr="00CC2763">
        <w:rPr>
          <w:rFonts w:ascii="Times New Roman" w:hAnsi="Times New Roman"/>
          <w:b/>
          <w:sz w:val="28"/>
          <w:szCs w:val="28"/>
          <w:lang w:val="uk-UA"/>
        </w:rPr>
        <w:t>За порушення умов контракту</w:t>
      </w:r>
      <w:r w:rsidR="00306680" w:rsidRPr="00CC2763">
        <w:rPr>
          <w:rFonts w:ascii="Times New Roman" w:hAnsi="Times New Roman"/>
          <w:sz w:val="28"/>
          <w:szCs w:val="28"/>
          <w:lang w:val="uk-UA"/>
        </w:rPr>
        <w:t xml:space="preserve"> відраховуються студенти за несвоєчасне внесення коштів за навчання та невиконання інших вимог, п</w:t>
      </w:r>
      <w:r w:rsidR="00306680" w:rsidRPr="00CC2763">
        <w:rPr>
          <w:rFonts w:ascii="Times New Roman" w:hAnsi="Times New Roman"/>
          <w:sz w:val="28"/>
          <w:szCs w:val="28"/>
          <w:lang w:val="uk-UA"/>
        </w:rPr>
        <w:t>е</w:t>
      </w:r>
      <w:r w:rsidR="00306680" w:rsidRPr="00CC2763">
        <w:rPr>
          <w:rFonts w:ascii="Times New Roman" w:hAnsi="Times New Roman"/>
          <w:sz w:val="28"/>
          <w:szCs w:val="28"/>
          <w:lang w:val="uk-UA"/>
        </w:rPr>
        <w:t>редбачених контрактом, якій підписується між адміністрацією Університ</w:t>
      </w:r>
      <w:r w:rsidR="00306680" w:rsidRPr="00CC2763">
        <w:rPr>
          <w:rFonts w:ascii="Times New Roman" w:hAnsi="Times New Roman"/>
          <w:sz w:val="28"/>
          <w:szCs w:val="28"/>
          <w:lang w:val="uk-UA"/>
        </w:rPr>
        <w:t>е</w:t>
      </w:r>
      <w:r w:rsidR="00306680" w:rsidRPr="00CC2763">
        <w:rPr>
          <w:rFonts w:ascii="Times New Roman" w:hAnsi="Times New Roman"/>
          <w:sz w:val="28"/>
          <w:szCs w:val="28"/>
          <w:lang w:val="uk-UA"/>
        </w:rPr>
        <w:t xml:space="preserve">ту та студентом, який навчається за кошти фізичних і юридичних осіб. </w:t>
      </w:r>
    </w:p>
    <w:p w:rsidR="00D2290F" w:rsidRPr="00CC2763" w:rsidRDefault="00D2290F" w:rsidP="00660D6F">
      <w:pPr>
        <w:ind w:firstLine="709"/>
        <w:jc w:val="both"/>
        <w:rPr>
          <w:rFonts w:ascii="Times New Roman" w:hAnsi="Times New Roman"/>
          <w:sz w:val="28"/>
          <w:szCs w:val="28"/>
          <w:lang w:val="uk-UA"/>
        </w:rPr>
      </w:pPr>
      <w:r>
        <w:rPr>
          <w:rFonts w:ascii="Times New Roman" w:hAnsi="Times New Roman"/>
          <w:sz w:val="28"/>
          <w:szCs w:val="28"/>
          <w:lang w:val="uk-UA"/>
        </w:rPr>
        <w:t>У разі несвоєчасного внесення оплати за навчання (з поважних пр</w:t>
      </w:r>
      <w:r>
        <w:rPr>
          <w:rFonts w:ascii="Times New Roman" w:hAnsi="Times New Roman"/>
          <w:sz w:val="28"/>
          <w:szCs w:val="28"/>
          <w:lang w:val="uk-UA"/>
        </w:rPr>
        <w:t>и</w:t>
      </w:r>
      <w:r>
        <w:rPr>
          <w:rFonts w:ascii="Times New Roman" w:hAnsi="Times New Roman"/>
          <w:sz w:val="28"/>
          <w:szCs w:val="28"/>
          <w:lang w:val="uk-UA"/>
        </w:rPr>
        <w:t>чин) питання щодо допуску до подальшого навчання приймає Вчена рада Університету за поданням керівника навчального підрозділу.</w:t>
      </w:r>
    </w:p>
    <w:p w:rsidR="00306680" w:rsidRPr="00CC2763" w:rsidRDefault="00D2290F" w:rsidP="00660D6F">
      <w:pPr>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.5. Відрахування студентів здійснюється відповідно до наказу ректора Університету за поданням директора інституту та погодженням з органами студентського самоврядування. </w:t>
      </w:r>
    </w:p>
    <w:p w:rsidR="00306680" w:rsidRPr="00CC2763" w:rsidRDefault="00D2290F" w:rsidP="00660D6F">
      <w:pPr>
        <w:ind w:firstLine="709"/>
        <w:jc w:val="both"/>
        <w:rPr>
          <w:rFonts w:ascii="Times New Roman" w:hAnsi="Times New Roman"/>
          <w:sz w:val="28"/>
          <w:szCs w:val="28"/>
          <w:lang w:val="uk-UA"/>
        </w:rPr>
      </w:pPr>
      <w:r>
        <w:rPr>
          <w:rFonts w:ascii="Times New Roman" w:hAnsi="Times New Roman"/>
          <w:sz w:val="28"/>
          <w:szCs w:val="28"/>
          <w:lang w:val="uk-UA"/>
        </w:rPr>
        <w:lastRenderedPageBreak/>
        <w:t>10</w:t>
      </w:r>
      <w:r w:rsidR="00306680">
        <w:rPr>
          <w:rFonts w:ascii="Times New Roman" w:hAnsi="Times New Roman"/>
          <w:sz w:val="28"/>
          <w:szCs w:val="28"/>
          <w:lang w:val="uk-UA"/>
        </w:rPr>
        <w:t>.2</w:t>
      </w:r>
      <w:r w:rsidR="00306680" w:rsidRPr="00CC2763">
        <w:rPr>
          <w:rFonts w:ascii="Times New Roman" w:hAnsi="Times New Roman"/>
          <w:sz w:val="28"/>
          <w:szCs w:val="28"/>
          <w:lang w:val="uk-UA"/>
        </w:rPr>
        <w:t xml:space="preserve">.6. </w:t>
      </w:r>
      <w:r w:rsidR="00306680" w:rsidRPr="00CC2763">
        <w:rPr>
          <w:rFonts w:ascii="Times New Roman" w:hAnsi="Times New Roman"/>
          <w:b/>
          <w:sz w:val="28"/>
          <w:szCs w:val="28"/>
          <w:lang w:val="uk-UA"/>
        </w:rPr>
        <w:t>Відрахування неповнолітніх студентів</w:t>
      </w:r>
      <w:r w:rsidR="00306680" w:rsidRPr="00CC2763">
        <w:rPr>
          <w:rFonts w:ascii="Times New Roman" w:hAnsi="Times New Roman"/>
          <w:sz w:val="28"/>
          <w:szCs w:val="28"/>
          <w:lang w:val="uk-UA"/>
        </w:rPr>
        <w:t xml:space="preserve"> здійснюється за п</w:t>
      </w:r>
      <w:r w:rsidR="00306680" w:rsidRPr="00CC2763">
        <w:rPr>
          <w:rFonts w:ascii="Times New Roman" w:hAnsi="Times New Roman"/>
          <w:sz w:val="28"/>
          <w:szCs w:val="28"/>
          <w:lang w:val="uk-UA"/>
        </w:rPr>
        <w:t>о</w:t>
      </w:r>
      <w:r w:rsidR="00306680" w:rsidRPr="00CC2763">
        <w:rPr>
          <w:rFonts w:ascii="Times New Roman" w:hAnsi="Times New Roman"/>
          <w:sz w:val="28"/>
          <w:szCs w:val="28"/>
          <w:lang w:val="uk-UA"/>
        </w:rPr>
        <w:t>годженням зі службою у справах неповнолітніх місцевих органів викона</w:t>
      </w:r>
      <w:r w:rsidR="00306680" w:rsidRPr="00CC2763">
        <w:rPr>
          <w:rFonts w:ascii="Times New Roman" w:hAnsi="Times New Roman"/>
          <w:sz w:val="28"/>
          <w:szCs w:val="28"/>
          <w:lang w:val="uk-UA"/>
        </w:rPr>
        <w:t>в</w:t>
      </w:r>
      <w:r w:rsidR="00306680" w:rsidRPr="00CC2763">
        <w:rPr>
          <w:rFonts w:ascii="Times New Roman" w:hAnsi="Times New Roman"/>
          <w:sz w:val="28"/>
          <w:szCs w:val="28"/>
          <w:lang w:val="uk-UA"/>
        </w:rPr>
        <w:t>чої влади.</w:t>
      </w:r>
    </w:p>
    <w:p w:rsidR="00306680" w:rsidRPr="00CB049E" w:rsidRDefault="00D2290F" w:rsidP="00660D6F">
      <w:pPr>
        <w:tabs>
          <w:tab w:val="left" w:pos="0"/>
        </w:tabs>
        <w:ind w:firstLine="709"/>
        <w:jc w:val="both"/>
        <w:rPr>
          <w:rFonts w:ascii="Times New Roman" w:hAnsi="Times New Roman"/>
          <w:color w:val="000000"/>
          <w:sz w:val="28"/>
          <w:szCs w:val="28"/>
          <w:lang w:val="uk-UA"/>
        </w:rPr>
      </w:pPr>
      <w:r>
        <w:rPr>
          <w:rFonts w:ascii="Times New Roman" w:hAnsi="Times New Roman"/>
          <w:sz w:val="28"/>
          <w:szCs w:val="28"/>
          <w:lang w:val="uk-UA"/>
        </w:rPr>
        <w:t>10</w:t>
      </w:r>
      <w:r w:rsidR="00306680" w:rsidRPr="00CC428A">
        <w:rPr>
          <w:rFonts w:ascii="Times New Roman" w:hAnsi="Times New Roman"/>
          <w:sz w:val="28"/>
          <w:szCs w:val="28"/>
          <w:lang w:val="uk-UA"/>
        </w:rPr>
        <w:t>.3.</w:t>
      </w:r>
      <w:r w:rsidR="00306680" w:rsidRPr="00CB049E">
        <w:rPr>
          <w:rFonts w:ascii="Times New Roman" w:hAnsi="Times New Roman"/>
          <w:color w:val="000000"/>
          <w:sz w:val="28"/>
          <w:szCs w:val="28"/>
          <w:lang w:val="uk-UA"/>
        </w:rPr>
        <w:t xml:space="preserve"> Поновлення і переведення осіб здобувачів вищої освіти</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w:t>
      </w:r>
      <w:r w:rsidR="00306680" w:rsidRPr="00CB049E">
        <w:rPr>
          <w:rFonts w:ascii="Times New Roman" w:hAnsi="Times New Roman"/>
          <w:sz w:val="28"/>
          <w:szCs w:val="28"/>
          <w:lang w:val="uk-UA"/>
        </w:rPr>
        <w:t>.1. Переведення студентів може бути здійснене:</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з одного закладу</w:t>
      </w:r>
      <w:r w:rsidR="00D2290F">
        <w:rPr>
          <w:rFonts w:ascii="Times New Roman" w:hAnsi="Times New Roman"/>
          <w:sz w:val="28"/>
          <w:szCs w:val="28"/>
          <w:lang w:val="uk-UA"/>
        </w:rPr>
        <w:t xml:space="preserve"> вищої освіти</w:t>
      </w:r>
      <w:r w:rsidRPr="00CB049E">
        <w:rPr>
          <w:rFonts w:ascii="Times New Roman" w:hAnsi="Times New Roman"/>
          <w:sz w:val="28"/>
          <w:szCs w:val="28"/>
          <w:lang w:val="uk-UA"/>
        </w:rPr>
        <w:t xml:space="preserve"> до іншого;</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з одного напряму підгот</w:t>
      </w:r>
      <w:r>
        <w:rPr>
          <w:rFonts w:ascii="Times New Roman" w:hAnsi="Times New Roman"/>
          <w:sz w:val="28"/>
          <w:szCs w:val="28"/>
          <w:lang w:val="uk-UA"/>
        </w:rPr>
        <w:t>овки на інший напрям підготовки</w:t>
      </w:r>
      <w:r w:rsidRPr="00CB049E">
        <w:rPr>
          <w:rFonts w:ascii="Times New Roman" w:hAnsi="Times New Roman"/>
          <w:sz w:val="28"/>
          <w:szCs w:val="28"/>
          <w:lang w:val="uk-UA"/>
        </w:rPr>
        <w:t xml:space="preserve">; </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з однієї форми навчання на іншу; </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з однієї форми фінансування на іншу. </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w:t>
      </w:r>
      <w:r w:rsidR="00306680" w:rsidRPr="00CB049E">
        <w:rPr>
          <w:rFonts w:ascii="Times New Roman" w:hAnsi="Times New Roman"/>
          <w:sz w:val="28"/>
          <w:szCs w:val="28"/>
          <w:lang w:val="uk-UA"/>
        </w:rPr>
        <w:t>.2. Переведення студентів з одного закладу</w:t>
      </w:r>
      <w:r>
        <w:rPr>
          <w:rFonts w:ascii="Times New Roman" w:hAnsi="Times New Roman"/>
          <w:sz w:val="28"/>
          <w:szCs w:val="28"/>
          <w:lang w:val="uk-UA"/>
        </w:rPr>
        <w:t xml:space="preserve"> вищої</w:t>
      </w:r>
      <w:r w:rsidR="00306680" w:rsidRPr="00CB049E">
        <w:rPr>
          <w:rFonts w:ascii="Times New Roman" w:hAnsi="Times New Roman"/>
          <w:sz w:val="28"/>
          <w:szCs w:val="28"/>
          <w:lang w:val="uk-UA"/>
        </w:rPr>
        <w:t xml:space="preserve"> освіти до і</w:t>
      </w:r>
      <w:r w:rsidR="00306680" w:rsidRPr="00CB049E">
        <w:rPr>
          <w:rFonts w:ascii="Times New Roman" w:hAnsi="Times New Roman"/>
          <w:sz w:val="28"/>
          <w:szCs w:val="28"/>
          <w:lang w:val="uk-UA"/>
        </w:rPr>
        <w:t>н</w:t>
      </w:r>
      <w:r w:rsidR="00306680" w:rsidRPr="00CB049E">
        <w:rPr>
          <w:rFonts w:ascii="Times New Roman" w:hAnsi="Times New Roman"/>
          <w:sz w:val="28"/>
          <w:szCs w:val="28"/>
          <w:lang w:val="uk-UA"/>
        </w:rPr>
        <w:t xml:space="preserve">шого  незалежно від форми навчання, напряму підготовки та спеціальності  здійснюється за згодою ректорів обох закладів </w:t>
      </w:r>
      <w:r>
        <w:rPr>
          <w:rFonts w:ascii="Times New Roman" w:hAnsi="Times New Roman"/>
          <w:sz w:val="28"/>
          <w:szCs w:val="28"/>
          <w:lang w:val="uk-UA"/>
        </w:rPr>
        <w:t xml:space="preserve">вищої </w:t>
      </w:r>
      <w:r w:rsidR="00306680" w:rsidRPr="00CB049E">
        <w:rPr>
          <w:rFonts w:ascii="Times New Roman" w:hAnsi="Times New Roman"/>
          <w:sz w:val="28"/>
          <w:szCs w:val="28"/>
          <w:lang w:val="uk-UA"/>
        </w:rPr>
        <w:t>освіти.</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w:t>
      </w:r>
      <w:r w:rsidR="00306680" w:rsidRPr="00CB049E">
        <w:rPr>
          <w:rFonts w:ascii="Times New Roman" w:hAnsi="Times New Roman"/>
          <w:sz w:val="28"/>
          <w:szCs w:val="28"/>
          <w:lang w:val="uk-UA"/>
        </w:rPr>
        <w:t>.3. Переведення студентів, які навчаються за освітн</w:t>
      </w:r>
      <w:r w:rsidR="00306680">
        <w:rPr>
          <w:rFonts w:ascii="Times New Roman" w:hAnsi="Times New Roman"/>
          <w:sz w:val="28"/>
          <w:szCs w:val="28"/>
          <w:lang w:val="uk-UA"/>
        </w:rPr>
        <w:t>ім</w:t>
      </w:r>
      <w:r w:rsidR="00306680" w:rsidRPr="00CB049E">
        <w:rPr>
          <w:rFonts w:ascii="Times New Roman" w:hAnsi="Times New Roman"/>
          <w:sz w:val="28"/>
          <w:szCs w:val="28"/>
          <w:lang w:val="uk-UA"/>
        </w:rPr>
        <w:t xml:space="preserve"> рівнем м</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 xml:space="preserve">гістр, з одного закладу </w:t>
      </w:r>
      <w:r w:rsidRPr="00CB049E">
        <w:rPr>
          <w:rFonts w:ascii="Times New Roman" w:hAnsi="Times New Roman"/>
          <w:sz w:val="28"/>
          <w:szCs w:val="28"/>
          <w:lang w:val="uk-UA"/>
        </w:rPr>
        <w:t>вищ</w:t>
      </w:r>
      <w:r>
        <w:rPr>
          <w:rFonts w:ascii="Times New Roman" w:hAnsi="Times New Roman"/>
          <w:sz w:val="28"/>
          <w:szCs w:val="28"/>
          <w:lang w:val="uk-UA"/>
        </w:rPr>
        <w:t>ої</w:t>
      </w:r>
      <w:r w:rsidRPr="00CB049E">
        <w:rPr>
          <w:rFonts w:ascii="Times New Roman" w:hAnsi="Times New Roman"/>
          <w:sz w:val="28"/>
          <w:szCs w:val="28"/>
          <w:lang w:val="uk-UA"/>
        </w:rPr>
        <w:t xml:space="preserve"> </w:t>
      </w:r>
      <w:r w:rsidR="00306680" w:rsidRPr="00CB049E">
        <w:rPr>
          <w:rFonts w:ascii="Times New Roman" w:hAnsi="Times New Roman"/>
          <w:sz w:val="28"/>
          <w:szCs w:val="28"/>
          <w:lang w:val="uk-UA"/>
        </w:rPr>
        <w:t xml:space="preserve">освіти до іншого або з однієї форми навчання на іншу можливе, лише за умови переведення на ті ж самі спеціальності, за якими здійснювалася їхня підготовка. </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Переведення студентів, які навчаються за освітн</w:t>
      </w:r>
      <w:r>
        <w:rPr>
          <w:rFonts w:ascii="Times New Roman" w:hAnsi="Times New Roman"/>
          <w:sz w:val="28"/>
          <w:szCs w:val="28"/>
          <w:lang w:val="uk-UA"/>
        </w:rPr>
        <w:t xml:space="preserve">ім </w:t>
      </w:r>
      <w:r w:rsidRPr="00CB049E">
        <w:rPr>
          <w:rFonts w:ascii="Times New Roman" w:hAnsi="Times New Roman"/>
          <w:sz w:val="28"/>
          <w:szCs w:val="28"/>
          <w:lang w:val="uk-UA"/>
        </w:rPr>
        <w:t>рівн</w:t>
      </w:r>
      <w:r>
        <w:rPr>
          <w:rFonts w:ascii="Times New Roman" w:hAnsi="Times New Roman"/>
          <w:sz w:val="28"/>
          <w:szCs w:val="28"/>
          <w:lang w:val="uk-UA"/>
        </w:rPr>
        <w:t>ем</w:t>
      </w:r>
      <w:r w:rsidRPr="00CB049E">
        <w:rPr>
          <w:rFonts w:ascii="Times New Roman" w:hAnsi="Times New Roman"/>
          <w:sz w:val="28"/>
          <w:szCs w:val="28"/>
          <w:lang w:val="uk-UA"/>
        </w:rPr>
        <w:t xml:space="preserve"> «магістр», з однієї спеціальності на іншу не допускається. </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.3.4</w:t>
      </w:r>
      <w:r w:rsidR="00306680" w:rsidRPr="00CB049E">
        <w:rPr>
          <w:rFonts w:ascii="Times New Roman" w:hAnsi="Times New Roman"/>
          <w:sz w:val="28"/>
          <w:szCs w:val="28"/>
          <w:lang w:val="uk-UA"/>
        </w:rPr>
        <w:t>. Переведення студентів, які навчаються на першому курсі освітньо</w:t>
      </w:r>
      <w:r w:rsidR="00306680">
        <w:rPr>
          <w:rFonts w:ascii="Times New Roman" w:hAnsi="Times New Roman"/>
          <w:sz w:val="28"/>
          <w:szCs w:val="28"/>
          <w:lang w:val="uk-UA"/>
        </w:rPr>
        <w:t>го</w:t>
      </w:r>
      <w:r w:rsidR="00306680" w:rsidRPr="00CB049E">
        <w:rPr>
          <w:rFonts w:ascii="Times New Roman" w:hAnsi="Times New Roman"/>
          <w:sz w:val="28"/>
          <w:szCs w:val="28"/>
          <w:lang w:val="uk-UA"/>
        </w:rPr>
        <w:t xml:space="preserve"> рівня «бакалавр», забороняється. За умови виключних обставин ці питання можуть розглядатися Міністерством освіти і науки України.</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.3.5</w:t>
      </w:r>
      <w:r w:rsidR="00306680" w:rsidRPr="00CB049E">
        <w:rPr>
          <w:rFonts w:ascii="Times New Roman" w:hAnsi="Times New Roman"/>
          <w:sz w:val="28"/>
          <w:szCs w:val="28"/>
          <w:lang w:val="uk-UA"/>
        </w:rPr>
        <w:t>. Поновлення до складу студентів Університету здійснюється ректором і можливе незалежно від тривалості перерви в навчанні, причини відрахування та форми навчання. Визначальним при цьому є лише зда</w:t>
      </w:r>
      <w:r w:rsidR="00306680" w:rsidRPr="00CB049E">
        <w:rPr>
          <w:rFonts w:ascii="Times New Roman" w:hAnsi="Times New Roman"/>
          <w:sz w:val="28"/>
          <w:szCs w:val="28"/>
          <w:lang w:val="uk-UA"/>
        </w:rPr>
        <w:t>т</w:t>
      </w:r>
      <w:r w:rsidR="00306680" w:rsidRPr="00CB049E">
        <w:rPr>
          <w:rFonts w:ascii="Times New Roman" w:hAnsi="Times New Roman"/>
          <w:sz w:val="28"/>
          <w:szCs w:val="28"/>
          <w:lang w:val="uk-UA"/>
        </w:rPr>
        <w:t xml:space="preserve">ність претендента успішно виконувати графік навчального процесу. </w:t>
      </w:r>
    </w:p>
    <w:p w:rsidR="00306680" w:rsidRPr="00CB049E" w:rsidRDefault="00D2290F"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.3.6</w:t>
      </w:r>
      <w:r w:rsidR="00306680" w:rsidRPr="00CB049E">
        <w:rPr>
          <w:rFonts w:ascii="Times New Roman" w:hAnsi="Times New Roman"/>
          <w:sz w:val="28"/>
          <w:szCs w:val="28"/>
          <w:lang w:val="uk-UA"/>
        </w:rPr>
        <w:t xml:space="preserve">. Поновлення студентів на перший курс закладів </w:t>
      </w:r>
      <w:r w:rsidRPr="00CB049E">
        <w:rPr>
          <w:rFonts w:ascii="Times New Roman" w:hAnsi="Times New Roman"/>
          <w:sz w:val="28"/>
          <w:szCs w:val="28"/>
          <w:lang w:val="uk-UA"/>
        </w:rPr>
        <w:t>вищ</w:t>
      </w:r>
      <w:r>
        <w:rPr>
          <w:rFonts w:ascii="Times New Roman" w:hAnsi="Times New Roman"/>
          <w:sz w:val="28"/>
          <w:szCs w:val="28"/>
          <w:lang w:val="uk-UA"/>
        </w:rPr>
        <w:t>ої</w:t>
      </w:r>
      <w:r w:rsidRPr="00CB049E">
        <w:rPr>
          <w:rFonts w:ascii="Times New Roman" w:hAnsi="Times New Roman"/>
          <w:sz w:val="28"/>
          <w:szCs w:val="28"/>
          <w:lang w:val="uk-UA"/>
        </w:rPr>
        <w:t xml:space="preserve"> </w:t>
      </w:r>
      <w:r w:rsidR="00306680" w:rsidRPr="00CB049E">
        <w:rPr>
          <w:rFonts w:ascii="Times New Roman" w:hAnsi="Times New Roman"/>
          <w:sz w:val="28"/>
          <w:szCs w:val="28"/>
          <w:lang w:val="uk-UA"/>
        </w:rPr>
        <w:t>освіти забороняється. Студенти, які були відраховані з першого курсу, можуть бути поновлені (з дозволу ректора) на другий курс, за умови ліквідації н</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 xml:space="preserve">ми відповідно академічної різниці до початку навчальних занять, або, як виняток, - не пізніше за 20 днів після початку занять у семестрі. </w:t>
      </w:r>
    </w:p>
    <w:p w:rsidR="00306680" w:rsidRPr="00CB049E" w:rsidRDefault="00AE2825"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.3.7</w:t>
      </w:r>
      <w:r w:rsidR="00306680" w:rsidRPr="00CB049E">
        <w:rPr>
          <w:rFonts w:ascii="Times New Roman" w:hAnsi="Times New Roman"/>
          <w:sz w:val="28"/>
          <w:szCs w:val="28"/>
          <w:lang w:val="uk-UA"/>
        </w:rPr>
        <w:t>. Студенти, які навчаються або навчались в недержавному а</w:t>
      </w:r>
      <w:r w:rsidR="00306680" w:rsidRPr="00CB049E">
        <w:rPr>
          <w:rFonts w:ascii="Times New Roman" w:hAnsi="Times New Roman"/>
          <w:sz w:val="28"/>
          <w:szCs w:val="28"/>
          <w:lang w:val="uk-UA"/>
        </w:rPr>
        <w:t>к</w:t>
      </w:r>
      <w:r w:rsidR="00306680" w:rsidRPr="00CB049E">
        <w:rPr>
          <w:rFonts w:ascii="Times New Roman" w:hAnsi="Times New Roman"/>
          <w:sz w:val="28"/>
          <w:szCs w:val="28"/>
          <w:lang w:val="uk-UA"/>
        </w:rPr>
        <w:t xml:space="preserve">редитованому закладі </w:t>
      </w:r>
      <w:r w:rsidRPr="00CB049E">
        <w:rPr>
          <w:rFonts w:ascii="Times New Roman" w:hAnsi="Times New Roman"/>
          <w:sz w:val="28"/>
          <w:szCs w:val="28"/>
          <w:lang w:val="uk-UA"/>
        </w:rPr>
        <w:t>вищо</w:t>
      </w:r>
      <w:r>
        <w:rPr>
          <w:rFonts w:ascii="Times New Roman" w:hAnsi="Times New Roman"/>
          <w:sz w:val="28"/>
          <w:szCs w:val="28"/>
          <w:lang w:val="uk-UA"/>
        </w:rPr>
        <w:t>ї</w:t>
      </w:r>
      <w:r w:rsidRPr="00CB049E">
        <w:rPr>
          <w:rFonts w:ascii="Times New Roman" w:hAnsi="Times New Roman"/>
          <w:sz w:val="28"/>
          <w:szCs w:val="28"/>
          <w:lang w:val="uk-UA"/>
        </w:rPr>
        <w:t xml:space="preserve"> </w:t>
      </w:r>
      <w:r w:rsidR="00306680" w:rsidRPr="00CB049E">
        <w:rPr>
          <w:rFonts w:ascii="Times New Roman" w:hAnsi="Times New Roman"/>
          <w:sz w:val="28"/>
          <w:szCs w:val="28"/>
          <w:lang w:val="uk-UA"/>
        </w:rPr>
        <w:t xml:space="preserve">освіти, можуть бути переведені або поновлені </w:t>
      </w:r>
      <w:r w:rsidR="00306680" w:rsidRPr="00CB049E">
        <w:rPr>
          <w:rFonts w:ascii="Times New Roman" w:hAnsi="Times New Roman"/>
          <w:sz w:val="28"/>
          <w:szCs w:val="28"/>
          <w:lang w:val="uk-UA"/>
        </w:rPr>
        <w:lastRenderedPageBreak/>
        <w:t>до Університету на умовах, що передбачені для осіб, які навчаються на д</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 xml:space="preserve">говірній основі за кошти фізичних або юридичних осіб. </w:t>
      </w:r>
    </w:p>
    <w:p w:rsidR="00306680" w:rsidRPr="00CB049E" w:rsidRDefault="00AE2825"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.3.8</w:t>
      </w:r>
      <w:r w:rsidR="00306680" w:rsidRPr="00CB049E">
        <w:rPr>
          <w:rFonts w:ascii="Times New Roman" w:hAnsi="Times New Roman"/>
          <w:sz w:val="28"/>
          <w:szCs w:val="28"/>
          <w:lang w:val="uk-UA"/>
        </w:rPr>
        <w:t xml:space="preserve">. Студенти, які вступили до закладів </w:t>
      </w:r>
      <w:r w:rsidRPr="00CB049E">
        <w:rPr>
          <w:rFonts w:ascii="Times New Roman" w:hAnsi="Times New Roman"/>
          <w:sz w:val="28"/>
          <w:szCs w:val="28"/>
          <w:lang w:val="uk-UA"/>
        </w:rPr>
        <w:t>вищ</w:t>
      </w:r>
      <w:r>
        <w:rPr>
          <w:rFonts w:ascii="Times New Roman" w:hAnsi="Times New Roman"/>
          <w:sz w:val="28"/>
          <w:szCs w:val="28"/>
          <w:lang w:val="uk-UA"/>
        </w:rPr>
        <w:t>ої</w:t>
      </w:r>
      <w:r w:rsidRPr="00CB049E">
        <w:rPr>
          <w:rFonts w:ascii="Times New Roman" w:hAnsi="Times New Roman"/>
          <w:sz w:val="28"/>
          <w:szCs w:val="28"/>
          <w:lang w:val="uk-UA"/>
        </w:rPr>
        <w:t xml:space="preserve"> </w:t>
      </w:r>
      <w:r w:rsidR="00306680" w:rsidRPr="00CB049E">
        <w:rPr>
          <w:rFonts w:ascii="Times New Roman" w:hAnsi="Times New Roman"/>
          <w:sz w:val="28"/>
          <w:szCs w:val="28"/>
          <w:lang w:val="uk-UA"/>
        </w:rPr>
        <w:t>освіти і навчались за рахунок коштів державного бюджету, користуються пріоритетним пр</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вом під час переведення та поновлення на місця державного замовлення за умови наявності таких вакантних місць. При цьому переведення або пон</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влення студентів на вакантні місця державного замовлення повинно здій</w:t>
      </w:r>
      <w:r w:rsidR="00306680" w:rsidRPr="00CB049E">
        <w:rPr>
          <w:rFonts w:ascii="Times New Roman" w:hAnsi="Times New Roman"/>
          <w:sz w:val="28"/>
          <w:szCs w:val="28"/>
          <w:lang w:val="uk-UA"/>
        </w:rPr>
        <w:t>с</w:t>
      </w:r>
      <w:r w:rsidR="00306680" w:rsidRPr="00CB049E">
        <w:rPr>
          <w:rFonts w:ascii="Times New Roman" w:hAnsi="Times New Roman"/>
          <w:sz w:val="28"/>
          <w:szCs w:val="28"/>
          <w:lang w:val="uk-UA"/>
        </w:rPr>
        <w:t>нюватися виключно на конкурсній основі, за рейтингом успішності студ</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нтів з</w:t>
      </w:r>
      <w:r w:rsidR="00306680">
        <w:rPr>
          <w:rFonts w:ascii="Times New Roman" w:hAnsi="Times New Roman"/>
          <w:sz w:val="28"/>
          <w:szCs w:val="28"/>
          <w:lang w:val="uk-UA"/>
        </w:rPr>
        <w:t xml:space="preserve"> </w:t>
      </w:r>
      <w:r w:rsidR="00306680" w:rsidRPr="00CB049E">
        <w:rPr>
          <w:rFonts w:ascii="Times New Roman" w:hAnsi="Times New Roman"/>
          <w:sz w:val="28"/>
          <w:szCs w:val="28"/>
          <w:lang w:val="uk-UA"/>
        </w:rPr>
        <w:t>урахуванням їхнього соціального статусу і обов'язкової участі орг</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 xml:space="preserve">нів студентського самоврядування. </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У виключних випадках, за відсутності вакантних місць державного замовлення на певному напрямі підготовки, для переведення на безоплатне навчання студентів, які під час навчання отримали таке право, можуть бути використані вакантні місця з інших напрямів у межах державного замо</w:t>
      </w:r>
      <w:r w:rsidRPr="00CB049E">
        <w:rPr>
          <w:rFonts w:ascii="Times New Roman" w:hAnsi="Times New Roman"/>
          <w:sz w:val="28"/>
          <w:szCs w:val="28"/>
          <w:lang w:val="uk-UA"/>
        </w:rPr>
        <w:t>в</w:t>
      </w:r>
      <w:r w:rsidRPr="00CB049E">
        <w:rPr>
          <w:rFonts w:ascii="Times New Roman" w:hAnsi="Times New Roman"/>
          <w:sz w:val="28"/>
          <w:szCs w:val="28"/>
          <w:lang w:val="uk-UA"/>
        </w:rPr>
        <w:t xml:space="preserve">лення відповідного року. </w:t>
      </w:r>
    </w:p>
    <w:p w:rsidR="00306680" w:rsidRPr="00CB049E" w:rsidRDefault="00306680" w:rsidP="00660D6F">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При відсутності вакантних місць, що фінансуються за рахунок ко</w:t>
      </w:r>
      <w:r w:rsidRPr="00CB049E">
        <w:rPr>
          <w:rFonts w:ascii="Times New Roman" w:hAnsi="Times New Roman"/>
          <w:sz w:val="28"/>
          <w:szCs w:val="28"/>
          <w:lang w:val="uk-UA"/>
        </w:rPr>
        <w:t>ш</w:t>
      </w:r>
      <w:r w:rsidRPr="00CB049E">
        <w:rPr>
          <w:rFonts w:ascii="Times New Roman" w:hAnsi="Times New Roman"/>
          <w:sz w:val="28"/>
          <w:szCs w:val="28"/>
          <w:lang w:val="uk-UA"/>
        </w:rPr>
        <w:t xml:space="preserve">тів державного бюджету, вищезазначені студенти (за їх згодою) можуть бути переведені або поновлені на навчання за рахунок коштів фізичних або юридичних осіб за умови наявності вакантних місць ліцензованого обсягу. </w:t>
      </w:r>
    </w:p>
    <w:p w:rsidR="00306680" w:rsidRPr="00CB049E" w:rsidRDefault="00AE2825"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.3.9</w:t>
      </w:r>
      <w:r w:rsidR="00306680" w:rsidRPr="00CB049E">
        <w:rPr>
          <w:rFonts w:ascii="Times New Roman" w:hAnsi="Times New Roman"/>
          <w:sz w:val="28"/>
          <w:szCs w:val="28"/>
          <w:lang w:val="uk-UA"/>
        </w:rPr>
        <w:t xml:space="preserve">. Студенти, які навчаються або навчалися в державному закладі </w:t>
      </w:r>
      <w:r>
        <w:rPr>
          <w:rFonts w:ascii="Times New Roman" w:hAnsi="Times New Roman"/>
          <w:sz w:val="28"/>
          <w:szCs w:val="28"/>
          <w:lang w:val="uk-UA"/>
        </w:rPr>
        <w:t xml:space="preserve">вищої </w:t>
      </w:r>
      <w:r w:rsidR="00306680" w:rsidRPr="00CB049E">
        <w:rPr>
          <w:rFonts w:ascii="Times New Roman" w:hAnsi="Times New Roman"/>
          <w:sz w:val="28"/>
          <w:szCs w:val="28"/>
          <w:lang w:val="uk-UA"/>
        </w:rPr>
        <w:t>освіти на договірній основі за кошти фізичних або юридичних осіб можуть бути переведені або поновлені на навчання на таких же умовах до Університету. Вищезгадані особи можуть бути переведені і на вакантні м</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сця державного замовлення в Університеті на конкурсній основі. Такі п</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реведення (поновлення) можуть бути здійснені за умови наявності вакан</w:t>
      </w:r>
      <w:r w:rsidR="00306680" w:rsidRPr="00CB049E">
        <w:rPr>
          <w:rFonts w:ascii="Times New Roman" w:hAnsi="Times New Roman"/>
          <w:sz w:val="28"/>
          <w:szCs w:val="28"/>
          <w:lang w:val="uk-UA"/>
        </w:rPr>
        <w:t>т</w:t>
      </w:r>
      <w:r w:rsidR="00306680" w:rsidRPr="00CB049E">
        <w:rPr>
          <w:rFonts w:ascii="Times New Roman" w:hAnsi="Times New Roman"/>
          <w:sz w:val="28"/>
          <w:szCs w:val="28"/>
          <w:lang w:val="uk-UA"/>
        </w:rPr>
        <w:t>них місць ліцензованого обсягу та згоди замовників, що фінансують підг</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 xml:space="preserve">товку за контрактом. </w:t>
      </w:r>
    </w:p>
    <w:p w:rsidR="00306680" w:rsidRDefault="00AE2825"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.3.10</w:t>
      </w:r>
      <w:r w:rsidR="00306680" w:rsidRPr="00CB049E">
        <w:rPr>
          <w:rFonts w:ascii="Times New Roman" w:hAnsi="Times New Roman"/>
          <w:sz w:val="28"/>
          <w:szCs w:val="28"/>
          <w:lang w:val="uk-UA"/>
        </w:rPr>
        <w:t>. При існуванні двосторонніх угод (студент і підприємство (організація, установа), або тристоронніх угод (студент, заклад освіти і п</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дприємство (організація, установа) переведення студентів з одного напр</w:t>
      </w:r>
      <w:r w:rsidR="00306680" w:rsidRPr="00CB049E">
        <w:rPr>
          <w:rFonts w:ascii="Times New Roman" w:hAnsi="Times New Roman"/>
          <w:sz w:val="28"/>
          <w:szCs w:val="28"/>
          <w:lang w:val="uk-UA"/>
        </w:rPr>
        <w:t>я</w:t>
      </w:r>
      <w:r w:rsidR="00306680" w:rsidRPr="00CB049E">
        <w:rPr>
          <w:rFonts w:ascii="Times New Roman" w:hAnsi="Times New Roman"/>
          <w:sz w:val="28"/>
          <w:szCs w:val="28"/>
          <w:lang w:val="uk-UA"/>
        </w:rPr>
        <w:t>му підготовки на інший, з однієї спеціальності на іншу, з однієї форми н</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вча</w:t>
      </w:r>
      <w:r>
        <w:rPr>
          <w:rFonts w:ascii="Times New Roman" w:hAnsi="Times New Roman"/>
          <w:sz w:val="28"/>
          <w:szCs w:val="28"/>
          <w:lang w:val="uk-UA"/>
        </w:rPr>
        <w:t>ння на іншу, або з одного</w:t>
      </w:r>
      <w:r w:rsidR="00306680" w:rsidRPr="00CB049E">
        <w:rPr>
          <w:rFonts w:ascii="Times New Roman" w:hAnsi="Times New Roman"/>
          <w:sz w:val="28"/>
          <w:szCs w:val="28"/>
          <w:lang w:val="uk-UA"/>
        </w:rPr>
        <w:t xml:space="preserve"> закладу </w:t>
      </w:r>
      <w:r>
        <w:rPr>
          <w:rFonts w:ascii="Times New Roman" w:hAnsi="Times New Roman"/>
          <w:sz w:val="28"/>
          <w:szCs w:val="28"/>
          <w:lang w:val="uk-UA"/>
        </w:rPr>
        <w:t xml:space="preserve">вищої </w:t>
      </w:r>
      <w:r w:rsidR="00306680" w:rsidRPr="00CB049E">
        <w:rPr>
          <w:rFonts w:ascii="Times New Roman" w:hAnsi="Times New Roman"/>
          <w:sz w:val="28"/>
          <w:szCs w:val="28"/>
          <w:lang w:val="uk-UA"/>
        </w:rPr>
        <w:t>освіти до іншого здійснюється за умови внесення відповідних змін до цих угод згідно з чинним закон</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 xml:space="preserve">давством. </w:t>
      </w:r>
    </w:p>
    <w:p w:rsidR="00306680" w:rsidRPr="00CB049E" w:rsidRDefault="00AE2825" w:rsidP="00660D6F">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10</w:t>
      </w:r>
      <w:r w:rsidR="00306680">
        <w:rPr>
          <w:rFonts w:ascii="Times New Roman" w:hAnsi="Times New Roman"/>
          <w:sz w:val="28"/>
          <w:szCs w:val="28"/>
          <w:lang w:val="uk-UA"/>
        </w:rPr>
        <w:t>.3.11</w:t>
      </w:r>
      <w:r w:rsidR="00306680" w:rsidRPr="00CB049E">
        <w:rPr>
          <w:rFonts w:ascii="Times New Roman" w:hAnsi="Times New Roman"/>
          <w:sz w:val="28"/>
          <w:szCs w:val="28"/>
          <w:lang w:val="uk-UA"/>
        </w:rPr>
        <w:t>. Переведення студентів та поновлення до числа студентів ос</w:t>
      </w:r>
      <w:r>
        <w:rPr>
          <w:rFonts w:ascii="Times New Roman" w:hAnsi="Times New Roman"/>
          <w:sz w:val="28"/>
          <w:szCs w:val="28"/>
          <w:lang w:val="uk-UA"/>
        </w:rPr>
        <w:t>іб, які були відраховані з</w:t>
      </w:r>
      <w:r w:rsidR="00306680" w:rsidRPr="00CB049E">
        <w:rPr>
          <w:rFonts w:ascii="Times New Roman" w:hAnsi="Times New Roman"/>
          <w:sz w:val="28"/>
          <w:szCs w:val="28"/>
          <w:lang w:val="uk-UA"/>
        </w:rPr>
        <w:t xml:space="preserve"> закладів </w:t>
      </w:r>
      <w:r>
        <w:rPr>
          <w:rFonts w:ascii="Times New Roman" w:hAnsi="Times New Roman"/>
          <w:sz w:val="28"/>
          <w:szCs w:val="28"/>
          <w:lang w:val="uk-UA"/>
        </w:rPr>
        <w:t xml:space="preserve">вищої </w:t>
      </w:r>
      <w:r w:rsidR="00306680" w:rsidRPr="00CB049E">
        <w:rPr>
          <w:rFonts w:ascii="Times New Roman" w:hAnsi="Times New Roman"/>
          <w:sz w:val="28"/>
          <w:szCs w:val="28"/>
          <w:lang w:val="uk-UA"/>
        </w:rPr>
        <w:t>освіти, здійснюється, як прав</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ло, під час літніх або зимових канікул, а для студентів-заочників - в міжс</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сійний період, у відповідно встановлені для даного навчального року те</w:t>
      </w:r>
      <w:r w:rsidR="00306680" w:rsidRPr="00CB049E">
        <w:rPr>
          <w:rFonts w:ascii="Times New Roman" w:hAnsi="Times New Roman"/>
          <w:sz w:val="28"/>
          <w:szCs w:val="28"/>
          <w:lang w:val="uk-UA"/>
        </w:rPr>
        <w:t>р</w:t>
      </w:r>
      <w:r w:rsidR="00306680" w:rsidRPr="00CB049E">
        <w:rPr>
          <w:rFonts w:ascii="Times New Roman" w:hAnsi="Times New Roman"/>
          <w:sz w:val="28"/>
          <w:szCs w:val="28"/>
          <w:lang w:val="uk-UA"/>
        </w:rPr>
        <w:t>міни.</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.3</w:t>
      </w:r>
      <w:r w:rsidR="00306680" w:rsidRPr="00CB049E">
        <w:rPr>
          <w:rFonts w:ascii="Times New Roman" w:hAnsi="Times New Roman"/>
          <w:sz w:val="28"/>
          <w:szCs w:val="28"/>
          <w:lang w:val="uk-UA"/>
        </w:rPr>
        <w:t>.1</w:t>
      </w:r>
      <w:r w:rsidR="00306680">
        <w:rPr>
          <w:rFonts w:ascii="Times New Roman" w:hAnsi="Times New Roman"/>
          <w:sz w:val="28"/>
          <w:szCs w:val="28"/>
          <w:lang w:val="uk-UA"/>
        </w:rPr>
        <w:t>2</w:t>
      </w:r>
      <w:r w:rsidR="00306680" w:rsidRPr="00CB049E">
        <w:rPr>
          <w:rFonts w:ascii="Times New Roman" w:hAnsi="Times New Roman"/>
          <w:sz w:val="28"/>
          <w:szCs w:val="28"/>
          <w:lang w:val="uk-UA"/>
        </w:rPr>
        <w:t>. Поновлення відрахованих осіб, переведення в межах Уніве</w:t>
      </w:r>
      <w:r w:rsidR="00306680" w:rsidRPr="00CB049E">
        <w:rPr>
          <w:rFonts w:ascii="Times New Roman" w:hAnsi="Times New Roman"/>
          <w:sz w:val="28"/>
          <w:szCs w:val="28"/>
          <w:lang w:val="uk-UA"/>
        </w:rPr>
        <w:t>р</w:t>
      </w:r>
      <w:r>
        <w:rPr>
          <w:rFonts w:ascii="Times New Roman" w:hAnsi="Times New Roman"/>
          <w:sz w:val="28"/>
          <w:szCs w:val="28"/>
          <w:lang w:val="uk-UA"/>
        </w:rPr>
        <w:t>ситету та з інших</w:t>
      </w:r>
      <w:r w:rsidR="00306680" w:rsidRPr="00CB049E">
        <w:rPr>
          <w:rFonts w:ascii="Times New Roman" w:hAnsi="Times New Roman"/>
          <w:sz w:val="28"/>
          <w:szCs w:val="28"/>
          <w:lang w:val="uk-UA"/>
        </w:rPr>
        <w:t xml:space="preserve"> закладів </w:t>
      </w:r>
      <w:r>
        <w:rPr>
          <w:rFonts w:ascii="Times New Roman" w:hAnsi="Times New Roman"/>
          <w:sz w:val="28"/>
          <w:szCs w:val="28"/>
          <w:lang w:val="uk-UA"/>
        </w:rPr>
        <w:t xml:space="preserve">вищої освіти </w:t>
      </w:r>
      <w:r w:rsidR="00306680" w:rsidRPr="00CB049E">
        <w:rPr>
          <w:rFonts w:ascii="Times New Roman" w:hAnsi="Times New Roman"/>
          <w:sz w:val="28"/>
          <w:szCs w:val="28"/>
          <w:lang w:val="uk-UA"/>
        </w:rPr>
        <w:t>можливе тільки після повної лікв</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дації академічної різниці.</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 Порядок переведення та поновлення на навчання.</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.1. Переведення та поновлення до Університету з іншого навч</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льного закладу.</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w:t>
      </w:r>
      <w:r w:rsidR="00306680">
        <w:rPr>
          <w:rFonts w:ascii="Times New Roman" w:hAnsi="Times New Roman"/>
          <w:sz w:val="28"/>
          <w:szCs w:val="28"/>
          <w:lang w:val="uk-UA"/>
        </w:rPr>
        <w:t>2</w:t>
      </w:r>
      <w:r w:rsidR="00306680" w:rsidRPr="00CB049E">
        <w:rPr>
          <w:rFonts w:ascii="Times New Roman" w:hAnsi="Times New Roman"/>
          <w:sz w:val="28"/>
          <w:szCs w:val="28"/>
          <w:lang w:val="uk-UA"/>
        </w:rPr>
        <w:t>. Претенденти, які бажають перевестись або поновитися на н</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вчання в Університет, повинні в міжсесійний період, звернутися до секр</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таріату приймальної комісії Університету з відповідною заявою (форма з</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 xml:space="preserve">яви наведена в </w:t>
      </w:r>
      <w:r w:rsidR="00306680" w:rsidRPr="002F649C">
        <w:rPr>
          <w:rFonts w:ascii="Times New Roman" w:hAnsi="Times New Roman"/>
          <w:b/>
          <w:sz w:val="28"/>
          <w:szCs w:val="28"/>
          <w:lang w:val="uk-UA"/>
        </w:rPr>
        <w:t xml:space="preserve">Додатку </w:t>
      </w:r>
      <w:r w:rsidR="00FC7FF5">
        <w:rPr>
          <w:rFonts w:ascii="Times New Roman" w:hAnsi="Times New Roman"/>
          <w:b/>
          <w:sz w:val="28"/>
          <w:szCs w:val="28"/>
          <w:lang w:val="uk-UA"/>
        </w:rPr>
        <w:t>12</w:t>
      </w:r>
      <w:r w:rsidR="00306680" w:rsidRPr="00CB049E">
        <w:rPr>
          <w:rFonts w:ascii="Times New Roman" w:hAnsi="Times New Roman"/>
          <w:sz w:val="28"/>
          <w:szCs w:val="28"/>
          <w:lang w:val="uk-UA"/>
        </w:rPr>
        <w:t>), яка має бути розглянута в Університеті прот</w:t>
      </w:r>
      <w:r w:rsidR="00306680" w:rsidRPr="00CB049E">
        <w:rPr>
          <w:rFonts w:ascii="Times New Roman" w:hAnsi="Times New Roman"/>
          <w:sz w:val="28"/>
          <w:szCs w:val="28"/>
          <w:lang w:val="uk-UA"/>
        </w:rPr>
        <w:t>я</w:t>
      </w:r>
      <w:r w:rsidR="00306680" w:rsidRPr="00CB049E">
        <w:rPr>
          <w:rFonts w:ascii="Times New Roman" w:hAnsi="Times New Roman"/>
          <w:sz w:val="28"/>
          <w:szCs w:val="28"/>
          <w:lang w:val="uk-UA"/>
        </w:rPr>
        <w:t>гом двох</w:t>
      </w:r>
      <w:r w:rsidR="00306680">
        <w:rPr>
          <w:rFonts w:ascii="Times New Roman" w:hAnsi="Times New Roman"/>
          <w:sz w:val="28"/>
          <w:szCs w:val="28"/>
          <w:lang w:val="uk-UA"/>
        </w:rPr>
        <w:t xml:space="preserve"> </w:t>
      </w:r>
      <w:r w:rsidR="00306680" w:rsidRPr="00CB049E">
        <w:rPr>
          <w:rFonts w:ascii="Times New Roman" w:hAnsi="Times New Roman"/>
          <w:sz w:val="28"/>
          <w:szCs w:val="28"/>
          <w:lang w:val="uk-UA"/>
        </w:rPr>
        <w:t>тижнів, і заявникові повідомлені умови зарахування на навчання або причина відмови.</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w:t>
      </w:r>
      <w:r w:rsidR="00306680">
        <w:rPr>
          <w:rFonts w:ascii="Times New Roman" w:hAnsi="Times New Roman"/>
          <w:sz w:val="28"/>
          <w:szCs w:val="28"/>
          <w:lang w:val="uk-UA"/>
        </w:rPr>
        <w:t>3.</w:t>
      </w:r>
      <w:r w:rsidR="00306680" w:rsidRPr="00CB049E">
        <w:rPr>
          <w:rFonts w:ascii="Times New Roman" w:hAnsi="Times New Roman"/>
          <w:sz w:val="28"/>
          <w:szCs w:val="28"/>
          <w:lang w:val="uk-UA"/>
        </w:rPr>
        <w:t xml:space="preserve"> До заяви про переведення або поновлення необхідно додати наступні документи: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При переведенні: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оригінал заяви про надання дозволу на переведення з письмовою з</w:t>
      </w:r>
      <w:r w:rsidR="00AE2825">
        <w:rPr>
          <w:rFonts w:ascii="Times New Roman" w:hAnsi="Times New Roman"/>
          <w:sz w:val="28"/>
          <w:szCs w:val="28"/>
          <w:lang w:val="uk-UA"/>
        </w:rPr>
        <w:t>годою ректора</w:t>
      </w:r>
      <w:r w:rsidRPr="00CB049E">
        <w:rPr>
          <w:rFonts w:ascii="Times New Roman" w:hAnsi="Times New Roman"/>
          <w:sz w:val="28"/>
          <w:szCs w:val="28"/>
          <w:lang w:val="uk-UA"/>
        </w:rPr>
        <w:t xml:space="preserve"> закладу</w:t>
      </w:r>
      <w:r w:rsidR="00AE2825">
        <w:rPr>
          <w:rFonts w:ascii="Times New Roman" w:hAnsi="Times New Roman"/>
          <w:sz w:val="28"/>
          <w:szCs w:val="28"/>
          <w:lang w:val="uk-UA"/>
        </w:rPr>
        <w:t xml:space="preserve"> вищої освіти</w:t>
      </w:r>
      <w:r w:rsidRPr="00CB049E">
        <w:rPr>
          <w:rFonts w:ascii="Times New Roman" w:hAnsi="Times New Roman"/>
          <w:sz w:val="28"/>
          <w:szCs w:val="28"/>
          <w:lang w:val="uk-UA"/>
        </w:rPr>
        <w:t>, в якому навчається студент, завір</w:t>
      </w:r>
      <w:r w:rsidRPr="00CB049E">
        <w:rPr>
          <w:rFonts w:ascii="Times New Roman" w:hAnsi="Times New Roman"/>
          <w:sz w:val="28"/>
          <w:szCs w:val="28"/>
          <w:lang w:val="uk-UA"/>
        </w:rPr>
        <w:t>е</w:t>
      </w:r>
      <w:r w:rsidRPr="00CB049E">
        <w:rPr>
          <w:rFonts w:ascii="Times New Roman" w:hAnsi="Times New Roman"/>
          <w:sz w:val="28"/>
          <w:szCs w:val="28"/>
          <w:lang w:val="uk-UA"/>
        </w:rPr>
        <w:t xml:space="preserve">ною гербовою печаткою;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мотивована заява на ім’я ректора Університету;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оформлена залікова книжка (печатка, підпис д</w:t>
      </w:r>
      <w:r>
        <w:rPr>
          <w:rFonts w:ascii="Times New Roman" w:hAnsi="Times New Roman"/>
          <w:sz w:val="28"/>
          <w:szCs w:val="28"/>
          <w:lang w:val="uk-UA"/>
        </w:rPr>
        <w:t>иректора інституту</w:t>
      </w:r>
      <w:r w:rsidRPr="00CB049E">
        <w:rPr>
          <w:rFonts w:ascii="Times New Roman" w:hAnsi="Times New Roman"/>
          <w:sz w:val="28"/>
          <w:szCs w:val="28"/>
          <w:lang w:val="uk-UA"/>
        </w:rPr>
        <w:t xml:space="preserve">) в оригіналі (або витяг із залікової книжки (копія) - належно завірений);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документ про повну загальну середню (базову загальну середню) освіту;</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копія трудової книжки (для тих, хто має стаж роботи);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копія документа про рівен</w:t>
      </w:r>
      <w:r w:rsidR="00AE2825">
        <w:rPr>
          <w:rFonts w:ascii="Times New Roman" w:hAnsi="Times New Roman"/>
          <w:sz w:val="28"/>
          <w:szCs w:val="28"/>
          <w:lang w:val="uk-UA"/>
        </w:rPr>
        <w:t>ь акредитації</w:t>
      </w:r>
      <w:r w:rsidRPr="00CB049E">
        <w:rPr>
          <w:rFonts w:ascii="Times New Roman" w:hAnsi="Times New Roman"/>
          <w:sz w:val="28"/>
          <w:szCs w:val="28"/>
          <w:lang w:val="uk-UA"/>
        </w:rPr>
        <w:t xml:space="preserve"> закладу</w:t>
      </w:r>
      <w:r w:rsidR="00AE2825">
        <w:rPr>
          <w:rFonts w:ascii="Times New Roman" w:hAnsi="Times New Roman"/>
          <w:sz w:val="28"/>
          <w:szCs w:val="28"/>
          <w:lang w:val="uk-UA"/>
        </w:rPr>
        <w:t xml:space="preserve"> вищої освіти</w:t>
      </w:r>
      <w:r w:rsidRPr="00CB049E">
        <w:rPr>
          <w:rFonts w:ascii="Times New Roman" w:hAnsi="Times New Roman"/>
          <w:sz w:val="28"/>
          <w:szCs w:val="28"/>
          <w:lang w:val="uk-UA"/>
        </w:rPr>
        <w:t>, зав</w:t>
      </w:r>
      <w:r w:rsidRPr="00CB049E">
        <w:rPr>
          <w:rFonts w:ascii="Times New Roman" w:hAnsi="Times New Roman"/>
          <w:sz w:val="28"/>
          <w:szCs w:val="28"/>
          <w:lang w:val="uk-UA"/>
        </w:rPr>
        <w:t>і</w:t>
      </w:r>
      <w:r w:rsidRPr="00CB049E">
        <w:rPr>
          <w:rFonts w:ascii="Times New Roman" w:hAnsi="Times New Roman"/>
          <w:sz w:val="28"/>
          <w:szCs w:val="28"/>
          <w:lang w:val="uk-UA"/>
        </w:rPr>
        <w:t>рена гербовою печаткою, у разі переведення студентів з недержавних н</w:t>
      </w:r>
      <w:r w:rsidRPr="00CB049E">
        <w:rPr>
          <w:rFonts w:ascii="Times New Roman" w:hAnsi="Times New Roman"/>
          <w:sz w:val="28"/>
          <w:szCs w:val="28"/>
          <w:lang w:val="uk-UA"/>
        </w:rPr>
        <w:t>а</w:t>
      </w:r>
      <w:r w:rsidRPr="00CB049E">
        <w:rPr>
          <w:rFonts w:ascii="Times New Roman" w:hAnsi="Times New Roman"/>
          <w:sz w:val="28"/>
          <w:szCs w:val="28"/>
          <w:lang w:val="uk-UA"/>
        </w:rPr>
        <w:t xml:space="preserve">вчальних закладів;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lastRenderedPageBreak/>
        <w:t>• офіційна довідка, яка підтверджує форму фінансування, за якою н</w:t>
      </w:r>
      <w:r w:rsidRPr="00CB049E">
        <w:rPr>
          <w:rFonts w:ascii="Times New Roman" w:hAnsi="Times New Roman"/>
          <w:sz w:val="28"/>
          <w:szCs w:val="28"/>
          <w:lang w:val="uk-UA"/>
        </w:rPr>
        <w:t>а</w:t>
      </w:r>
      <w:r w:rsidRPr="00CB049E">
        <w:rPr>
          <w:rFonts w:ascii="Times New Roman" w:hAnsi="Times New Roman"/>
          <w:sz w:val="28"/>
          <w:szCs w:val="28"/>
          <w:lang w:val="uk-UA"/>
        </w:rPr>
        <w:t xml:space="preserve">вчається студент;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додаткові документи, що підтверджують причини переведення до університету (за наявності таких);</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 копія паспорта та ідентифікаційного коду;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2 поштові конверти.</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При поновленні: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мотивована заява на ім’я ректора Університету;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оригінал академічної довідки;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документ про повну загальну середню (базову загальну середню) освіту;</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копія трудової книжки (для тих, хто має стаж роботи);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копія документа про рівен</w:t>
      </w:r>
      <w:r w:rsidR="00AE2825">
        <w:rPr>
          <w:rFonts w:ascii="Times New Roman" w:hAnsi="Times New Roman"/>
          <w:sz w:val="28"/>
          <w:szCs w:val="28"/>
          <w:lang w:val="uk-UA"/>
        </w:rPr>
        <w:t>ь акредитації</w:t>
      </w:r>
      <w:r w:rsidRPr="00CB049E">
        <w:rPr>
          <w:rFonts w:ascii="Times New Roman" w:hAnsi="Times New Roman"/>
          <w:sz w:val="28"/>
          <w:szCs w:val="28"/>
          <w:lang w:val="uk-UA"/>
        </w:rPr>
        <w:t xml:space="preserve"> закладу</w:t>
      </w:r>
      <w:r w:rsidR="00AE2825">
        <w:rPr>
          <w:rFonts w:ascii="Times New Roman" w:hAnsi="Times New Roman"/>
          <w:sz w:val="28"/>
          <w:szCs w:val="28"/>
          <w:lang w:val="uk-UA"/>
        </w:rPr>
        <w:t xml:space="preserve"> вищої освіти</w:t>
      </w:r>
      <w:r w:rsidRPr="00CB049E">
        <w:rPr>
          <w:rFonts w:ascii="Times New Roman" w:hAnsi="Times New Roman"/>
          <w:sz w:val="28"/>
          <w:szCs w:val="28"/>
          <w:lang w:val="uk-UA"/>
        </w:rPr>
        <w:t>, зав</w:t>
      </w:r>
      <w:r w:rsidRPr="00CB049E">
        <w:rPr>
          <w:rFonts w:ascii="Times New Roman" w:hAnsi="Times New Roman"/>
          <w:sz w:val="28"/>
          <w:szCs w:val="28"/>
          <w:lang w:val="uk-UA"/>
        </w:rPr>
        <w:t>і</w:t>
      </w:r>
      <w:r w:rsidRPr="00CB049E">
        <w:rPr>
          <w:rFonts w:ascii="Times New Roman" w:hAnsi="Times New Roman"/>
          <w:sz w:val="28"/>
          <w:szCs w:val="28"/>
          <w:lang w:val="uk-UA"/>
        </w:rPr>
        <w:t>рена гербовою печаткою, у разі поновлення студентів з недержавних н</w:t>
      </w:r>
      <w:r w:rsidRPr="00CB049E">
        <w:rPr>
          <w:rFonts w:ascii="Times New Roman" w:hAnsi="Times New Roman"/>
          <w:sz w:val="28"/>
          <w:szCs w:val="28"/>
          <w:lang w:val="uk-UA"/>
        </w:rPr>
        <w:t>а</w:t>
      </w:r>
      <w:r w:rsidRPr="00CB049E">
        <w:rPr>
          <w:rFonts w:ascii="Times New Roman" w:hAnsi="Times New Roman"/>
          <w:sz w:val="28"/>
          <w:szCs w:val="28"/>
          <w:lang w:val="uk-UA"/>
        </w:rPr>
        <w:t xml:space="preserve">вчальних закладів;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офіційна довідка, яка підтверджує форму фінансування, за якою</w:t>
      </w:r>
      <w:r>
        <w:rPr>
          <w:rFonts w:ascii="Times New Roman" w:hAnsi="Times New Roman"/>
          <w:sz w:val="28"/>
          <w:szCs w:val="28"/>
          <w:lang w:val="uk-UA"/>
        </w:rPr>
        <w:t xml:space="preserve"> </w:t>
      </w:r>
      <w:r w:rsidRPr="00CB049E">
        <w:rPr>
          <w:rFonts w:ascii="Times New Roman" w:hAnsi="Times New Roman"/>
          <w:sz w:val="28"/>
          <w:szCs w:val="28"/>
          <w:lang w:val="uk-UA"/>
        </w:rPr>
        <w:t>н</w:t>
      </w:r>
      <w:r w:rsidRPr="00CB049E">
        <w:rPr>
          <w:rFonts w:ascii="Times New Roman" w:hAnsi="Times New Roman"/>
          <w:sz w:val="28"/>
          <w:szCs w:val="28"/>
          <w:lang w:val="uk-UA"/>
        </w:rPr>
        <w:t>а</w:t>
      </w:r>
      <w:r w:rsidRPr="00CB049E">
        <w:rPr>
          <w:rFonts w:ascii="Times New Roman" w:hAnsi="Times New Roman"/>
          <w:sz w:val="28"/>
          <w:szCs w:val="28"/>
          <w:lang w:val="uk-UA"/>
        </w:rPr>
        <w:t xml:space="preserve">вчається студент;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медична довідка форми 086-У;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додаткові документи, що підтверджують необхідність поновлення до Університету (за наявності таких);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копія паспорта та ідентифікаційного коду;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2 поштові конверти.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w:t>
      </w:r>
      <w:r w:rsidR="00306680">
        <w:rPr>
          <w:rFonts w:ascii="Times New Roman" w:hAnsi="Times New Roman"/>
          <w:sz w:val="28"/>
          <w:szCs w:val="28"/>
          <w:lang w:val="uk-UA"/>
        </w:rPr>
        <w:t>4</w:t>
      </w:r>
      <w:r w:rsidR="00306680" w:rsidRPr="00CB049E">
        <w:rPr>
          <w:rFonts w:ascii="Times New Roman" w:hAnsi="Times New Roman"/>
          <w:sz w:val="28"/>
          <w:szCs w:val="28"/>
          <w:lang w:val="uk-UA"/>
        </w:rPr>
        <w:t>. Секретаріат приймальної комісії реєструє заяву, приймає п</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дані док</w:t>
      </w:r>
      <w:r w:rsidR="00306680">
        <w:rPr>
          <w:rFonts w:ascii="Times New Roman" w:hAnsi="Times New Roman"/>
          <w:sz w:val="28"/>
          <w:szCs w:val="28"/>
          <w:lang w:val="uk-UA"/>
        </w:rPr>
        <w:t>ументи та передає їх до деканату</w:t>
      </w:r>
      <w:r w:rsidR="00306680" w:rsidRPr="00CB049E">
        <w:rPr>
          <w:rFonts w:ascii="Times New Roman" w:hAnsi="Times New Roman"/>
          <w:sz w:val="28"/>
          <w:szCs w:val="28"/>
          <w:lang w:val="uk-UA"/>
        </w:rPr>
        <w:t xml:space="preserve"> інституту, в який планується п</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 xml:space="preserve">реведення/поновлення.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w:t>
      </w:r>
      <w:r w:rsidR="00306680">
        <w:rPr>
          <w:rFonts w:ascii="Times New Roman" w:hAnsi="Times New Roman"/>
          <w:sz w:val="28"/>
          <w:szCs w:val="28"/>
          <w:lang w:val="uk-UA"/>
        </w:rPr>
        <w:t>5</w:t>
      </w:r>
      <w:r w:rsidR="00306680" w:rsidRPr="00CB049E">
        <w:rPr>
          <w:rFonts w:ascii="Times New Roman" w:hAnsi="Times New Roman"/>
          <w:sz w:val="28"/>
          <w:szCs w:val="28"/>
          <w:lang w:val="uk-UA"/>
        </w:rPr>
        <w:t>. Директор інституту при наявності відповідних вакантних місць проводить порівняння навчального плану з певного напряму підг</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товки (спеціальності) та академічної довідки або витягу із залікової кни</w:t>
      </w:r>
      <w:r w:rsidR="00306680" w:rsidRPr="00CB049E">
        <w:rPr>
          <w:rFonts w:ascii="Times New Roman" w:hAnsi="Times New Roman"/>
          <w:sz w:val="28"/>
          <w:szCs w:val="28"/>
          <w:lang w:val="uk-UA"/>
        </w:rPr>
        <w:t>ж</w:t>
      </w:r>
      <w:r w:rsidR="00306680" w:rsidRPr="00CB049E">
        <w:rPr>
          <w:rFonts w:ascii="Times New Roman" w:hAnsi="Times New Roman"/>
          <w:sz w:val="28"/>
          <w:szCs w:val="28"/>
          <w:lang w:val="uk-UA"/>
        </w:rPr>
        <w:t>ки претендента і приймає рішення щодо перезарахування дисциплін або визначення академічної різниці. У разі необхідності, для прийняття ріше</w:t>
      </w:r>
      <w:r w:rsidR="00306680" w:rsidRPr="00CB049E">
        <w:rPr>
          <w:rFonts w:ascii="Times New Roman" w:hAnsi="Times New Roman"/>
          <w:sz w:val="28"/>
          <w:szCs w:val="28"/>
          <w:lang w:val="uk-UA"/>
        </w:rPr>
        <w:t>н</w:t>
      </w:r>
      <w:r w:rsidR="00306680" w:rsidRPr="00CB049E">
        <w:rPr>
          <w:rFonts w:ascii="Times New Roman" w:hAnsi="Times New Roman"/>
          <w:sz w:val="28"/>
          <w:szCs w:val="28"/>
          <w:lang w:val="uk-UA"/>
        </w:rPr>
        <w:lastRenderedPageBreak/>
        <w:t>ня щодо можливості перезарахування навчальної дисципліни директор з</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 xml:space="preserve">лучає завідувачів кафедр (викладачів відповідних дисциплін).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При відсутності вакантних місць директор інституту пише відпові</w:t>
      </w:r>
      <w:r w:rsidRPr="00CB049E">
        <w:rPr>
          <w:rFonts w:ascii="Times New Roman" w:hAnsi="Times New Roman"/>
          <w:sz w:val="28"/>
          <w:szCs w:val="28"/>
          <w:lang w:val="uk-UA"/>
        </w:rPr>
        <w:t>д</w:t>
      </w:r>
      <w:r w:rsidRPr="00CB049E">
        <w:rPr>
          <w:rFonts w:ascii="Times New Roman" w:hAnsi="Times New Roman"/>
          <w:sz w:val="28"/>
          <w:szCs w:val="28"/>
          <w:lang w:val="uk-UA"/>
        </w:rPr>
        <w:t>ну резолюцію на заяві претендента і доводить до секретаріату приймальної комісії цю інформацію. Максимально допустимий обсяг академічної рі</w:t>
      </w:r>
      <w:r w:rsidRPr="00CB049E">
        <w:rPr>
          <w:rFonts w:ascii="Times New Roman" w:hAnsi="Times New Roman"/>
          <w:sz w:val="28"/>
          <w:szCs w:val="28"/>
          <w:lang w:val="uk-UA"/>
        </w:rPr>
        <w:t>з</w:t>
      </w:r>
      <w:r w:rsidRPr="00CB049E">
        <w:rPr>
          <w:rFonts w:ascii="Times New Roman" w:hAnsi="Times New Roman"/>
          <w:sz w:val="28"/>
          <w:szCs w:val="28"/>
          <w:lang w:val="uk-UA"/>
        </w:rPr>
        <w:t>ниці під час переведення або поновлення студентів в Університет не пов</w:t>
      </w:r>
      <w:r w:rsidRPr="00CB049E">
        <w:rPr>
          <w:rFonts w:ascii="Times New Roman" w:hAnsi="Times New Roman"/>
          <w:sz w:val="28"/>
          <w:szCs w:val="28"/>
          <w:lang w:val="uk-UA"/>
        </w:rPr>
        <w:t>и</w:t>
      </w:r>
      <w:r w:rsidRPr="00CB049E">
        <w:rPr>
          <w:rFonts w:ascii="Times New Roman" w:hAnsi="Times New Roman"/>
          <w:sz w:val="28"/>
          <w:szCs w:val="28"/>
          <w:lang w:val="uk-UA"/>
        </w:rPr>
        <w:t>нен перевищувати 10 навчальних дисциплін нормативних і вибіркових д</w:t>
      </w:r>
      <w:r w:rsidRPr="00CB049E">
        <w:rPr>
          <w:rFonts w:ascii="Times New Roman" w:hAnsi="Times New Roman"/>
          <w:sz w:val="28"/>
          <w:szCs w:val="28"/>
          <w:lang w:val="uk-UA"/>
        </w:rPr>
        <w:t>и</w:t>
      </w:r>
      <w:r w:rsidRPr="00CB049E">
        <w:rPr>
          <w:rFonts w:ascii="Times New Roman" w:hAnsi="Times New Roman"/>
          <w:sz w:val="28"/>
          <w:szCs w:val="28"/>
          <w:lang w:val="uk-UA"/>
        </w:rPr>
        <w:t>сциплін, що є базовими для здобуття певного фаху (професійного спрям</w:t>
      </w:r>
      <w:r w:rsidRPr="00CB049E">
        <w:rPr>
          <w:rFonts w:ascii="Times New Roman" w:hAnsi="Times New Roman"/>
          <w:sz w:val="28"/>
          <w:szCs w:val="28"/>
          <w:lang w:val="uk-UA"/>
        </w:rPr>
        <w:t>у</w:t>
      </w:r>
      <w:r w:rsidRPr="00CB049E">
        <w:rPr>
          <w:rFonts w:ascii="Times New Roman" w:hAnsi="Times New Roman"/>
          <w:sz w:val="28"/>
          <w:szCs w:val="28"/>
          <w:lang w:val="uk-UA"/>
        </w:rPr>
        <w:t xml:space="preserve">вання).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.4.6</w:t>
      </w:r>
      <w:r w:rsidR="00306680" w:rsidRPr="00CB049E">
        <w:rPr>
          <w:rFonts w:ascii="Times New Roman" w:hAnsi="Times New Roman"/>
          <w:sz w:val="28"/>
          <w:szCs w:val="28"/>
          <w:lang w:val="uk-UA"/>
        </w:rPr>
        <w:t>. У разі перевищення максимально допустимих обсягів акад</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 xml:space="preserve">мічної різниці директор інституту пише резолюцію щодо відмови через суттєву невідповідність навчальних планів на заяві претендента і доводить до секретаріату приймальної комісії цю інформацію.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 xml:space="preserve">. У разі визначення допустимої академічної різниці: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а) готується розпорядження по інституту із зазначенням переліку в</w:t>
      </w:r>
      <w:r w:rsidRPr="00CB049E">
        <w:rPr>
          <w:rFonts w:ascii="Times New Roman" w:hAnsi="Times New Roman"/>
          <w:sz w:val="28"/>
          <w:szCs w:val="28"/>
          <w:lang w:val="uk-UA"/>
        </w:rPr>
        <w:t>і</w:t>
      </w:r>
      <w:r w:rsidRPr="00CB049E">
        <w:rPr>
          <w:rFonts w:ascii="Times New Roman" w:hAnsi="Times New Roman"/>
          <w:sz w:val="28"/>
          <w:szCs w:val="28"/>
          <w:lang w:val="uk-UA"/>
        </w:rPr>
        <w:t>дсутніх дисциплін (обсягу годин, кредитів ЄКТС, форм підсумкового ко</w:t>
      </w:r>
      <w:r w:rsidRPr="00CB049E">
        <w:rPr>
          <w:rFonts w:ascii="Times New Roman" w:hAnsi="Times New Roman"/>
          <w:sz w:val="28"/>
          <w:szCs w:val="28"/>
          <w:lang w:val="uk-UA"/>
        </w:rPr>
        <w:t>н</w:t>
      </w:r>
      <w:r w:rsidRPr="00CB049E">
        <w:rPr>
          <w:rFonts w:ascii="Times New Roman" w:hAnsi="Times New Roman"/>
          <w:sz w:val="28"/>
          <w:szCs w:val="28"/>
          <w:lang w:val="uk-UA"/>
        </w:rPr>
        <w:t>тролю) та термінів ліквідації академічної різниці, узгоджених із завідув</w:t>
      </w:r>
      <w:r w:rsidRPr="00CB049E">
        <w:rPr>
          <w:rFonts w:ascii="Times New Roman" w:hAnsi="Times New Roman"/>
          <w:sz w:val="28"/>
          <w:szCs w:val="28"/>
          <w:lang w:val="uk-UA"/>
        </w:rPr>
        <w:t>а</w:t>
      </w:r>
      <w:r w:rsidRPr="00CB049E">
        <w:rPr>
          <w:rFonts w:ascii="Times New Roman" w:hAnsi="Times New Roman"/>
          <w:sz w:val="28"/>
          <w:szCs w:val="28"/>
          <w:lang w:val="uk-UA"/>
        </w:rPr>
        <w:t xml:space="preserve">чами кафедр. Відповідно до розпорядження, претендент допускається до ліквідації академічної різниці;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б) завідувач кафедри (викладач відповідної дисципліни) визначає студенту конкретні навчальні завдання для підготовки до ліквідації акад</w:t>
      </w:r>
      <w:r w:rsidRPr="00CB049E">
        <w:rPr>
          <w:rFonts w:ascii="Times New Roman" w:hAnsi="Times New Roman"/>
          <w:sz w:val="28"/>
          <w:szCs w:val="28"/>
          <w:lang w:val="uk-UA"/>
        </w:rPr>
        <w:t>е</w:t>
      </w:r>
      <w:r w:rsidRPr="00CB049E">
        <w:rPr>
          <w:rFonts w:ascii="Times New Roman" w:hAnsi="Times New Roman"/>
          <w:sz w:val="28"/>
          <w:szCs w:val="28"/>
          <w:lang w:val="uk-UA"/>
        </w:rPr>
        <w:t xml:space="preserve">мічної різниці та необхідне методичне забезпечення;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в) ліквідація академічної різниці здійснюється, як правило, до поча</w:t>
      </w:r>
      <w:r w:rsidRPr="00CB049E">
        <w:rPr>
          <w:rFonts w:ascii="Times New Roman" w:hAnsi="Times New Roman"/>
          <w:sz w:val="28"/>
          <w:szCs w:val="28"/>
          <w:lang w:val="uk-UA"/>
        </w:rPr>
        <w:t>т</w:t>
      </w:r>
      <w:r w:rsidRPr="00CB049E">
        <w:rPr>
          <w:rFonts w:ascii="Times New Roman" w:hAnsi="Times New Roman"/>
          <w:sz w:val="28"/>
          <w:szCs w:val="28"/>
          <w:lang w:val="uk-UA"/>
        </w:rPr>
        <w:t>ку</w:t>
      </w:r>
      <w:r>
        <w:rPr>
          <w:rFonts w:ascii="Times New Roman" w:hAnsi="Times New Roman"/>
          <w:sz w:val="28"/>
          <w:szCs w:val="28"/>
          <w:lang w:val="uk-UA"/>
        </w:rPr>
        <w:t xml:space="preserve"> </w:t>
      </w:r>
      <w:r w:rsidRPr="00CB049E">
        <w:rPr>
          <w:rFonts w:ascii="Times New Roman" w:hAnsi="Times New Roman"/>
          <w:sz w:val="28"/>
          <w:szCs w:val="28"/>
          <w:lang w:val="uk-UA"/>
        </w:rPr>
        <w:t xml:space="preserve">навчальних занять, але не пізніше за 20 календарних днів після початку семестру.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.4.8</w:t>
      </w:r>
      <w:r w:rsidR="00306680" w:rsidRPr="00CB049E">
        <w:rPr>
          <w:rFonts w:ascii="Times New Roman" w:hAnsi="Times New Roman"/>
          <w:sz w:val="28"/>
          <w:szCs w:val="28"/>
          <w:lang w:val="uk-UA"/>
        </w:rPr>
        <w:t>. Результати складання академічної різниці заносяться до від</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 xml:space="preserve">мості індивідуального складання підсумкового контролю знань </w:t>
      </w:r>
      <w:r w:rsidR="00306680" w:rsidRPr="00A9144E">
        <w:rPr>
          <w:rFonts w:ascii="Times New Roman" w:hAnsi="Times New Roman"/>
          <w:sz w:val="28"/>
          <w:szCs w:val="28"/>
          <w:lang w:val="uk-UA"/>
        </w:rPr>
        <w:t>(</w:t>
      </w:r>
      <w:r w:rsidR="00306680" w:rsidRPr="00FC7FF5">
        <w:rPr>
          <w:rFonts w:ascii="Times New Roman" w:hAnsi="Times New Roman"/>
          <w:b/>
          <w:sz w:val="28"/>
          <w:szCs w:val="28"/>
          <w:lang w:val="uk-UA"/>
        </w:rPr>
        <w:t xml:space="preserve">Додаток </w:t>
      </w:r>
      <w:r w:rsidR="00FC7FF5">
        <w:rPr>
          <w:rFonts w:ascii="Times New Roman" w:hAnsi="Times New Roman"/>
          <w:b/>
          <w:sz w:val="28"/>
          <w:szCs w:val="28"/>
          <w:lang w:val="uk-UA"/>
        </w:rPr>
        <w:t>13</w:t>
      </w:r>
      <w:r w:rsidR="00306680" w:rsidRPr="00A9144E">
        <w:rPr>
          <w:rFonts w:ascii="Times New Roman" w:hAnsi="Times New Roman"/>
          <w:sz w:val="28"/>
          <w:szCs w:val="28"/>
          <w:lang w:val="uk-UA"/>
        </w:rPr>
        <w:t>),</w:t>
      </w:r>
      <w:r w:rsidR="00306680" w:rsidRPr="00CB049E">
        <w:rPr>
          <w:rFonts w:ascii="Times New Roman" w:hAnsi="Times New Roman"/>
          <w:sz w:val="28"/>
          <w:szCs w:val="28"/>
          <w:lang w:val="uk-UA"/>
        </w:rPr>
        <w:t xml:space="preserve"> яку студент одержує в дирекції на період складання академічної різн</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 xml:space="preserve">ці. </w:t>
      </w:r>
    </w:p>
    <w:p w:rsidR="00306680" w:rsidRPr="00CB049E" w:rsidRDefault="00AE2825"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.4.9</w:t>
      </w:r>
      <w:r w:rsidR="00306680" w:rsidRPr="00CB049E">
        <w:rPr>
          <w:rFonts w:ascii="Times New Roman" w:hAnsi="Times New Roman"/>
          <w:sz w:val="28"/>
          <w:szCs w:val="28"/>
          <w:lang w:val="uk-UA"/>
        </w:rPr>
        <w:t>. Після завершення термінів, визначених для складання акад</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мічної різниці претендентами на переведення або поновлення, прово</w:t>
      </w:r>
      <w:r w:rsidR="00306680">
        <w:rPr>
          <w:rFonts w:ascii="Times New Roman" w:hAnsi="Times New Roman"/>
          <w:sz w:val="28"/>
          <w:szCs w:val="28"/>
          <w:lang w:val="uk-UA"/>
        </w:rPr>
        <w:t>диться засідання інституту</w:t>
      </w:r>
      <w:r w:rsidR="00306680" w:rsidRPr="00CB049E">
        <w:rPr>
          <w:rFonts w:ascii="Times New Roman" w:hAnsi="Times New Roman"/>
          <w:sz w:val="28"/>
          <w:szCs w:val="28"/>
          <w:lang w:val="uk-UA"/>
        </w:rPr>
        <w:t>, на як</w:t>
      </w:r>
      <w:r w:rsidR="00306680">
        <w:rPr>
          <w:rFonts w:ascii="Times New Roman" w:hAnsi="Times New Roman"/>
          <w:sz w:val="28"/>
          <w:szCs w:val="28"/>
          <w:lang w:val="uk-UA"/>
        </w:rPr>
        <w:t>ому</w:t>
      </w:r>
      <w:r w:rsidR="00306680" w:rsidRPr="00CB049E">
        <w:rPr>
          <w:rFonts w:ascii="Times New Roman" w:hAnsi="Times New Roman"/>
          <w:sz w:val="28"/>
          <w:szCs w:val="28"/>
          <w:lang w:val="uk-UA"/>
        </w:rPr>
        <w:t xml:space="preserve"> обговорюються питання щодо можливості допуску претендентів до участі в конкурсі на зарахування (поновлення) </w:t>
      </w:r>
      <w:r w:rsidR="00306680" w:rsidRPr="00CB049E">
        <w:rPr>
          <w:rFonts w:ascii="Times New Roman" w:hAnsi="Times New Roman"/>
          <w:sz w:val="28"/>
          <w:szCs w:val="28"/>
          <w:lang w:val="uk-UA"/>
        </w:rPr>
        <w:lastRenderedPageBreak/>
        <w:t>або аргументованої відмови за змістом заяви, наприклад, через незадовіл</w:t>
      </w:r>
      <w:r w:rsidR="00306680" w:rsidRPr="00CB049E">
        <w:rPr>
          <w:rFonts w:ascii="Times New Roman" w:hAnsi="Times New Roman"/>
          <w:sz w:val="28"/>
          <w:szCs w:val="28"/>
          <w:lang w:val="uk-UA"/>
        </w:rPr>
        <w:t>ь</w:t>
      </w:r>
      <w:r w:rsidR="00306680" w:rsidRPr="00CB049E">
        <w:rPr>
          <w:rFonts w:ascii="Times New Roman" w:hAnsi="Times New Roman"/>
          <w:sz w:val="28"/>
          <w:szCs w:val="28"/>
          <w:lang w:val="uk-UA"/>
        </w:rPr>
        <w:t xml:space="preserve">не складання академічної різниці. </w:t>
      </w:r>
    </w:p>
    <w:p w:rsidR="00306680" w:rsidRPr="00CB049E" w:rsidRDefault="00A61A5D"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.1</w:t>
      </w:r>
      <w:r w:rsidR="00306680">
        <w:rPr>
          <w:rFonts w:ascii="Times New Roman" w:hAnsi="Times New Roman"/>
          <w:sz w:val="28"/>
          <w:szCs w:val="28"/>
          <w:lang w:val="uk-UA"/>
        </w:rPr>
        <w:t>0</w:t>
      </w:r>
      <w:r w:rsidR="00306680" w:rsidRPr="00CB049E">
        <w:rPr>
          <w:rFonts w:ascii="Times New Roman" w:hAnsi="Times New Roman"/>
          <w:sz w:val="28"/>
          <w:szCs w:val="28"/>
          <w:lang w:val="uk-UA"/>
        </w:rPr>
        <w:t xml:space="preserve">. Рішення інституту по кожному претенденту відображається в протоколі засідання </w:t>
      </w:r>
      <w:r w:rsidR="00306680">
        <w:rPr>
          <w:rFonts w:ascii="Times New Roman" w:hAnsi="Times New Roman"/>
          <w:sz w:val="28"/>
          <w:szCs w:val="28"/>
          <w:lang w:val="uk-UA"/>
        </w:rPr>
        <w:t>інституту</w:t>
      </w:r>
      <w:r w:rsidR="00306680" w:rsidRPr="00CB049E">
        <w:rPr>
          <w:rFonts w:ascii="Times New Roman" w:hAnsi="Times New Roman"/>
          <w:sz w:val="28"/>
          <w:szCs w:val="28"/>
          <w:lang w:val="uk-UA"/>
        </w:rPr>
        <w:t xml:space="preserve">, який директор інституту представляє в приймальну комісію. </w:t>
      </w:r>
    </w:p>
    <w:p w:rsidR="00306680" w:rsidRPr="00CB049E" w:rsidRDefault="00A61A5D"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.1</w:t>
      </w:r>
      <w:r w:rsidR="00306680">
        <w:rPr>
          <w:rFonts w:ascii="Times New Roman" w:hAnsi="Times New Roman"/>
          <w:sz w:val="28"/>
          <w:szCs w:val="28"/>
          <w:lang w:val="uk-UA"/>
        </w:rPr>
        <w:t>1</w:t>
      </w:r>
      <w:r w:rsidR="00306680" w:rsidRPr="00CB049E">
        <w:rPr>
          <w:rFonts w:ascii="Times New Roman" w:hAnsi="Times New Roman"/>
          <w:sz w:val="28"/>
          <w:szCs w:val="28"/>
          <w:lang w:val="uk-UA"/>
        </w:rPr>
        <w:t>. На підставі рішень інститутів та відповідно до представл</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 xml:space="preserve">них претендентами документів, приймальною комісією Університету не пізніше за 3 календарні дні після завершення термінів, визначених для складання академічної різниці, проводиться конкурс серед претендентів за їхньою академічною успішністю та з урахуванням соціального статусу, за результатами якого приймається рішення щодо допуску претендентів, які пройшли конкурс, до навчальних занять.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xml:space="preserve">В іншому випадку, якщо претенденти не склали академічної різниці або не пройшли за конкурсом, вони одержують аргументовану відмову щодо змісту заяв. </w:t>
      </w:r>
    </w:p>
    <w:p w:rsidR="00306680" w:rsidRPr="00CB049E" w:rsidRDefault="00A61A5D" w:rsidP="005C14F4">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.4</w:t>
      </w:r>
      <w:r w:rsidR="00306680" w:rsidRPr="00CB049E">
        <w:rPr>
          <w:rFonts w:ascii="Times New Roman" w:hAnsi="Times New Roman"/>
          <w:sz w:val="28"/>
          <w:szCs w:val="28"/>
          <w:lang w:val="uk-UA"/>
        </w:rPr>
        <w:t>.1</w:t>
      </w:r>
      <w:r w:rsidR="00306680">
        <w:rPr>
          <w:rFonts w:ascii="Times New Roman" w:hAnsi="Times New Roman"/>
          <w:sz w:val="28"/>
          <w:szCs w:val="28"/>
          <w:lang w:val="uk-UA"/>
        </w:rPr>
        <w:t>2</w:t>
      </w:r>
      <w:r w:rsidR="00306680" w:rsidRPr="00CB049E">
        <w:rPr>
          <w:rFonts w:ascii="Times New Roman" w:hAnsi="Times New Roman"/>
          <w:sz w:val="28"/>
          <w:szCs w:val="28"/>
          <w:lang w:val="uk-UA"/>
        </w:rPr>
        <w:t>. На підставі рішення приймальної комісії щодо допуску пр</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 xml:space="preserve">тендентів, які пройшли конкурс, до навчальних занять дирекцією інституту готується проект наказу: </w:t>
      </w:r>
    </w:p>
    <w:p w:rsidR="00306680" w:rsidRPr="00CB049E"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під час поновлення - про зарахування претендентів до складу ст</w:t>
      </w:r>
      <w:r w:rsidRPr="00CB049E">
        <w:rPr>
          <w:rFonts w:ascii="Times New Roman" w:hAnsi="Times New Roman"/>
          <w:sz w:val="28"/>
          <w:szCs w:val="28"/>
          <w:lang w:val="uk-UA"/>
        </w:rPr>
        <w:t>у</w:t>
      </w:r>
      <w:r w:rsidRPr="00CB049E">
        <w:rPr>
          <w:rFonts w:ascii="Times New Roman" w:hAnsi="Times New Roman"/>
          <w:sz w:val="28"/>
          <w:szCs w:val="28"/>
          <w:lang w:val="uk-UA"/>
        </w:rPr>
        <w:t xml:space="preserve">дентів Університету; </w:t>
      </w:r>
    </w:p>
    <w:p w:rsidR="00306680" w:rsidRDefault="00306680" w:rsidP="005C14F4">
      <w:pPr>
        <w:tabs>
          <w:tab w:val="left" w:pos="0"/>
        </w:tabs>
        <w:ind w:firstLine="709"/>
        <w:jc w:val="both"/>
        <w:rPr>
          <w:rFonts w:ascii="Times New Roman" w:hAnsi="Times New Roman"/>
          <w:sz w:val="28"/>
          <w:szCs w:val="28"/>
          <w:lang w:val="uk-UA"/>
        </w:rPr>
      </w:pPr>
      <w:r w:rsidRPr="00CB049E">
        <w:rPr>
          <w:rFonts w:ascii="Times New Roman" w:hAnsi="Times New Roman"/>
          <w:sz w:val="28"/>
          <w:szCs w:val="28"/>
          <w:lang w:val="uk-UA"/>
        </w:rPr>
        <w:t>• під час переведення - про допуск претендентів до навчальних з</w:t>
      </w:r>
      <w:r w:rsidRPr="00CB049E">
        <w:rPr>
          <w:rFonts w:ascii="Times New Roman" w:hAnsi="Times New Roman"/>
          <w:sz w:val="28"/>
          <w:szCs w:val="28"/>
          <w:lang w:val="uk-UA"/>
        </w:rPr>
        <w:t>а</w:t>
      </w:r>
      <w:r w:rsidRPr="00CB049E">
        <w:rPr>
          <w:rFonts w:ascii="Times New Roman" w:hAnsi="Times New Roman"/>
          <w:sz w:val="28"/>
          <w:szCs w:val="28"/>
          <w:lang w:val="uk-UA"/>
        </w:rPr>
        <w:t>нять, а до закладів освіти, в якому вони навчалися раніше, направляється запит щодо одержання в тижневий термін їхніх особових справ. Після од</w:t>
      </w:r>
      <w:r w:rsidRPr="00CB049E">
        <w:rPr>
          <w:rFonts w:ascii="Times New Roman" w:hAnsi="Times New Roman"/>
          <w:sz w:val="28"/>
          <w:szCs w:val="28"/>
          <w:lang w:val="uk-UA"/>
        </w:rPr>
        <w:t>е</w:t>
      </w:r>
      <w:r w:rsidRPr="00CB049E">
        <w:rPr>
          <w:rFonts w:ascii="Times New Roman" w:hAnsi="Times New Roman"/>
          <w:sz w:val="28"/>
          <w:szCs w:val="28"/>
          <w:lang w:val="uk-UA"/>
        </w:rPr>
        <w:t>ржання Університетом особових справ претендентів видається наказ про їхнє зарахування до складу студентів Університету</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.5. Порядок поновлення та переведення на навчання осіб з тимч</w:t>
      </w:r>
      <w:r w:rsidR="00306680">
        <w:rPr>
          <w:rFonts w:ascii="Times New Roman" w:hAnsi="Times New Roman"/>
          <w:sz w:val="28"/>
          <w:szCs w:val="28"/>
          <w:lang w:val="uk-UA"/>
        </w:rPr>
        <w:t>а</w:t>
      </w:r>
      <w:r w:rsidR="00306680">
        <w:rPr>
          <w:rFonts w:ascii="Times New Roman" w:hAnsi="Times New Roman"/>
          <w:sz w:val="28"/>
          <w:szCs w:val="28"/>
          <w:lang w:val="uk-UA"/>
        </w:rPr>
        <w:t>сово окупованих територій України після 20 лютого 2014 року визначаєт</w:t>
      </w:r>
      <w:r w:rsidR="00306680">
        <w:rPr>
          <w:rFonts w:ascii="Times New Roman" w:hAnsi="Times New Roman"/>
          <w:sz w:val="28"/>
          <w:szCs w:val="28"/>
          <w:lang w:val="uk-UA"/>
        </w:rPr>
        <w:t>ь</w:t>
      </w:r>
      <w:r w:rsidR="00306680">
        <w:rPr>
          <w:rFonts w:ascii="Times New Roman" w:hAnsi="Times New Roman"/>
          <w:sz w:val="28"/>
          <w:szCs w:val="28"/>
          <w:lang w:val="uk-UA"/>
        </w:rPr>
        <w:t>ся Наказом Міністерства освіти і науки України від 19.05.2016 року № 537 «Про затвердження Порядку проходження атестації для визначення здоб</w:t>
      </w:r>
      <w:r w:rsidR="00306680">
        <w:rPr>
          <w:rFonts w:ascii="Times New Roman" w:hAnsi="Times New Roman"/>
          <w:sz w:val="28"/>
          <w:szCs w:val="28"/>
          <w:lang w:val="uk-UA"/>
        </w:rPr>
        <w:t>у</w:t>
      </w:r>
      <w:r w:rsidR="00306680">
        <w:rPr>
          <w:rFonts w:ascii="Times New Roman" w:hAnsi="Times New Roman"/>
          <w:sz w:val="28"/>
          <w:szCs w:val="28"/>
          <w:lang w:val="uk-UA"/>
        </w:rPr>
        <w:t>тих кваліфікацій, результатів навчання та періодів навчання в системі в</w:t>
      </w:r>
      <w:r w:rsidR="00306680">
        <w:rPr>
          <w:rFonts w:ascii="Times New Roman" w:hAnsi="Times New Roman"/>
          <w:sz w:val="28"/>
          <w:szCs w:val="28"/>
          <w:lang w:val="uk-UA"/>
        </w:rPr>
        <w:t>и</w:t>
      </w:r>
      <w:r w:rsidR="00306680">
        <w:rPr>
          <w:rFonts w:ascii="Times New Roman" w:hAnsi="Times New Roman"/>
          <w:sz w:val="28"/>
          <w:szCs w:val="28"/>
          <w:lang w:val="uk-UA"/>
        </w:rPr>
        <w:t>щої освіти, здобутих на тимчасово окупованій території України після 20 лютого 2014 року».</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.6</w:t>
      </w:r>
      <w:r w:rsidR="00306680" w:rsidRPr="00CB049E">
        <w:rPr>
          <w:rFonts w:ascii="Times New Roman" w:hAnsi="Times New Roman"/>
          <w:sz w:val="28"/>
          <w:szCs w:val="28"/>
          <w:lang w:val="uk-UA"/>
        </w:rPr>
        <w:t>. Переведення студентів в межах Університету</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.6</w:t>
      </w:r>
      <w:r w:rsidR="00306680" w:rsidRPr="00CB049E">
        <w:rPr>
          <w:rFonts w:ascii="Times New Roman" w:hAnsi="Times New Roman"/>
          <w:sz w:val="28"/>
          <w:szCs w:val="28"/>
          <w:lang w:val="uk-UA"/>
        </w:rPr>
        <w:t xml:space="preserve">.1. У межах Університету студенти можуть перевестися: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lastRenderedPageBreak/>
        <w:t>• з одного напряму підготовки на інший напрям підготовки в межах однієї галузі знань освітньо</w:t>
      </w:r>
      <w:r>
        <w:rPr>
          <w:rFonts w:ascii="Times New Roman" w:hAnsi="Times New Roman"/>
          <w:sz w:val="28"/>
          <w:szCs w:val="28"/>
          <w:lang w:val="uk-UA"/>
        </w:rPr>
        <w:t>го</w:t>
      </w:r>
      <w:r w:rsidRPr="00CB049E">
        <w:rPr>
          <w:rFonts w:ascii="Times New Roman" w:hAnsi="Times New Roman"/>
          <w:sz w:val="28"/>
          <w:szCs w:val="28"/>
          <w:lang w:val="uk-UA"/>
        </w:rPr>
        <w:t xml:space="preserve"> рівня «бакалавр»;</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з однієї форми навчання на іншу;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з однієї форми фінансування на іншу.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.6.</w:t>
      </w:r>
      <w:r w:rsidR="00306680" w:rsidRPr="00CB049E">
        <w:rPr>
          <w:rFonts w:ascii="Times New Roman" w:hAnsi="Times New Roman"/>
          <w:sz w:val="28"/>
          <w:szCs w:val="28"/>
          <w:lang w:val="uk-UA"/>
        </w:rPr>
        <w:t xml:space="preserve">2. Переведення в межах Університету здійснюється, як правило, після завершення екзаменаційної сесії у терміни, відповідно встановлені для певного навчального року.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.6</w:t>
      </w:r>
      <w:r w:rsidR="00306680" w:rsidRPr="00CB049E">
        <w:rPr>
          <w:rFonts w:ascii="Times New Roman" w:hAnsi="Times New Roman"/>
          <w:sz w:val="28"/>
          <w:szCs w:val="28"/>
          <w:lang w:val="uk-UA"/>
        </w:rPr>
        <w:t>.3. З одного напряму підготовки на інший в межах однієї галузі знань можливе переведення студентів освітньо</w:t>
      </w:r>
      <w:r w:rsidR="00306680">
        <w:rPr>
          <w:rFonts w:ascii="Times New Roman" w:hAnsi="Times New Roman"/>
          <w:sz w:val="28"/>
          <w:szCs w:val="28"/>
          <w:lang w:val="uk-UA"/>
        </w:rPr>
        <w:t xml:space="preserve">го </w:t>
      </w:r>
      <w:r w:rsidR="00306680" w:rsidRPr="00CB049E">
        <w:rPr>
          <w:rFonts w:ascii="Times New Roman" w:hAnsi="Times New Roman"/>
          <w:sz w:val="28"/>
          <w:szCs w:val="28"/>
          <w:lang w:val="uk-UA"/>
        </w:rPr>
        <w:t xml:space="preserve">рівня бакалавр на ІІ - ІІІ курсах при наявності відповідних вакантних місць.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.6</w:t>
      </w:r>
      <w:r w:rsidR="00306680" w:rsidRPr="00CB049E">
        <w:rPr>
          <w:rFonts w:ascii="Times New Roman" w:hAnsi="Times New Roman"/>
          <w:sz w:val="28"/>
          <w:szCs w:val="28"/>
          <w:lang w:val="uk-UA"/>
        </w:rPr>
        <w:t>.4. З однієї форми навчання на іншу можливе переведення студ</w:t>
      </w:r>
      <w:r w:rsidR="00306680" w:rsidRPr="00CB049E">
        <w:rPr>
          <w:rFonts w:ascii="Times New Roman" w:hAnsi="Times New Roman"/>
          <w:sz w:val="28"/>
          <w:szCs w:val="28"/>
          <w:lang w:val="uk-UA"/>
        </w:rPr>
        <w:t>е</w:t>
      </w:r>
      <w:r w:rsidR="00306680" w:rsidRPr="00CB049E">
        <w:rPr>
          <w:rFonts w:ascii="Times New Roman" w:hAnsi="Times New Roman"/>
          <w:sz w:val="28"/>
          <w:szCs w:val="28"/>
          <w:lang w:val="uk-UA"/>
        </w:rPr>
        <w:t>нтів ІІ - IV курсів освітньо</w:t>
      </w:r>
      <w:r w:rsidR="00306680">
        <w:rPr>
          <w:rFonts w:ascii="Times New Roman" w:hAnsi="Times New Roman"/>
          <w:sz w:val="28"/>
          <w:szCs w:val="28"/>
          <w:lang w:val="uk-UA"/>
        </w:rPr>
        <w:t>го</w:t>
      </w:r>
      <w:r w:rsidR="00306680" w:rsidRPr="00CB049E">
        <w:rPr>
          <w:rFonts w:ascii="Times New Roman" w:hAnsi="Times New Roman"/>
          <w:sz w:val="28"/>
          <w:szCs w:val="28"/>
          <w:lang w:val="uk-UA"/>
        </w:rPr>
        <w:t xml:space="preserve"> рівня «бакалавр» в межах однієї галузі знань та освітньо</w:t>
      </w:r>
      <w:r w:rsidR="00306680">
        <w:rPr>
          <w:rFonts w:ascii="Times New Roman" w:hAnsi="Times New Roman"/>
          <w:sz w:val="28"/>
          <w:szCs w:val="28"/>
          <w:lang w:val="uk-UA"/>
        </w:rPr>
        <w:t>го рівня «магістр»</w:t>
      </w:r>
      <w:r w:rsidR="00306680" w:rsidRPr="00CB049E">
        <w:rPr>
          <w:rFonts w:ascii="Times New Roman" w:hAnsi="Times New Roman"/>
          <w:sz w:val="28"/>
          <w:szCs w:val="28"/>
          <w:lang w:val="uk-UA"/>
        </w:rPr>
        <w:t xml:space="preserve"> у межах спеціальності при наявності відпов</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 xml:space="preserve">дних вакантних місць.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.5. Переведення в межах Університету здійснюється на підставі обґрунтованої заяви студента на ім’я ректора, яка узгоджується з директ</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ром інституту, на якому навчається студент, і подається до дирекції інст</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 xml:space="preserve">туту, куди планується переведення.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До заяви додаються: </w:t>
      </w:r>
    </w:p>
    <w:p w:rsidR="00306680" w:rsidRPr="00CB049E" w:rsidRDefault="0023397E"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Індивідуальний навчальний план здобувача вищої освіти</w:t>
      </w:r>
      <w:r w:rsidR="00306680" w:rsidRPr="00CB049E">
        <w:rPr>
          <w:rFonts w:ascii="Times New Roman" w:hAnsi="Times New Roman"/>
          <w:sz w:val="28"/>
          <w:szCs w:val="28"/>
          <w:lang w:val="uk-UA"/>
        </w:rPr>
        <w:t xml:space="preserve"> (або витяг (ко</w:t>
      </w:r>
      <w:r>
        <w:rPr>
          <w:rFonts w:ascii="Times New Roman" w:hAnsi="Times New Roman"/>
          <w:sz w:val="28"/>
          <w:szCs w:val="28"/>
          <w:lang w:val="uk-UA"/>
        </w:rPr>
        <w:t>пія)</w:t>
      </w:r>
      <w:r w:rsidR="00306680" w:rsidRPr="00CB049E">
        <w:rPr>
          <w:rFonts w:ascii="Times New Roman" w:hAnsi="Times New Roman"/>
          <w:sz w:val="28"/>
          <w:szCs w:val="28"/>
          <w:lang w:val="uk-UA"/>
        </w:rPr>
        <w:t xml:space="preserve"> - належно завірений);</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документи, які підтверджують необхідність переведення.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.6. При наявності вакантних місць директор інституту на основі аналізу залікової книжки студента та навчального плану відповідно</w:t>
      </w:r>
      <w:r w:rsidR="00306680">
        <w:rPr>
          <w:rFonts w:ascii="Times New Roman" w:hAnsi="Times New Roman"/>
          <w:sz w:val="28"/>
          <w:szCs w:val="28"/>
          <w:lang w:val="uk-UA"/>
        </w:rPr>
        <w:t>ї</w:t>
      </w:r>
      <w:r w:rsidR="00306680" w:rsidRPr="00CB049E">
        <w:rPr>
          <w:rFonts w:ascii="Times New Roman" w:hAnsi="Times New Roman"/>
          <w:sz w:val="28"/>
          <w:szCs w:val="28"/>
          <w:lang w:val="uk-UA"/>
        </w:rPr>
        <w:t xml:space="preserve"> спец</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 xml:space="preserve">альності приймає рішення щодо перезарахування дисциплін та визначення академічної різниці.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.7. У разі успішної ліквідації академічної різниці та проходження за конкурсом на вакантні місця дирекцією інституту готується проект н</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казу про переведення студента, згідно з яким студент допускається до з</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 xml:space="preserve">нять.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.8. На підставі наказу студент відраховується з контингенту ст</w:t>
      </w:r>
      <w:r w:rsidR="00306680" w:rsidRPr="00CB049E">
        <w:rPr>
          <w:rFonts w:ascii="Times New Roman" w:hAnsi="Times New Roman"/>
          <w:sz w:val="28"/>
          <w:szCs w:val="28"/>
          <w:lang w:val="uk-UA"/>
        </w:rPr>
        <w:t>у</w:t>
      </w:r>
      <w:r w:rsidR="00306680" w:rsidRPr="00CB049E">
        <w:rPr>
          <w:rFonts w:ascii="Times New Roman" w:hAnsi="Times New Roman"/>
          <w:sz w:val="28"/>
          <w:szCs w:val="28"/>
          <w:lang w:val="uk-UA"/>
        </w:rPr>
        <w:t xml:space="preserve">дентів попереднього місця навчання і зараховується до нового.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 xml:space="preserve">.9. Виписка з наказу про переведення вкладається до особової справи студента.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lastRenderedPageBreak/>
        <w:t>10</w:t>
      </w:r>
      <w:r w:rsidR="00306680" w:rsidRPr="00CB049E">
        <w:rPr>
          <w:rFonts w:ascii="Times New Roman" w:hAnsi="Times New Roman"/>
          <w:sz w:val="28"/>
          <w:szCs w:val="28"/>
          <w:lang w:val="uk-UA"/>
        </w:rPr>
        <w:t>.</w:t>
      </w:r>
      <w:r w:rsidR="00306680">
        <w:rPr>
          <w:rFonts w:ascii="Times New Roman" w:hAnsi="Times New Roman"/>
          <w:sz w:val="28"/>
          <w:szCs w:val="28"/>
          <w:lang w:val="uk-UA"/>
        </w:rPr>
        <w:t>6</w:t>
      </w:r>
      <w:r w:rsidR="00306680" w:rsidRPr="00CB049E">
        <w:rPr>
          <w:rFonts w:ascii="Times New Roman" w:hAnsi="Times New Roman"/>
          <w:sz w:val="28"/>
          <w:szCs w:val="28"/>
          <w:lang w:val="uk-UA"/>
        </w:rPr>
        <w:t>.10. При переведенні студента, який навчається на контрактній основі, з ним укладається новий контракт з умовами оплати, встановлен</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ми для поточного на</w:t>
      </w:r>
      <w:r>
        <w:rPr>
          <w:rFonts w:ascii="Times New Roman" w:hAnsi="Times New Roman"/>
          <w:sz w:val="28"/>
          <w:szCs w:val="28"/>
          <w:lang w:val="uk-UA"/>
        </w:rPr>
        <w:t>вчального року певної освітньої</w:t>
      </w:r>
      <w:r w:rsidR="00306680" w:rsidRPr="00CB049E">
        <w:rPr>
          <w:rFonts w:ascii="Times New Roman" w:hAnsi="Times New Roman"/>
          <w:sz w:val="28"/>
          <w:szCs w:val="28"/>
          <w:lang w:val="uk-UA"/>
        </w:rPr>
        <w:t xml:space="preserve"> програми.</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.7</w:t>
      </w:r>
      <w:r w:rsidR="00306680" w:rsidRPr="00CB049E">
        <w:rPr>
          <w:rFonts w:ascii="Times New Roman" w:hAnsi="Times New Roman"/>
          <w:sz w:val="28"/>
          <w:szCs w:val="28"/>
          <w:lang w:val="uk-UA"/>
        </w:rPr>
        <w:t>. Переведення з однієї форми фінансування на іншу</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.1. Переведення студентів на навчання з однієї форми фінанс</w:t>
      </w:r>
      <w:r w:rsidR="00306680" w:rsidRPr="00CB049E">
        <w:rPr>
          <w:rFonts w:ascii="Times New Roman" w:hAnsi="Times New Roman"/>
          <w:sz w:val="28"/>
          <w:szCs w:val="28"/>
          <w:lang w:val="uk-UA"/>
        </w:rPr>
        <w:t>у</w:t>
      </w:r>
      <w:r w:rsidR="00306680" w:rsidRPr="00CB049E">
        <w:rPr>
          <w:rFonts w:ascii="Times New Roman" w:hAnsi="Times New Roman"/>
          <w:sz w:val="28"/>
          <w:szCs w:val="28"/>
          <w:lang w:val="uk-UA"/>
        </w:rPr>
        <w:t>вання на іншу здійснюється при наявності вакантних місць на цій формі фінансування. Відповідно до чинних нормативно-правових актів, запо</w:t>
      </w:r>
      <w:r w:rsidR="00306680" w:rsidRPr="00CB049E">
        <w:rPr>
          <w:rFonts w:ascii="Times New Roman" w:hAnsi="Times New Roman"/>
          <w:sz w:val="28"/>
          <w:szCs w:val="28"/>
          <w:lang w:val="uk-UA"/>
        </w:rPr>
        <w:t>в</w:t>
      </w:r>
      <w:r w:rsidR="00306680" w:rsidRPr="00CB049E">
        <w:rPr>
          <w:rFonts w:ascii="Times New Roman" w:hAnsi="Times New Roman"/>
          <w:sz w:val="28"/>
          <w:szCs w:val="28"/>
          <w:lang w:val="uk-UA"/>
        </w:rPr>
        <w:t>нення вакантних місць державного замовлення, у разі їх виникнення, є</w:t>
      </w:r>
      <w:r w:rsidR="00306680">
        <w:rPr>
          <w:rFonts w:ascii="Times New Roman" w:hAnsi="Times New Roman"/>
          <w:sz w:val="28"/>
          <w:szCs w:val="28"/>
          <w:lang w:val="uk-UA"/>
        </w:rPr>
        <w:t xml:space="preserve"> </w:t>
      </w:r>
      <w:r w:rsidR="00306680" w:rsidRPr="00CB049E">
        <w:rPr>
          <w:rFonts w:ascii="Times New Roman" w:hAnsi="Times New Roman"/>
          <w:sz w:val="28"/>
          <w:szCs w:val="28"/>
          <w:lang w:val="uk-UA"/>
        </w:rPr>
        <w:t xml:space="preserve">обов'язковим.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.2. Переведення студентів на навчання на вакантні місця держа</w:t>
      </w:r>
      <w:r w:rsidR="00306680" w:rsidRPr="00CB049E">
        <w:rPr>
          <w:rFonts w:ascii="Times New Roman" w:hAnsi="Times New Roman"/>
          <w:sz w:val="28"/>
          <w:szCs w:val="28"/>
          <w:lang w:val="uk-UA"/>
        </w:rPr>
        <w:t>в</w:t>
      </w:r>
      <w:r w:rsidR="00306680" w:rsidRPr="00CB049E">
        <w:rPr>
          <w:rFonts w:ascii="Times New Roman" w:hAnsi="Times New Roman"/>
          <w:sz w:val="28"/>
          <w:szCs w:val="28"/>
          <w:lang w:val="uk-UA"/>
        </w:rPr>
        <w:t>ного замовлення здійснюється виключно на конкурсних засадах, за рейт</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 xml:space="preserve">нгом успішності студентів та з урахуванням їхнього соціального статусу і обов'язкової участі органів студентського самоврядування.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.3. Процедура переведення студентів з однієї форми фінансува</w:t>
      </w:r>
      <w:r w:rsidR="00306680" w:rsidRPr="00CB049E">
        <w:rPr>
          <w:rFonts w:ascii="Times New Roman" w:hAnsi="Times New Roman"/>
          <w:sz w:val="28"/>
          <w:szCs w:val="28"/>
          <w:lang w:val="uk-UA"/>
        </w:rPr>
        <w:t>н</w:t>
      </w:r>
      <w:r w:rsidR="00306680" w:rsidRPr="00CB049E">
        <w:rPr>
          <w:rFonts w:ascii="Times New Roman" w:hAnsi="Times New Roman"/>
          <w:sz w:val="28"/>
          <w:szCs w:val="28"/>
          <w:lang w:val="uk-UA"/>
        </w:rPr>
        <w:t>ня на іншу здійснюється відповідно до заяви студента на ім’я ректора Ун</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верситету, яку студентам Університету необхідно подати до деканату і</w:t>
      </w:r>
      <w:r w:rsidR="00306680" w:rsidRPr="00CB049E">
        <w:rPr>
          <w:rFonts w:ascii="Times New Roman" w:hAnsi="Times New Roman"/>
          <w:sz w:val="28"/>
          <w:szCs w:val="28"/>
          <w:lang w:val="uk-UA"/>
        </w:rPr>
        <w:t>н</w:t>
      </w:r>
      <w:r w:rsidR="00306680" w:rsidRPr="00CB049E">
        <w:rPr>
          <w:rFonts w:ascii="Times New Roman" w:hAnsi="Times New Roman"/>
          <w:sz w:val="28"/>
          <w:szCs w:val="28"/>
          <w:lang w:val="uk-UA"/>
        </w:rPr>
        <w:t>ституту протягом 10 днів після завершення семестрової підсумкової ате</w:t>
      </w:r>
      <w:r w:rsidR="00306680" w:rsidRPr="00CB049E">
        <w:rPr>
          <w:rFonts w:ascii="Times New Roman" w:hAnsi="Times New Roman"/>
          <w:sz w:val="28"/>
          <w:szCs w:val="28"/>
          <w:lang w:val="uk-UA"/>
        </w:rPr>
        <w:t>с</w:t>
      </w:r>
      <w:r w:rsidR="00306680" w:rsidRPr="00CB049E">
        <w:rPr>
          <w:rFonts w:ascii="Times New Roman" w:hAnsi="Times New Roman"/>
          <w:sz w:val="28"/>
          <w:szCs w:val="28"/>
          <w:lang w:val="uk-UA"/>
        </w:rPr>
        <w:t xml:space="preserve">тації.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.4. Заяви розглядаються на вченій раді інституту. За рішенням вченої ради інституту щодо можливості переведення претендентів на вак</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нтні місця державного замовлення інститут</w:t>
      </w:r>
      <w:r w:rsidR="00306680">
        <w:rPr>
          <w:rFonts w:ascii="Times New Roman" w:hAnsi="Times New Roman"/>
          <w:sz w:val="28"/>
          <w:szCs w:val="28"/>
          <w:lang w:val="uk-UA"/>
        </w:rPr>
        <w:t>ом</w:t>
      </w:r>
      <w:r w:rsidR="00306680" w:rsidRPr="00CB049E">
        <w:rPr>
          <w:rFonts w:ascii="Times New Roman" w:hAnsi="Times New Roman"/>
          <w:sz w:val="28"/>
          <w:szCs w:val="28"/>
          <w:lang w:val="uk-UA"/>
        </w:rPr>
        <w:t xml:space="preserve"> готується проект відпові</w:t>
      </w:r>
      <w:r w:rsidR="00306680" w:rsidRPr="00CB049E">
        <w:rPr>
          <w:rFonts w:ascii="Times New Roman" w:hAnsi="Times New Roman"/>
          <w:sz w:val="28"/>
          <w:szCs w:val="28"/>
          <w:lang w:val="uk-UA"/>
        </w:rPr>
        <w:t>д</w:t>
      </w:r>
      <w:r w:rsidR="00306680" w:rsidRPr="00CB049E">
        <w:rPr>
          <w:rFonts w:ascii="Times New Roman" w:hAnsi="Times New Roman"/>
          <w:sz w:val="28"/>
          <w:szCs w:val="28"/>
          <w:lang w:val="uk-UA"/>
        </w:rPr>
        <w:t xml:space="preserve">ного наказу.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 xml:space="preserve">.5. Правом першочергового переведення на навчання за кошти державного бюджету відповідно до чинного законодавства користуються наступні категорії студентів: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учасники бойових дій, діти-сироти та діти, позбавлені батькі</w:t>
      </w:r>
      <w:r w:rsidRPr="00CB049E">
        <w:rPr>
          <w:rFonts w:ascii="Times New Roman" w:hAnsi="Times New Roman"/>
          <w:sz w:val="28"/>
          <w:szCs w:val="28"/>
          <w:lang w:val="uk-UA"/>
        </w:rPr>
        <w:t>в</w:t>
      </w:r>
      <w:r w:rsidRPr="00CB049E">
        <w:rPr>
          <w:rFonts w:ascii="Times New Roman" w:hAnsi="Times New Roman"/>
          <w:sz w:val="28"/>
          <w:szCs w:val="28"/>
          <w:lang w:val="uk-UA"/>
        </w:rPr>
        <w:t xml:space="preserve">ського піклування;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інваліди І та ІІ груп та діти-інваліди віком до 18 років,</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студенти, що належать до категорії осіб, яким відповідно до Закону України «Про статус і соціальний захист громадян, які постражд</w:t>
      </w:r>
      <w:r w:rsidRPr="00CB049E">
        <w:rPr>
          <w:rFonts w:ascii="Times New Roman" w:hAnsi="Times New Roman"/>
          <w:sz w:val="28"/>
          <w:szCs w:val="28"/>
          <w:lang w:val="uk-UA"/>
        </w:rPr>
        <w:t>а</w:t>
      </w:r>
      <w:r w:rsidRPr="00CB049E">
        <w:rPr>
          <w:rFonts w:ascii="Times New Roman" w:hAnsi="Times New Roman"/>
          <w:sz w:val="28"/>
          <w:szCs w:val="28"/>
          <w:lang w:val="uk-UA"/>
        </w:rPr>
        <w:t xml:space="preserve">ли внаслідок Чорнобильської катастрофи» надане право позаконкурсного вступу у вузи України,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діти військовослужбовців Збройних Сил України, інших війс</w:t>
      </w:r>
      <w:r w:rsidRPr="00CB049E">
        <w:rPr>
          <w:rFonts w:ascii="Times New Roman" w:hAnsi="Times New Roman"/>
          <w:sz w:val="28"/>
          <w:szCs w:val="28"/>
          <w:lang w:val="uk-UA"/>
        </w:rPr>
        <w:t>ь</w:t>
      </w:r>
      <w:r w:rsidRPr="00CB049E">
        <w:rPr>
          <w:rFonts w:ascii="Times New Roman" w:hAnsi="Times New Roman"/>
          <w:sz w:val="28"/>
          <w:szCs w:val="28"/>
          <w:lang w:val="uk-UA"/>
        </w:rPr>
        <w:t xml:space="preserve">кових формувань, працівників правоохоронних органів, які загинули під час виконання службових обов’язків,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 xml:space="preserve">студенти з багатодітних сімей, до складу яких входять п’ятеро і більше дітей;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lastRenderedPageBreak/>
        <w:t>•</w:t>
      </w:r>
      <w:r w:rsidRPr="00CB049E">
        <w:rPr>
          <w:rFonts w:ascii="Times New Roman" w:hAnsi="Times New Roman"/>
          <w:sz w:val="28"/>
          <w:szCs w:val="28"/>
          <w:lang w:val="uk-UA"/>
        </w:rPr>
        <w:tab/>
        <w:t>студенти, які мають вищий середній бал за весь період навча</w:t>
      </w:r>
      <w:r w:rsidRPr="00CB049E">
        <w:rPr>
          <w:rFonts w:ascii="Times New Roman" w:hAnsi="Times New Roman"/>
          <w:sz w:val="28"/>
          <w:szCs w:val="28"/>
          <w:lang w:val="uk-UA"/>
        </w:rPr>
        <w:t>н</w:t>
      </w:r>
      <w:r w:rsidRPr="00CB049E">
        <w:rPr>
          <w:rFonts w:ascii="Times New Roman" w:hAnsi="Times New Roman"/>
          <w:sz w:val="28"/>
          <w:szCs w:val="28"/>
          <w:lang w:val="uk-UA"/>
        </w:rPr>
        <w:t>ня в Університеті та беруть участь в науковій роботі та громадському жи</w:t>
      </w:r>
      <w:r w:rsidRPr="00CB049E">
        <w:rPr>
          <w:rFonts w:ascii="Times New Roman" w:hAnsi="Times New Roman"/>
          <w:sz w:val="28"/>
          <w:szCs w:val="28"/>
          <w:lang w:val="uk-UA"/>
        </w:rPr>
        <w:t>т</w:t>
      </w:r>
      <w:r w:rsidRPr="00CB049E">
        <w:rPr>
          <w:rFonts w:ascii="Times New Roman" w:hAnsi="Times New Roman"/>
          <w:sz w:val="28"/>
          <w:szCs w:val="28"/>
          <w:lang w:val="uk-UA"/>
        </w:rPr>
        <w:t>ті Університету, є призерами Всеукраїнських студентських олімпіад з н</w:t>
      </w:r>
      <w:r w:rsidRPr="00CB049E">
        <w:rPr>
          <w:rFonts w:ascii="Times New Roman" w:hAnsi="Times New Roman"/>
          <w:sz w:val="28"/>
          <w:szCs w:val="28"/>
          <w:lang w:val="uk-UA"/>
        </w:rPr>
        <w:t>а</w:t>
      </w:r>
      <w:r w:rsidRPr="00CB049E">
        <w:rPr>
          <w:rFonts w:ascii="Times New Roman" w:hAnsi="Times New Roman"/>
          <w:sz w:val="28"/>
          <w:szCs w:val="28"/>
          <w:lang w:val="uk-UA"/>
        </w:rPr>
        <w:t xml:space="preserve">вчальних дисциплін і спеціальностей; </w:t>
      </w:r>
    </w:p>
    <w:p w:rsidR="00306680" w:rsidRPr="00CB049E" w:rsidRDefault="00306680" w:rsidP="004E2DBF">
      <w:pPr>
        <w:tabs>
          <w:tab w:val="left" w:pos="0"/>
        </w:tabs>
        <w:spacing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студенти, які мають скрутне матеріальне становище, що під</w:t>
      </w:r>
      <w:r w:rsidRPr="00CB049E">
        <w:rPr>
          <w:rFonts w:ascii="Times New Roman" w:hAnsi="Times New Roman"/>
          <w:sz w:val="28"/>
          <w:szCs w:val="28"/>
          <w:lang w:val="uk-UA"/>
        </w:rPr>
        <w:t>т</w:t>
      </w:r>
      <w:r w:rsidRPr="00CB049E">
        <w:rPr>
          <w:rFonts w:ascii="Times New Roman" w:hAnsi="Times New Roman"/>
          <w:sz w:val="28"/>
          <w:szCs w:val="28"/>
          <w:lang w:val="uk-UA"/>
        </w:rPr>
        <w:t xml:space="preserve">верджується відповідними документами.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.6. Участь у конкурсі щодо зарахування на вакантні місця держ</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вного замовлення можуть брати у встановленому порядку студенти, які поновлені до Університету або пер</w:t>
      </w:r>
      <w:r>
        <w:rPr>
          <w:rFonts w:ascii="Times New Roman" w:hAnsi="Times New Roman"/>
          <w:sz w:val="28"/>
          <w:szCs w:val="28"/>
          <w:lang w:val="uk-UA"/>
        </w:rPr>
        <w:t>еведені з інших</w:t>
      </w:r>
      <w:r w:rsidR="00306680" w:rsidRPr="00CB049E">
        <w:rPr>
          <w:rFonts w:ascii="Times New Roman" w:hAnsi="Times New Roman"/>
          <w:sz w:val="28"/>
          <w:szCs w:val="28"/>
          <w:lang w:val="uk-UA"/>
        </w:rPr>
        <w:t xml:space="preserve"> закладів</w:t>
      </w:r>
      <w:r>
        <w:rPr>
          <w:rFonts w:ascii="Times New Roman" w:hAnsi="Times New Roman"/>
          <w:sz w:val="28"/>
          <w:szCs w:val="28"/>
          <w:lang w:val="uk-UA"/>
        </w:rPr>
        <w:t xml:space="preserve"> вищої освіти</w:t>
      </w:r>
      <w:r w:rsidR="00306680" w:rsidRPr="00CB049E">
        <w:rPr>
          <w:rFonts w:ascii="Times New Roman" w:hAnsi="Times New Roman"/>
          <w:sz w:val="28"/>
          <w:szCs w:val="28"/>
          <w:lang w:val="uk-UA"/>
        </w:rPr>
        <w:t xml:space="preserve">. </w:t>
      </w:r>
    </w:p>
    <w:p w:rsidR="00306680" w:rsidRPr="00CB049E" w:rsidRDefault="00A61A5D" w:rsidP="004E2DBF">
      <w:pPr>
        <w:tabs>
          <w:tab w:val="left" w:pos="0"/>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.7. У виключних випадках, за відсутності вакантних місць де</w:t>
      </w:r>
      <w:r w:rsidR="00306680" w:rsidRPr="00CB049E">
        <w:rPr>
          <w:rFonts w:ascii="Times New Roman" w:hAnsi="Times New Roman"/>
          <w:sz w:val="28"/>
          <w:szCs w:val="28"/>
          <w:lang w:val="uk-UA"/>
        </w:rPr>
        <w:t>р</w:t>
      </w:r>
      <w:r w:rsidR="00306680" w:rsidRPr="00CB049E">
        <w:rPr>
          <w:rFonts w:ascii="Times New Roman" w:hAnsi="Times New Roman"/>
          <w:sz w:val="28"/>
          <w:szCs w:val="28"/>
          <w:lang w:val="uk-UA"/>
        </w:rPr>
        <w:t xml:space="preserve">жавного замовлення </w:t>
      </w:r>
      <w:r w:rsidR="00306680">
        <w:rPr>
          <w:rFonts w:ascii="Times New Roman" w:hAnsi="Times New Roman"/>
          <w:sz w:val="28"/>
          <w:szCs w:val="28"/>
          <w:lang w:val="uk-UA"/>
        </w:rPr>
        <w:t>з</w:t>
      </w:r>
      <w:r w:rsidR="00306680" w:rsidRPr="00CB049E">
        <w:rPr>
          <w:rFonts w:ascii="Times New Roman" w:hAnsi="Times New Roman"/>
          <w:sz w:val="28"/>
          <w:szCs w:val="28"/>
          <w:lang w:val="uk-UA"/>
        </w:rPr>
        <w:t>а певно</w:t>
      </w:r>
      <w:r w:rsidR="00306680">
        <w:rPr>
          <w:rFonts w:ascii="Times New Roman" w:hAnsi="Times New Roman"/>
          <w:sz w:val="28"/>
          <w:szCs w:val="28"/>
          <w:lang w:val="uk-UA"/>
        </w:rPr>
        <w:t>ю спеціальністю</w:t>
      </w:r>
      <w:r w:rsidR="00306680" w:rsidRPr="00CB049E">
        <w:rPr>
          <w:rFonts w:ascii="Times New Roman" w:hAnsi="Times New Roman"/>
          <w:sz w:val="28"/>
          <w:szCs w:val="28"/>
          <w:lang w:val="uk-UA"/>
        </w:rPr>
        <w:t>, для переведення на без</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платне навчання студентів, які під час навчання отримали таке право, м</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 xml:space="preserve">жуть бути використані вакантні місця з інших </w:t>
      </w:r>
      <w:r w:rsidR="00306680">
        <w:rPr>
          <w:rFonts w:ascii="Times New Roman" w:hAnsi="Times New Roman"/>
          <w:sz w:val="28"/>
          <w:szCs w:val="28"/>
          <w:lang w:val="uk-UA"/>
        </w:rPr>
        <w:t>спеціальностей</w:t>
      </w:r>
      <w:r w:rsidR="00306680" w:rsidRPr="00CB049E">
        <w:rPr>
          <w:rFonts w:ascii="Times New Roman" w:hAnsi="Times New Roman"/>
          <w:sz w:val="28"/>
          <w:szCs w:val="28"/>
          <w:lang w:val="uk-UA"/>
        </w:rPr>
        <w:t xml:space="preserve"> у межах державного замовлення відповідного року.</w:t>
      </w:r>
    </w:p>
    <w:p w:rsidR="00306680" w:rsidRPr="00CB049E" w:rsidRDefault="00A61A5D" w:rsidP="004E2DBF">
      <w:pPr>
        <w:tabs>
          <w:tab w:val="left" w:pos="0"/>
          <w:tab w:val="left" w:pos="284"/>
        </w:tabs>
        <w:spacing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sidRPr="00CB049E">
        <w:rPr>
          <w:rFonts w:ascii="Times New Roman" w:hAnsi="Times New Roman"/>
          <w:sz w:val="28"/>
          <w:szCs w:val="28"/>
          <w:lang w:val="uk-UA"/>
        </w:rPr>
        <w:t>.</w:t>
      </w:r>
      <w:r w:rsidR="00306680">
        <w:rPr>
          <w:rFonts w:ascii="Times New Roman" w:hAnsi="Times New Roman"/>
          <w:sz w:val="28"/>
          <w:szCs w:val="28"/>
          <w:lang w:val="uk-UA"/>
        </w:rPr>
        <w:t>7</w:t>
      </w:r>
      <w:r w:rsidR="00306680" w:rsidRPr="00CB049E">
        <w:rPr>
          <w:rFonts w:ascii="Times New Roman" w:hAnsi="Times New Roman"/>
          <w:sz w:val="28"/>
          <w:szCs w:val="28"/>
          <w:lang w:val="uk-UA"/>
        </w:rPr>
        <w:t>.8. Прийняття остаточного рішення щодо вирішення всіх спірних питань переведення студентів належить до компетенції ректора Універс</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тету.</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10.7.9. Порядок перезарахування (зарахування) освітніх компонентів</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Здобувачі вищої освіти,  які перевелися до Університету з інших з</w:t>
      </w:r>
      <w:r w:rsidRPr="00D319A9">
        <w:rPr>
          <w:rFonts w:ascii="Times New Roman" w:hAnsi="Times New Roman"/>
          <w:sz w:val="28"/>
          <w:szCs w:val="28"/>
          <w:lang w:val="uk-UA"/>
        </w:rPr>
        <w:t>а</w:t>
      </w:r>
      <w:r w:rsidRPr="00D319A9">
        <w:rPr>
          <w:rFonts w:ascii="Times New Roman" w:hAnsi="Times New Roman"/>
          <w:sz w:val="28"/>
          <w:szCs w:val="28"/>
          <w:lang w:val="uk-UA"/>
        </w:rPr>
        <w:t>кладів вищої освіти  або  з  іншої  освітньої програми (спеціальності)  в  межах  Університету,  поновилися  до складу здобувачів вищої освіти Ун</w:t>
      </w:r>
      <w:r w:rsidRPr="00D319A9">
        <w:rPr>
          <w:rFonts w:ascii="Times New Roman" w:hAnsi="Times New Roman"/>
          <w:sz w:val="28"/>
          <w:szCs w:val="28"/>
          <w:lang w:val="uk-UA"/>
        </w:rPr>
        <w:t>і</w:t>
      </w:r>
      <w:r w:rsidRPr="00D319A9">
        <w:rPr>
          <w:rFonts w:ascii="Times New Roman" w:hAnsi="Times New Roman"/>
          <w:sz w:val="28"/>
          <w:szCs w:val="28"/>
          <w:lang w:val="uk-UA"/>
        </w:rPr>
        <w:t>верситету, навчаються в Університеті за двома освітніми  програмами, здобувають  другу  вищу освіту або пройшли вивчення окремих освітніх компонентів у вітчизняних  закладах  вищої  освіти  у  якості слухача (з отриманням відповідного сертифікату), мають право на перезарахування (зарахування)  вивчених  раніше  освітніх  компонентів.</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Перезарахування освітніх компонентів проводиться на підставі пор</w:t>
      </w:r>
      <w:r w:rsidRPr="00D319A9">
        <w:rPr>
          <w:rFonts w:ascii="Times New Roman" w:hAnsi="Times New Roman"/>
          <w:sz w:val="28"/>
          <w:szCs w:val="28"/>
          <w:lang w:val="uk-UA"/>
        </w:rPr>
        <w:t>і</w:t>
      </w:r>
      <w:r w:rsidRPr="00D319A9">
        <w:rPr>
          <w:rFonts w:ascii="Times New Roman" w:hAnsi="Times New Roman"/>
          <w:sz w:val="28"/>
          <w:szCs w:val="28"/>
          <w:lang w:val="uk-UA"/>
        </w:rPr>
        <w:t>вняння навчального плану Університету певної освітньої програми та копії відповідного документу (академічної довідки, додатку до диплому, індив</w:t>
      </w:r>
      <w:r w:rsidRPr="00D319A9">
        <w:rPr>
          <w:rFonts w:ascii="Times New Roman" w:hAnsi="Times New Roman"/>
          <w:sz w:val="28"/>
          <w:szCs w:val="28"/>
          <w:lang w:val="uk-UA"/>
        </w:rPr>
        <w:t>і</w:t>
      </w:r>
      <w:r w:rsidRPr="00D319A9">
        <w:rPr>
          <w:rFonts w:ascii="Times New Roman" w:hAnsi="Times New Roman"/>
          <w:sz w:val="28"/>
          <w:szCs w:val="28"/>
          <w:lang w:val="uk-UA"/>
        </w:rPr>
        <w:t>дуального навчального плану (залікової книжки) або сертифікату)  який здобувач вищої освіти повинен подати разом з заявою про  перезарахува</w:t>
      </w:r>
      <w:r w:rsidRPr="00D319A9">
        <w:rPr>
          <w:rFonts w:ascii="Times New Roman" w:hAnsi="Times New Roman"/>
          <w:sz w:val="28"/>
          <w:szCs w:val="28"/>
          <w:lang w:val="uk-UA"/>
        </w:rPr>
        <w:t>н</w:t>
      </w:r>
      <w:r w:rsidRPr="00D319A9">
        <w:rPr>
          <w:rFonts w:ascii="Times New Roman" w:hAnsi="Times New Roman"/>
          <w:sz w:val="28"/>
          <w:szCs w:val="28"/>
          <w:lang w:val="uk-UA"/>
        </w:rPr>
        <w:t>ня (зарахування) освітніх компонентів  до  деканату навчального підрозд</w:t>
      </w:r>
      <w:r w:rsidRPr="00D319A9">
        <w:rPr>
          <w:rFonts w:ascii="Times New Roman" w:hAnsi="Times New Roman"/>
          <w:sz w:val="28"/>
          <w:szCs w:val="28"/>
          <w:lang w:val="uk-UA"/>
        </w:rPr>
        <w:t>і</w:t>
      </w:r>
      <w:r w:rsidRPr="00D319A9">
        <w:rPr>
          <w:rFonts w:ascii="Times New Roman" w:hAnsi="Times New Roman"/>
          <w:sz w:val="28"/>
          <w:szCs w:val="28"/>
          <w:lang w:val="uk-UA"/>
        </w:rPr>
        <w:t xml:space="preserve">лу протягом  </w:t>
      </w:r>
      <w:r w:rsidRPr="00D319A9">
        <w:rPr>
          <w:rFonts w:ascii="Times New Roman" w:hAnsi="Times New Roman"/>
          <w:b/>
          <w:bCs/>
          <w:sz w:val="28"/>
          <w:szCs w:val="28"/>
          <w:lang w:val="uk-UA"/>
        </w:rPr>
        <w:t>10  днів</w:t>
      </w:r>
      <w:r w:rsidRPr="00D319A9">
        <w:rPr>
          <w:rFonts w:ascii="Times New Roman" w:hAnsi="Times New Roman"/>
          <w:sz w:val="28"/>
          <w:szCs w:val="28"/>
          <w:lang w:val="uk-UA"/>
        </w:rPr>
        <w:t>  після  початку  семестру.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xml:space="preserve">Рішення щодо перезарахування (зарахування) освітніх компонентів може бути прийнято керівником навчального підрозділу за погодженням з гарантом освітньої програми </w:t>
      </w:r>
      <w:r w:rsidRPr="00D319A9">
        <w:rPr>
          <w:rFonts w:ascii="Times New Roman" w:hAnsi="Times New Roman"/>
          <w:b/>
          <w:bCs/>
          <w:sz w:val="28"/>
          <w:szCs w:val="28"/>
          <w:lang w:val="uk-UA"/>
        </w:rPr>
        <w:t>протягом місяця</w:t>
      </w:r>
      <w:r w:rsidRPr="00D319A9">
        <w:rPr>
          <w:rFonts w:ascii="Times New Roman" w:hAnsi="Times New Roman"/>
          <w:sz w:val="28"/>
          <w:szCs w:val="28"/>
          <w:lang w:val="uk-UA"/>
        </w:rPr>
        <w:t xml:space="preserve"> з дня отримання заяви зд</w:t>
      </w:r>
      <w:r w:rsidRPr="00D319A9">
        <w:rPr>
          <w:rFonts w:ascii="Times New Roman" w:hAnsi="Times New Roman"/>
          <w:sz w:val="28"/>
          <w:szCs w:val="28"/>
          <w:lang w:val="uk-UA"/>
        </w:rPr>
        <w:t>о</w:t>
      </w:r>
      <w:r w:rsidRPr="00D319A9">
        <w:rPr>
          <w:rFonts w:ascii="Times New Roman" w:hAnsi="Times New Roman"/>
          <w:sz w:val="28"/>
          <w:szCs w:val="28"/>
          <w:lang w:val="uk-UA"/>
        </w:rPr>
        <w:t>бувача вищої освіти за умов, якщо: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lastRenderedPageBreak/>
        <w:t>• назви навчальних дисциплін ідентичні або мають незначну стилі</w:t>
      </w:r>
      <w:r w:rsidRPr="00D319A9">
        <w:rPr>
          <w:rFonts w:ascii="Times New Roman" w:hAnsi="Times New Roman"/>
          <w:sz w:val="28"/>
          <w:szCs w:val="28"/>
          <w:lang w:val="uk-UA"/>
        </w:rPr>
        <w:t>с</w:t>
      </w:r>
      <w:r w:rsidRPr="00D319A9">
        <w:rPr>
          <w:rFonts w:ascii="Times New Roman" w:hAnsi="Times New Roman"/>
          <w:sz w:val="28"/>
          <w:szCs w:val="28"/>
          <w:lang w:val="uk-UA"/>
        </w:rPr>
        <w:t>тичну відмінність, але обсяги та змістова частина навчальних програм не відрізняються;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загальний обсяг годин, відведених на вивчення освітнього комп</w:t>
      </w:r>
      <w:r w:rsidRPr="00D319A9">
        <w:rPr>
          <w:rFonts w:ascii="Times New Roman" w:hAnsi="Times New Roman"/>
          <w:sz w:val="28"/>
          <w:szCs w:val="28"/>
          <w:lang w:val="uk-UA"/>
        </w:rPr>
        <w:t>о</w:t>
      </w:r>
      <w:r w:rsidRPr="00D319A9">
        <w:rPr>
          <w:rFonts w:ascii="Times New Roman" w:hAnsi="Times New Roman"/>
          <w:sz w:val="28"/>
          <w:szCs w:val="28"/>
          <w:lang w:val="uk-UA"/>
        </w:rPr>
        <w:t>ненту, та кількість кредитів, які може одержати студент за опанування к</w:t>
      </w:r>
      <w:r w:rsidRPr="00D319A9">
        <w:rPr>
          <w:rFonts w:ascii="Times New Roman" w:hAnsi="Times New Roman"/>
          <w:sz w:val="28"/>
          <w:szCs w:val="28"/>
          <w:lang w:val="uk-UA"/>
        </w:rPr>
        <w:t>у</w:t>
      </w:r>
      <w:r w:rsidRPr="00D319A9">
        <w:rPr>
          <w:rFonts w:ascii="Times New Roman" w:hAnsi="Times New Roman"/>
          <w:sz w:val="28"/>
          <w:szCs w:val="28"/>
          <w:lang w:val="uk-UA"/>
        </w:rPr>
        <w:t>рсу, не менший, ніж передбачений освітньою програмою;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форми підсумкового контролю з дисциплін однакові, і семестрова атестація зарахована як за національною шкалою, так і за шкалою ЄКТС.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При цьому при перезарахуванні форм підсумкового контролю з ди</w:t>
      </w:r>
      <w:r w:rsidRPr="00D319A9">
        <w:rPr>
          <w:rFonts w:ascii="Times New Roman" w:hAnsi="Times New Roman"/>
          <w:sz w:val="28"/>
          <w:szCs w:val="28"/>
          <w:lang w:val="uk-UA"/>
        </w:rPr>
        <w:t>с</w:t>
      </w:r>
      <w:r w:rsidRPr="00D319A9">
        <w:rPr>
          <w:rFonts w:ascii="Times New Roman" w:hAnsi="Times New Roman"/>
          <w:sz w:val="28"/>
          <w:szCs w:val="28"/>
          <w:lang w:val="uk-UA"/>
        </w:rPr>
        <w:t>циплін:</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екзамен, складений у закладі вищої освіти, де навчався студент, може бути зарахований як залік з відповідною оцінкою за шкалою ЄКТС;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залік, якщо він був оцінений за шкалою ЄКТС, може бути зарах</w:t>
      </w:r>
      <w:r w:rsidRPr="00D319A9">
        <w:rPr>
          <w:rFonts w:ascii="Times New Roman" w:hAnsi="Times New Roman"/>
          <w:sz w:val="28"/>
          <w:szCs w:val="28"/>
          <w:lang w:val="uk-UA"/>
        </w:rPr>
        <w:t>о</w:t>
      </w:r>
      <w:r w:rsidRPr="00D319A9">
        <w:rPr>
          <w:rFonts w:ascii="Times New Roman" w:hAnsi="Times New Roman"/>
          <w:sz w:val="28"/>
          <w:szCs w:val="28"/>
          <w:lang w:val="uk-UA"/>
        </w:rPr>
        <w:t>ваний як екзамен з відповідною оцінкою за шкалою ЄКТС та переведенням в національну шкалу.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Обов’язкові або вибіркові освітні компоненти з однієї освітньої пр</w:t>
      </w:r>
      <w:r w:rsidRPr="00D319A9">
        <w:rPr>
          <w:rFonts w:ascii="Times New Roman" w:hAnsi="Times New Roman"/>
          <w:sz w:val="28"/>
          <w:szCs w:val="28"/>
          <w:lang w:val="uk-UA"/>
        </w:rPr>
        <w:t>о</w:t>
      </w:r>
      <w:r w:rsidRPr="00D319A9">
        <w:rPr>
          <w:rFonts w:ascii="Times New Roman" w:hAnsi="Times New Roman"/>
          <w:sz w:val="28"/>
          <w:szCs w:val="28"/>
          <w:lang w:val="uk-UA"/>
        </w:rPr>
        <w:t>грами, за якою  навчався або навчається здобувач, можуть зараховуватись за розпорядженням керівника навчального підрозділу  із  попереднім  п</w:t>
      </w:r>
      <w:r w:rsidRPr="00D319A9">
        <w:rPr>
          <w:rFonts w:ascii="Times New Roman" w:hAnsi="Times New Roman"/>
          <w:sz w:val="28"/>
          <w:szCs w:val="28"/>
          <w:lang w:val="uk-UA"/>
        </w:rPr>
        <w:t>о</w:t>
      </w:r>
      <w:r w:rsidRPr="00D319A9">
        <w:rPr>
          <w:rFonts w:ascii="Times New Roman" w:hAnsi="Times New Roman"/>
          <w:sz w:val="28"/>
          <w:szCs w:val="28"/>
          <w:lang w:val="uk-UA"/>
        </w:rPr>
        <w:t>годженням з гарантом освітньої програми як дисципліни вільного вибору студента іншої освітньої програми, на яку вступив, перевівся або парал</w:t>
      </w:r>
      <w:r w:rsidRPr="00D319A9">
        <w:rPr>
          <w:rFonts w:ascii="Times New Roman" w:hAnsi="Times New Roman"/>
          <w:sz w:val="28"/>
          <w:szCs w:val="28"/>
          <w:lang w:val="uk-UA"/>
        </w:rPr>
        <w:t>е</w:t>
      </w:r>
      <w:r w:rsidRPr="00D319A9">
        <w:rPr>
          <w:rFonts w:ascii="Times New Roman" w:hAnsi="Times New Roman"/>
          <w:sz w:val="28"/>
          <w:szCs w:val="28"/>
          <w:lang w:val="uk-UA"/>
        </w:rPr>
        <w:t>льно навчається здобувач, за умови, що  обсяг  такої  дисципліни  складає  не  менше  4  кредитів  ЄКТС.  Перенесення результатів оцінювання з п</w:t>
      </w:r>
      <w:r w:rsidRPr="00D319A9">
        <w:rPr>
          <w:rFonts w:ascii="Times New Roman" w:hAnsi="Times New Roman"/>
          <w:sz w:val="28"/>
          <w:szCs w:val="28"/>
          <w:lang w:val="uk-UA"/>
        </w:rPr>
        <w:t>е</w:t>
      </w:r>
      <w:r w:rsidRPr="00D319A9">
        <w:rPr>
          <w:rFonts w:ascii="Times New Roman" w:hAnsi="Times New Roman"/>
          <w:sz w:val="28"/>
          <w:szCs w:val="28"/>
          <w:lang w:val="uk-UA"/>
        </w:rPr>
        <w:t>резарахованого (зарахованого) освітнього компоненту до індивідуального навчального плану (залікової книжки) здобувача здійснюється деканатом навчального підрозділу із зазначенням виду, серії, номеру і дати видачі д</w:t>
      </w:r>
      <w:r w:rsidRPr="00D319A9">
        <w:rPr>
          <w:rFonts w:ascii="Times New Roman" w:hAnsi="Times New Roman"/>
          <w:sz w:val="28"/>
          <w:szCs w:val="28"/>
          <w:lang w:val="uk-UA"/>
        </w:rPr>
        <w:t>о</w:t>
      </w:r>
      <w:r w:rsidRPr="00D319A9">
        <w:rPr>
          <w:rFonts w:ascii="Times New Roman" w:hAnsi="Times New Roman"/>
          <w:sz w:val="28"/>
          <w:szCs w:val="28"/>
          <w:lang w:val="uk-UA"/>
        </w:rPr>
        <w:t>кументу, що засвідчує  результати  вивчення  цього  компоненту.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Кількість кредитів, які можуть бути перезараховані здобувачеві в</w:t>
      </w:r>
      <w:r w:rsidRPr="00D319A9">
        <w:rPr>
          <w:rFonts w:ascii="Times New Roman" w:hAnsi="Times New Roman"/>
          <w:sz w:val="28"/>
          <w:szCs w:val="28"/>
          <w:lang w:val="uk-UA"/>
        </w:rPr>
        <w:t>и</w:t>
      </w:r>
      <w:r w:rsidRPr="00D319A9">
        <w:rPr>
          <w:rFonts w:ascii="Times New Roman" w:hAnsi="Times New Roman"/>
          <w:sz w:val="28"/>
          <w:szCs w:val="28"/>
          <w:lang w:val="uk-UA"/>
        </w:rPr>
        <w:t>щої освіти, не має перевищувати обсяг, встановлений відповідним станд</w:t>
      </w:r>
      <w:r w:rsidRPr="00D319A9">
        <w:rPr>
          <w:rFonts w:ascii="Times New Roman" w:hAnsi="Times New Roman"/>
          <w:sz w:val="28"/>
          <w:szCs w:val="28"/>
          <w:lang w:val="uk-UA"/>
        </w:rPr>
        <w:t>а</w:t>
      </w:r>
      <w:r w:rsidRPr="00D319A9">
        <w:rPr>
          <w:rFonts w:ascii="Times New Roman" w:hAnsi="Times New Roman"/>
          <w:sz w:val="28"/>
          <w:szCs w:val="28"/>
          <w:lang w:val="uk-UA"/>
        </w:rPr>
        <w:t>ртом вищої освіти для певної спеціальності.</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При перезарахуванні освітнього компоненту зберігається раніше здобута позитивна оцінка рівня знань студента. За необхідності оцінка приводиться до чинної в Університеті шкали оцінювання. Якщо оцінка з дисципліни складається з декількох оцінок за окремі семестри або з оцінок декількох модулів, то студенту/претенденту виставляється середньозваж</w:t>
      </w:r>
      <w:r w:rsidRPr="00D319A9">
        <w:rPr>
          <w:rFonts w:ascii="Times New Roman" w:hAnsi="Times New Roman"/>
          <w:sz w:val="28"/>
          <w:szCs w:val="28"/>
          <w:lang w:val="uk-UA"/>
        </w:rPr>
        <w:t>е</w:t>
      </w:r>
      <w:r w:rsidRPr="00D319A9">
        <w:rPr>
          <w:rFonts w:ascii="Times New Roman" w:hAnsi="Times New Roman"/>
          <w:sz w:val="28"/>
          <w:szCs w:val="28"/>
          <w:lang w:val="uk-UA"/>
        </w:rPr>
        <w:t>на оцінка успішності з урахуванням обсягів відповідних складових осві</w:t>
      </w:r>
      <w:r w:rsidRPr="00D319A9">
        <w:rPr>
          <w:rFonts w:ascii="Times New Roman" w:hAnsi="Times New Roman"/>
          <w:sz w:val="28"/>
          <w:szCs w:val="28"/>
          <w:lang w:val="uk-UA"/>
        </w:rPr>
        <w:t>т</w:t>
      </w:r>
      <w:r w:rsidRPr="00D319A9">
        <w:rPr>
          <w:rFonts w:ascii="Times New Roman" w:hAnsi="Times New Roman"/>
          <w:sz w:val="28"/>
          <w:szCs w:val="28"/>
          <w:lang w:val="uk-UA"/>
        </w:rPr>
        <w:t>нього компоненту.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При перезарахуванні освітніх компонентів до індивідуального н</w:t>
      </w:r>
      <w:r w:rsidRPr="00D319A9">
        <w:rPr>
          <w:rFonts w:ascii="Times New Roman" w:hAnsi="Times New Roman"/>
          <w:sz w:val="28"/>
          <w:szCs w:val="28"/>
          <w:lang w:val="uk-UA"/>
        </w:rPr>
        <w:t>а</w:t>
      </w:r>
      <w:r w:rsidRPr="00D319A9">
        <w:rPr>
          <w:rFonts w:ascii="Times New Roman" w:hAnsi="Times New Roman"/>
          <w:sz w:val="28"/>
          <w:szCs w:val="28"/>
          <w:lang w:val="uk-UA"/>
        </w:rPr>
        <w:t>вчального плану здобувача вищої освіти вносяться: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lastRenderedPageBreak/>
        <w:t>•</w:t>
      </w:r>
      <w:r w:rsidRPr="00D319A9">
        <w:rPr>
          <w:rFonts w:ascii="Times New Roman" w:hAnsi="Times New Roman"/>
          <w:sz w:val="28"/>
          <w:szCs w:val="28"/>
          <w:lang w:val="uk-UA"/>
        </w:rPr>
        <w:tab/>
        <w:t>назва дисципліни,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w:t>
      </w:r>
      <w:r w:rsidRPr="00D319A9">
        <w:rPr>
          <w:rFonts w:ascii="Times New Roman" w:hAnsi="Times New Roman"/>
          <w:sz w:val="28"/>
          <w:szCs w:val="28"/>
          <w:lang w:val="uk-UA"/>
        </w:rPr>
        <w:tab/>
        <w:t>загальна кількість годин/кредитів,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w:t>
      </w:r>
      <w:r w:rsidRPr="00D319A9">
        <w:rPr>
          <w:rFonts w:ascii="Times New Roman" w:hAnsi="Times New Roman"/>
          <w:sz w:val="28"/>
          <w:szCs w:val="28"/>
          <w:lang w:val="uk-UA"/>
        </w:rPr>
        <w:tab/>
        <w:t>оцінка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w:t>
      </w:r>
      <w:r w:rsidRPr="00D319A9">
        <w:rPr>
          <w:rFonts w:ascii="Times New Roman" w:hAnsi="Times New Roman"/>
          <w:sz w:val="28"/>
          <w:szCs w:val="28"/>
          <w:lang w:val="uk-UA"/>
        </w:rPr>
        <w:tab/>
        <w:t>підстава щодо перезарахування (номер академічної довідки, залікової книжки, диплома тощо).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Документи закладів вищої освіти інших держав можуть бути врах</w:t>
      </w:r>
      <w:r w:rsidRPr="00D319A9">
        <w:rPr>
          <w:rFonts w:ascii="Times New Roman" w:hAnsi="Times New Roman"/>
          <w:sz w:val="28"/>
          <w:szCs w:val="28"/>
          <w:lang w:val="uk-UA"/>
        </w:rPr>
        <w:t>о</w:t>
      </w:r>
      <w:r w:rsidRPr="00D319A9">
        <w:rPr>
          <w:rFonts w:ascii="Times New Roman" w:hAnsi="Times New Roman"/>
          <w:sz w:val="28"/>
          <w:szCs w:val="28"/>
          <w:lang w:val="uk-UA"/>
        </w:rPr>
        <w:t>вані за наявності міжурядової угоди між Україною та відповідною держ</w:t>
      </w:r>
      <w:r w:rsidRPr="00D319A9">
        <w:rPr>
          <w:rFonts w:ascii="Times New Roman" w:hAnsi="Times New Roman"/>
          <w:sz w:val="28"/>
          <w:szCs w:val="28"/>
          <w:lang w:val="uk-UA"/>
        </w:rPr>
        <w:t>а</w:t>
      </w:r>
      <w:r w:rsidRPr="00D319A9">
        <w:rPr>
          <w:rFonts w:ascii="Times New Roman" w:hAnsi="Times New Roman"/>
          <w:sz w:val="28"/>
          <w:szCs w:val="28"/>
          <w:lang w:val="uk-UA"/>
        </w:rPr>
        <w:t>вою або угоди, затвердженої у встановленому порядку між Університетом та відповідним іноземним закладом вищої освіти (за умови підтвердження цього факту довідкою Міністерства освіти і науки України і нострифікації навчальних досягнень студента).</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10.7.10. Перезарахування освітніх компонентів, які вивчалися здоб</w:t>
      </w:r>
      <w:r w:rsidRPr="00D319A9">
        <w:rPr>
          <w:rFonts w:ascii="Times New Roman" w:hAnsi="Times New Roman"/>
          <w:sz w:val="28"/>
          <w:szCs w:val="28"/>
          <w:lang w:val="uk-UA"/>
        </w:rPr>
        <w:t>у</w:t>
      </w:r>
      <w:r w:rsidRPr="00D319A9">
        <w:rPr>
          <w:rFonts w:ascii="Times New Roman" w:hAnsi="Times New Roman"/>
          <w:sz w:val="28"/>
          <w:szCs w:val="28"/>
          <w:lang w:val="uk-UA"/>
        </w:rPr>
        <w:t>вачами вищої освіти під час участі в програмах академічної мобільності здійснюється згідно з «Положенням про академічну мобільність Таврійс</w:t>
      </w:r>
      <w:r w:rsidRPr="00D319A9">
        <w:rPr>
          <w:rFonts w:ascii="Times New Roman" w:hAnsi="Times New Roman"/>
          <w:sz w:val="28"/>
          <w:szCs w:val="28"/>
          <w:lang w:val="uk-UA"/>
        </w:rPr>
        <w:t>ь</w:t>
      </w:r>
      <w:r w:rsidRPr="00D319A9">
        <w:rPr>
          <w:rFonts w:ascii="Times New Roman" w:hAnsi="Times New Roman"/>
          <w:sz w:val="28"/>
          <w:szCs w:val="28"/>
          <w:lang w:val="uk-UA"/>
        </w:rPr>
        <w:t>кого національного університету імені В. І. Вернадського».</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xml:space="preserve">10.7.11. Здобувачам вищої освіти можуть бути визнані результати навчання, отримані у </w:t>
      </w:r>
      <w:r w:rsidRPr="00D319A9">
        <w:rPr>
          <w:rFonts w:ascii="Times New Roman" w:hAnsi="Times New Roman"/>
          <w:b/>
          <w:bCs/>
          <w:sz w:val="28"/>
          <w:szCs w:val="28"/>
          <w:lang w:val="uk-UA"/>
        </w:rPr>
        <w:t>неформальній освіті</w:t>
      </w:r>
      <w:r w:rsidRPr="00D319A9">
        <w:rPr>
          <w:rFonts w:ascii="Times New Roman" w:hAnsi="Times New Roman"/>
          <w:sz w:val="28"/>
          <w:szCs w:val="28"/>
          <w:lang w:val="uk-UA"/>
        </w:rPr>
        <w:t xml:space="preserve"> (не більше, ніж 24 кредити  ЄКТС).  Не здійснюється визнання результатів навчання, набутих у неф</w:t>
      </w:r>
      <w:r w:rsidRPr="00D319A9">
        <w:rPr>
          <w:rFonts w:ascii="Times New Roman" w:hAnsi="Times New Roman"/>
          <w:sz w:val="28"/>
          <w:szCs w:val="28"/>
          <w:lang w:val="uk-UA"/>
        </w:rPr>
        <w:t>о</w:t>
      </w:r>
      <w:r w:rsidRPr="00D319A9">
        <w:rPr>
          <w:rFonts w:ascii="Times New Roman" w:hAnsi="Times New Roman"/>
          <w:sz w:val="28"/>
          <w:szCs w:val="28"/>
          <w:lang w:val="uk-UA"/>
        </w:rPr>
        <w:t>рмальній  освіті до початку навчання на певному освітньому рівні.</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У межах блоку дисциплін вільного вибору здобувачу вищої освіти  можуть зараховуватися кредити, які він здобув під час проходження мас</w:t>
      </w:r>
      <w:r w:rsidRPr="00D319A9">
        <w:rPr>
          <w:rFonts w:ascii="Times New Roman" w:hAnsi="Times New Roman"/>
          <w:sz w:val="28"/>
          <w:szCs w:val="28"/>
          <w:lang w:val="uk-UA"/>
        </w:rPr>
        <w:t>о</w:t>
      </w:r>
      <w:r w:rsidRPr="00D319A9">
        <w:rPr>
          <w:rFonts w:ascii="Times New Roman" w:hAnsi="Times New Roman"/>
          <w:sz w:val="28"/>
          <w:szCs w:val="28"/>
          <w:lang w:val="uk-UA"/>
        </w:rPr>
        <w:t>вих відкритих онлайн-курсів (далі – МВОК), розміщених на платформах Prometheus, Coursera, ЕdX та інших, з отриманням відповідного сертифік</w:t>
      </w:r>
      <w:r w:rsidRPr="00D319A9">
        <w:rPr>
          <w:rFonts w:ascii="Times New Roman" w:hAnsi="Times New Roman"/>
          <w:sz w:val="28"/>
          <w:szCs w:val="28"/>
          <w:lang w:val="uk-UA"/>
        </w:rPr>
        <w:t>а</w:t>
      </w:r>
      <w:r w:rsidRPr="00D319A9">
        <w:rPr>
          <w:rFonts w:ascii="Times New Roman" w:hAnsi="Times New Roman"/>
          <w:sz w:val="28"/>
          <w:szCs w:val="28"/>
          <w:lang w:val="uk-UA"/>
        </w:rPr>
        <w:t>ту.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Пропозиції щодо МВОК, які можуть зараховуватися в якості дисц</w:t>
      </w:r>
      <w:r w:rsidRPr="00D319A9">
        <w:rPr>
          <w:rFonts w:ascii="Times New Roman" w:hAnsi="Times New Roman"/>
          <w:sz w:val="28"/>
          <w:szCs w:val="28"/>
          <w:lang w:val="uk-UA"/>
        </w:rPr>
        <w:t>и</w:t>
      </w:r>
      <w:r w:rsidRPr="00D319A9">
        <w:rPr>
          <w:rFonts w:ascii="Times New Roman" w:hAnsi="Times New Roman"/>
          <w:sz w:val="28"/>
          <w:szCs w:val="28"/>
          <w:lang w:val="uk-UA"/>
        </w:rPr>
        <w:t>пліни вільного вибору, подають кафедри на розгляд Ради якості освіти. Р</w:t>
      </w:r>
      <w:r w:rsidRPr="00D319A9">
        <w:rPr>
          <w:rFonts w:ascii="Times New Roman" w:hAnsi="Times New Roman"/>
          <w:sz w:val="28"/>
          <w:szCs w:val="28"/>
          <w:lang w:val="uk-UA"/>
        </w:rPr>
        <w:t>а</w:t>
      </w:r>
      <w:r w:rsidRPr="00D319A9">
        <w:rPr>
          <w:rFonts w:ascii="Times New Roman" w:hAnsi="Times New Roman"/>
          <w:sz w:val="28"/>
          <w:szCs w:val="28"/>
          <w:lang w:val="uk-UA"/>
        </w:rPr>
        <w:t>да якості освіти приймає рішення щодо доцільності чи недоцільності зар</w:t>
      </w:r>
      <w:r w:rsidRPr="00D319A9">
        <w:rPr>
          <w:rFonts w:ascii="Times New Roman" w:hAnsi="Times New Roman"/>
          <w:sz w:val="28"/>
          <w:szCs w:val="28"/>
          <w:lang w:val="uk-UA"/>
        </w:rPr>
        <w:t>а</w:t>
      </w:r>
      <w:r w:rsidRPr="00D319A9">
        <w:rPr>
          <w:rFonts w:ascii="Times New Roman" w:hAnsi="Times New Roman"/>
          <w:sz w:val="28"/>
          <w:szCs w:val="28"/>
          <w:lang w:val="uk-UA"/>
        </w:rPr>
        <w:t>хування кредитів за проходження відповідних МВОК. За результатами е</w:t>
      </w:r>
      <w:r w:rsidRPr="00D319A9">
        <w:rPr>
          <w:rFonts w:ascii="Times New Roman" w:hAnsi="Times New Roman"/>
          <w:sz w:val="28"/>
          <w:szCs w:val="28"/>
          <w:lang w:val="uk-UA"/>
        </w:rPr>
        <w:t>к</w:t>
      </w:r>
      <w:r w:rsidRPr="00D319A9">
        <w:rPr>
          <w:rFonts w:ascii="Times New Roman" w:hAnsi="Times New Roman"/>
          <w:sz w:val="28"/>
          <w:szCs w:val="28"/>
          <w:lang w:val="uk-UA"/>
        </w:rPr>
        <w:t>спертної перевірки рада якості освіти Університету надає рекомендації щодо зарахування МВОК як дисципліни вільного вибору. Перелік МВОК, які можуть зараховуватися як дисципліни вільного вибору, щорічно з</w:t>
      </w:r>
      <w:r w:rsidRPr="00D319A9">
        <w:rPr>
          <w:rFonts w:ascii="Times New Roman" w:hAnsi="Times New Roman"/>
          <w:sz w:val="28"/>
          <w:szCs w:val="28"/>
          <w:lang w:val="uk-UA"/>
        </w:rPr>
        <w:t>а</w:t>
      </w:r>
      <w:r w:rsidRPr="00D319A9">
        <w:rPr>
          <w:rFonts w:ascii="Times New Roman" w:hAnsi="Times New Roman"/>
          <w:sz w:val="28"/>
          <w:szCs w:val="28"/>
          <w:lang w:val="uk-UA"/>
        </w:rPr>
        <w:t>тверджується Радою якості освіти Університету. </w:t>
      </w:r>
    </w:p>
    <w:p w:rsidR="00D319A9" w:rsidRPr="00D319A9" w:rsidRDefault="00D319A9" w:rsidP="004E2DBF">
      <w:pPr>
        <w:tabs>
          <w:tab w:val="left" w:pos="0"/>
        </w:tabs>
        <w:spacing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 xml:space="preserve">Здобувач вищої освіти, який пройшов МВОК і отримав відповідний сертифікат, має право звернутися до деканату навчального підрозділу з проханням зарахувати МВОК як дисципліну вільного вибору. На підставі заяви і поданого сертифікату деканат </w:t>
      </w:r>
      <w:r w:rsidR="004E2DBF">
        <w:rPr>
          <w:rFonts w:ascii="Times New Roman" w:hAnsi="Times New Roman"/>
          <w:sz w:val="28"/>
          <w:szCs w:val="28"/>
          <w:lang w:val="uk-UA"/>
        </w:rPr>
        <w:t>звертається до профільної кафедри Університету</w:t>
      </w:r>
      <w:r w:rsidRPr="00D319A9">
        <w:rPr>
          <w:rFonts w:ascii="Times New Roman" w:hAnsi="Times New Roman"/>
          <w:sz w:val="28"/>
          <w:szCs w:val="28"/>
          <w:lang w:val="uk-UA"/>
        </w:rPr>
        <w:t>, яка визначає форму та строк проведення атестації (підсу</w:t>
      </w:r>
      <w:r w:rsidRPr="00D319A9">
        <w:rPr>
          <w:rFonts w:ascii="Times New Roman" w:hAnsi="Times New Roman"/>
          <w:sz w:val="28"/>
          <w:szCs w:val="28"/>
          <w:lang w:val="uk-UA"/>
        </w:rPr>
        <w:t>м</w:t>
      </w:r>
      <w:r w:rsidRPr="00D319A9">
        <w:rPr>
          <w:rFonts w:ascii="Times New Roman" w:hAnsi="Times New Roman"/>
          <w:sz w:val="28"/>
          <w:szCs w:val="28"/>
          <w:lang w:val="uk-UA"/>
        </w:rPr>
        <w:t>кового контролю) для визнання результатів навчання, набутих під час пр</w:t>
      </w:r>
      <w:r w:rsidRPr="00D319A9">
        <w:rPr>
          <w:rFonts w:ascii="Times New Roman" w:hAnsi="Times New Roman"/>
          <w:sz w:val="28"/>
          <w:szCs w:val="28"/>
          <w:lang w:val="uk-UA"/>
        </w:rPr>
        <w:t>о</w:t>
      </w:r>
      <w:r w:rsidRPr="00D319A9">
        <w:rPr>
          <w:rFonts w:ascii="Times New Roman" w:hAnsi="Times New Roman"/>
          <w:sz w:val="28"/>
          <w:szCs w:val="28"/>
          <w:lang w:val="uk-UA"/>
        </w:rPr>
        <w:t>ходження МВОК. Результати атестації вносяться у залік</w:t>
      </w:r>
      <w:r w:rsidRPr="00D319A9">
        <w:rPr>
          <w:rFonts w:ascii="Times New Roman" w:hAnsi="Times New Roman"/>
          <w:sz w:val="28"/>
          <w:szCs w:val="28"/>
          <w:lang w:val="uk-UA"/>
        </w:rPr>
        <w:t>о</w:t>
      </w:r>
      <w:r w:rsidRPr="00D319A9">
        <w:rPr>
          <w:rFonts w:ascii="Times New Roman" w:hAnsi="Times New Roman"/>
          <w:sz w:val="28"/>
          <w:szCs w:val="28"/>
          <w:lang w:val="uk-UA"/>
        </w:rPr>
        <w:t xml:space="preserve">во-екзаменаційну </w:t>
      </w:r>
      <w:r w:rsidRPr="00D319A9">
        <w:rPr>
          <w:rFonts w:ascii="Times New Roman" w:hAnsi="Times New Roman"/>
          <w:sz w:val="28"/>
          <w:szCs w:val="28"/>
          <w:lang w:val="uk-UA"/>
        </w:rPr>
        <w:lastRenderedPageBreak/>
        <w:t>відомість, яка видається деканатом, та індивідуальний навчальний план (залікову книжку) здобувача вищої осв</w:t>
      </w:r>
      <w:r w:rsidRPr="00D319A9">
        <w:rPr>
          <w:rFonts w:ascii="Times New Roman" w:hAnsi="Times New Roman"/>
          <w:sz w:val="28"/>
          <w:szCs w:val="28"/>
          <w:lang w:val="uk-UA"/>
        </w:rPr>
        <w:t>і</w:t>
      </w:r>
      <w:r w:rsidRPr="00D319A9">
        <w:rPr>
          <w:rFonts w:ascii="Times New Roman" w:hAnsi="Times New Roman"/>
          <w:sz w:val="28"/>
          <w:szCs w:val="28"/>
          <w:lang w:val="uk-UA"/>
        </w:rPr>
        <w:t>ти.</w:t>
      </w:r>
    </w:p>
    <w:p w:rsidR="00D319A9" w:rsidRPr="00D319A9" w:rsidRDefault="00D319A9" w:rsidP="004E2DBF">
      <w:pPr>
        <w:tabs>
          <w:tab w:val="left" w:pos="0"/>
          <w:tab w:val="left" w:pos="770"/>
        </w:tabs>
        <w:spacing w:after="160" w:line="22" w:lineRule="atLeast"/>
        <w:ind w:firstLine="709"/>
        <w:jc w:val="both"/>
        <w:rPr>
          <w:rFonts w:ascii="Times New Roman" w:hAnsi="Times New Roman"/>
          <w:sz w:val="28"/>
          <w:szCs w:val="28"/>
          <w:lang w:val="uk-UA"/>
        </w:rPr>
      </w:pPr>
      <w:r w:rsidRPr="00D319A9">
        <w:rPr>
          <w:rFonts w:ascii="Times New Roman" w:hAnsi="Times New Roman"/>
          <w:sz w:val="28"/>
          <w:szCs w:val="28"/>
          <w:lang w:val="uk-UA"/>
        </w:rPr>
        <w:t>Проходження МВОК може також зараховуватися як виконання інд</w:t>
      </w:r>
      <w:r w:rsidRPr="00D319A9">
        <w:rPr>
          <w:rFonts w:ascii="Times New Roman" w:hAnsi="Times New Roman"/>
          <w:sz w:val="28"/>
          <w:szCs w:val="28"/>
          <w:lang w:val="uk-UA"/>
        </w:rPr>
        <w:t>и</w:t>
      </w:r>
      <w:r w:rsidRPr="00D319A9">
        <w:rPr>
          <w:rFonts w:ascii="Times New Roman" w:hAnsi="Times New Roman"/>
          <w:sz w:val="28"/>
          <w:szCs w:val="28"/>
          <w:lang w:val="uk-UA"/>
        </w:rPr>
        <w:t>відуального завдання відповідно до робочої програми навчальної дисци</w:t>
      </w:r>
      <w:r w:rsidRPr="00D319A9">
        <w:rPr>
          <w:rFonts w:ascii="Times New Roman" w:hAnsi="Times New Roman"/>
          <w:sz w:val="28"/>
          <w:szCs w:val="28"/>
          <w:lang w:val="uk-UA"/>
        </w:rPr>
        <w:t>п</w:t>
      </w:r>
      <w:r w:rsidRPr="00D319A9">
        <w:rPr>
          <w:rFonts w:ascii="Times New Roman" w:hAnsi="Times New Roman"/>
          <w:sz w:val="28"/>
          <w:szCs w:val="28"/>
          <w:lang w:val="uk-UA"/>
        </w:rPr>
        <w:t>ліни.</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.7</w:t>
      </w:r>
      <w:r w:rsidR="00306680" w:rsidRPr="00CB049E">
        <w:rPr>
          <w:rFonts w:ascii="Times New Roman" w:hAnsi="Times New Roman"/>
          <w:sz w:val="28"/>
          <w:szCs w:val="28"/>
          <w:lang w:val="uk-UA"/>
        </w:rPr>
        <w:t>.</w:t>
      </w:r>
      <w:r w:rsidR="00306680">
        <w:rPr>
          <w:rFonts w:ascii="Times New Roman" w:hAnsi="Times New Roman"/>
          <w:sz w:val="28"/>
          <w:szCs w:val="28"/>
          <w:lang w:val="uk-UA"/>
        </w:rPr>
        <w:t>12</w:t>
      </w:r>
      <w:r w:rsidR="00306680" w:rsidRPr="00CB049E">
        <w:rPr>
          <w:rFonts w:ascii="Times New Roman" w:hAnsi="Times New Roman"/>
          <w:sz w:val="28"/>
          <w:szCs w:val="28"/>
          <w:lang w:val="uk-UA"/>
        </w:rPr>
        <w:t>. При перезарахуванні дисципліни зберігається раніше здоб</w:t>
      </w:r>
      <w:r w:rsidR="00306680" w:rsidRPr="00CB049E">
        <w:rPr>
          <w:rFonts w:ascii="Times New Roman" w:hAnsi="Times New Roman"/>
          <w:sz w:val="28"/>
          <w:szCs w:val="28"/>
          <w:lang w:val="uk-UA"/>
        </w:rPr>
        <w:t>у</w:t>
      </w:r>
      <w:r w:rsidR="00306680" w:rsidRPr="00CB049E">
        <w:rPr>
          <w:rFonts w:ascii="Times New Roman" w:hAnsi="Times New Roman"/>
          <w:sz w:val="28"/>
          <w:szCs w:val="28"/>
          <w:lang w:val="uk-UA"/>
        </w:rPr>
        <w:t>та позитивна оцінка рівня знань студента. За необхідності оцінка прив</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диться до чинної в Університеті шкали оцінювання. Якщо оцінка з дисц</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пліни складається з декількох оцінок за окремі семестри або з оцінок дек</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лькох модулів, то студенту/претенденту виставляється середньозважена оцінка успішності з урахуванням обсягів відповідних складових навчал</w:t>
      </w:r>
      <w:r w:rsidR="00306680" w:rsidRPr="00CB049E">
        <w:rPr>
          <w:rFonts w:ascii="Times New Roman" w:hAnsi="Times New Roman"/>
          <w:sz w:val="28"/>
          <w:szCs w:val="28"/>
          <w:lang w:val="uk-UA"/>
        </w:rPr>
        <w:t>ь</w:t>
      </w:r>
      <w:r w:rsidR="00306680" w:rsidRPr="00CB049E">
        <w:rPr>
          <w:rFonts w:ascii="Times New Roman" w:hAnsi="Times New Roman"/>
          <w:sz w:val="28"/>
          <w:szCs w:val="28"/>
          <w:lang w:val="uk-UA"/>
        </w:rPr>
        <w:t xml:space="preserve">ної дисципліни. </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.7</w:t>
      </w:r>
      <w:r w:rsidR="00306680" w:rsidRPr="00CB049E">
        <w:rPr>
          <w:rFonts w:ascii="Times New Roman" w:hAnsi="Times New Roman"/>
          <w:sz w:val="28"/>
          <w:szCs w:val="28"/>
          <w:lang w:val="uk-UA"/>
        </w:rPr>
        <w:t>.</w:t>
      </w:r>
      <w:r w:rsidR="00306680">
        <w:rPr>
          <w:rFonts w:ascii="Times New Roman" w:hAnsi="Times New Roman"/>
          <w:sz w:val="28"/>
          <w:szCs w:val="28"/>
          <w:lang w:val="uk-UA"/>
        </w:rPr>
        <w:t>13</w:t>
      </w:r>
      <w:r w:rsidR="00306680" w:rsidRPr="00CB049E">
        <w:rPr>
          <w:rFonts w:ascii="Times New Roman" w:hAnsi="Times New Roman"/>
          <w:sz w:val="28"/>
          <w:szCs w:val="28"/>
          <w:lang w:val="uk-UA"/>
        </w:rPr>
        <w:t>.</w:t>
      </w:r>
      <w:r w:rsidR="00306680">
        <w:rPr>
          <w:rFonts w:ascii="Times New Roman" w:hAnsi="Times New Roman"/>
          <w:sz w:val="28"/>
          <w:szCs w:val="28"/>
          <w:lang w:val="uk-UA"/>
        </w:rPr>
        <w:t xml:space="preserve"> </w:t>
      </w:r>
      <w:r w:rsidR="00306680" w:rsidRPr="00CB049E">
        <w:rPr>
          <w:rFonts w:ascii="Times New Roman" w:hAnsi="Times New Roman"/>
          <w:sz w:val="28"/>
          <w:szCs w:val="28"/>
          <w:lang w:val="uk-UA"/>
        </w:rPr>
        <w:t xml:space="preserve">При перезарахуванні навчальних дисциплін до </w:t>
      </w:r>
      <w:r w:rsidR="004E2DBF">
        <w:rPr>
          <w:rFonts w:ascii="Times New Roman" w:hAnsi="Times New Roman"/>
          <w:sz w:val="28"/>
          <w:szCs w:val="28"/>
          <w:lang w:val="uk-UA"/>
        </w:rPr>
        <w:t>індивідуал</w:t>
      </w:r>
      <w:r w:rsidR="004E2DBF">
        <w:rPr>
          <w:rFonts w:ascii="Times New Roman" w:hAnsi="Times New Roman"/>
          <w:sz w:val="28"/>
          <w:szCs w:val="28"/>
          <w:lang w:val="uk-UA"/>
        </w:rPr>
        <w:t>ь</w:t>
      </w:r>
      <w:r w:rsidR="004E2DBF">
        <w:rPr>
          <w:rFonts w:ascii="Times New Roman" w:hAnsi="Times New Roman"/>
          <w:sz w:val="28"/>
          <w:szCs w:val="28"/>
          <w:lang w:val="uk-UA"/>
        </w:rPr>
        <w:t>ного навчального плану</w:t>
      </w:r>
      <w:r w:rsidR="00306680" w:rsidRPr="00CB049E">
        <w:rPr>
          <w:rFonts w:ascii="Times New Roman" w:hAnsi="Times New Roman"/>
          <w:sz w:val="28"/>
          <w:szCs w:val="28"/>
          <w:lang w:val="uk-UA"/>
        </w:rPr>
        <w:t xml:space="preserve"> студента вносяться: </w:t>
      </w:r>
    </w:p>
    <w:p w:rsidR="00306680" w:rsidRPr="00CB049E"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 xml:space="preserve">назва дисципліни, </w:t>
      </w:r>
    </w:p>
    <w:p w:rsidR="00306680" w:rsidRPr="00CB049E"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 xml:space="preserve">загальна кількість годин/кредитів, </w:t>
      </w:r>
    </w:p>
    <w:p w:rsidR="00306680" w:rsidRPr="00CB049E"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 xml:space="preserve">оцінка </w:t>
      </w:r>
    </w:p>
    <w:p w:rsidR="00306680" w:rsidRPr="00CB049E"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w:t>
      </w:r>
      <w:r w:rsidRPr="00CB049E">
        <w:rPr>
          <w:rFonts w:ascii="Times New Roman" w:hAnsi="Times New Roman"/>
          <w:sz w:val="28"/>
          <w:szCs w:val="28"/>
          <w:lang w:val="uk-UA"/>
        </w:rPr>
        <w:tab/>
        <w:t xml:space="preserve">підстава щодо перезарахування (номер академічної довідки, залікової книжки, диплома тощо). </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.7</w:t>
      </w:r>
      <w:r w:rsidR="00306680" w:rsidRPr="00CB049E">
        <w:rPr>
          <w:rFonts w:ascii="Times New Roman" w:hAnsi="Times New Roman"/>
          <w:sz w:val="28"/>
          <w:szCs w:val="28"/>
          <w:lang w:val="uk-UA"/>
        </w:rPr>
        <w:t>.</w:t>
      </w:r>
      <w:r w:rsidR="00306680">
        <w:rPr>
          <w:rFonts w:ascii="Times New Roman" w:hAnsi="Times New Roman"/>
          <w:sz w:val="28"/>
          <w:szCs w:val="28"/>
          <w:lang w:val="uk-UA"/>
        </w:rPr>
        <w:t>14</w:t>
      </w:r>
      <w:r w:rsidR="00306680" w:rsidRPr="00CB049E">
        <w:rPr>
          <w:rFonts w:ascii="Times New Roman" w:hAnsi="Times New Roman"/>
          <w:sz w:val="28"/>
          <w:szCs w:val="28"/>
          <w:lang w:val="uk-UA"/>
        </w:rPr>
        <w:t>.</w:t>
      </w:r>
      <w:r w:rsidR="00306680">
        <w:rPr>
          <w:rFonts w:ascii="Times New Roman" w:hAnsi="Times New Roman"/>
          <w:sz w:val="28"/>
          <w:szCs w:val="28"/>
          <w:lang w:val="uk-UA"/>
        </w:rPr>
        <w:t xml:space="preserve"> </w:t>
      </w:r>
      <w:r>
        <w:rPr>
          <w:rFonts w:ascii="Times New Roman" w:hAnsi="Times New Roman"/>
          <w:sz w:val="28"/>
          <w:szCs w:val="28"/>
          <w:lang w:val="uk-UA"/>
        </w:rPr>
        <w:t xml:space="preserve"> Документи</w:t>
      </w:r>
      <w:r w:rsidR="00306680" w:rsidRPr="00CB049E">
        <w:rPr>
          <w:rFonts w:ascii="Times New Roman" w:hAnsi="Times New Roman"/>
          <w:sz w:val="28"/>
          <w:szCs w:val="28"/>
          <w:lang w:val="uk-UA"/>
        </w:rPr>
        <w:t xml:space="preserve"> закладів</w:t>
      </w:r>
      <w:r>
        <w:rPr>
          <w:rFonts w:ascii="Times New Roman" w:hAnsi="Times New Roman"/>
          <w:sz w:val="28"/>
          <w:szCs w:val="28"/>
          <w:lang w:val="uk-UA"/>
        </w:rPr>
        <w:t xml:space="preserve"> вищої освіти</w:t>
      </w:r>
      <w:r w:rsidR="00306680" w:rsidRPr="00CB049E">
        <w:rPr>
          <w:rFonts w:ascii="Times New Roman" w:hAnsi="Times New Roman"/>
          <w:sz w:val="28"/>
          <w:szCs w:val="28"/>
          <w:lang w:val="uk-UA"/>
        </w:rPr>
        <w:t xml:space="preserve"> інших держав можуть б</w:t>
      </w:r>
      <w:r w:rsidR="00306680" w:rsidRPr="00CB049E">
        <w:rPr>
          <w:rFonts w:ascii="Times New Roman" w:hAnsi="Times New Roman"/>
          <w:sz w:val="28"/>
          <w:szCs w:val="28"/>
          <w:lang w:val="uk-UA"/>
        </w:rPr>
        <w:t>у</w:t>
      </w:r>
      <w:r w:rsidR="00306680" w:rsidRPr="00CB049E">
        <w:rPr>
          <w:rFonts w:ascii="Times New Roman" w:hAnsi="Times New Roman"/>
          <w:sz w:val="28"/>
          <w:szCs w:val="28"/>
          <w:lang w:val="uk-UA"/>
        </w:rPr>
        <w:t>ти враховані за наявності міжурядової угоди між Україною та відповідною державою або угоди, затвердженої у встановленому порядку між Уніве</w:t>
      </w:r>
      <w:r w:rsidR="00306680" w:rsidRPr="00CB049E">
        <w:rPr>
          <w:rFonts w:ascii="Times New Roman" w:hAnsi="Times New Roman"/>
          <w:sz w:val="28"/>
          <w:szCs w:val="28"/>
          <w:lang w:val="uk-UA"/>
        </w:rPr>
        <w:t>р</w:t>
      </w:r>
      <w:r w:rsidR="00306680" w:rsidRPr="00CB049E">
        <w:rPr>
          <w:rFonts w:ascii="Times New Roman" w:hAnsi="Times New Roman"/>
          <w:sz w:val="28"/>
          <w:szCs w:val="28"/>
          <w:lang w:val="uk-UA"/>
        </w:rPr>
        <w:t>ситетом та відпов</w:t>
      </w:r>
      <w:r>
        <w:rPr>
          <w:rFonts w:ascii="Times New Roman" w:hAnsi="Times New Roman"/>
          <w:sz w:val="28"/>
          <w:szCs w:val="28"/>
          <w:lang w:val="uk-UA"/>
        </w:rPr>
        <w:t>ідним іноземним</w:t>
      </w:r>
      <w:r w:rsidR="00306680" w:rsidRPr="00CB049E">
        <w:rPr>
          <w:rFonts w:ascii="Times New Roman" w:hAnsi="Times New Roman"/>
          <w:sz w:val="28"/>
          <w:szCs w:val="28"/>
          <w:lang w:val="uk-UA"/>
        </w:rPr>
        <w:t xml:space="preserve"> закладом</w:t>
      </w:r>
      <w:r>
        <w:rPr>
          <w:rFonts w:ascii="Times New Roman" w:hAnsi="Times New Roman"/>
          <w:sz w:val="28"/>
          <w:szCs w:val="28"/>
          <w:lang w:val="uk-UA"/>
        </w:rPr>
        <w:t xml:space="preserve"> вищої освіти</w:t>
      </w:r>
      <w:r w:rsidR="00306680" w:rsidRPr="00CB049E">
        <w:rPr>
          <w:rFonts w:ascii="Times New Roman" w:hAnsi="Times New Roman"/>
          <w:sz w:val="28"/>
          <w:szCs w:val="28"/>
          <w:lang w:val="uk-UA"/>
        </w:rPr>
        <w:t xml:space="preserve"> (за умови під</w:t>
      </w:r>
      <w:r w:rsidR="00306680" w:rsidRPr="00CB049E">
        <w:rPr>
          <w:rFonts w:ascii="Times New Roman" w:hAnsi="Times New Roman"/>
          <w:sz w:val="28"/>
          <w:szCs w:val="28"/>
          <w:lang w:val="uk-UA"/>
        </w:rPr>
        <w:t>т</w:t>
      </w:r>
      <w:r w:rsidR="00306680" w:rsidRPr="00CB049E">
        <w:rPr>
          <w:rFonts w:ascii="Times New Roman" w:hAnsi="Times New Roman"/>
          <w:sz w:val="28"/>
          <w:szCs w:val="28"/>
          <w:lang w:val="uk-UA"/>
        </w:rPr>
        <w:t>вердження цього факту довідкою Міністерства освіти і науки України і н</w:t>
      </w:r>
      <w:r w:rsidR="00306680" w:rsidRPr="00CB049E">
        <w:rPr>
          <w:rFonts w:ascii="Times New Roman" w:hAnsi="Times New Roman"/>
          <w:sz w:val="28"/>
          <w:szCs w:val="28"/>
          <w:lang w:val="uk-UA"/>
        </w:rPr>
        <w:t>о</w:t>
      </w:r>
      <w:r w:rsidR="00306680" w:rsidRPr="00CB049E">
        <w:rPr>
          <w:rFonts w:ascii="Times New Roman" w:hAnsi="Times New Roman"/>
          <w:sz w:val="28"/>
          <w:szCs w:val="28"/>
          <w:lang w:val="uk-UA"/>
        </w:rPr>
        <w:t>стрифікації навчальних досягнень студента).</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.8</w:t>
      </w:r>
      <w:r w:rsidR="00306680" w:rsidRPr="00CB049E">
        <w:rPr>
          <w:rFonts w:ascii="Times New Roman" w:hAnsi="Times New Roman"/>
          <w:sz w:val="28"/>
          <w:szCs w:val="28"/>
          <w:lang w:val="uk-UA"/>
        </w:rPr>
        <w:t>. Порядок визначення академічної різниці</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.8</w:t>
      </w:r>
      <w:r w:rsidR="00306680" w:rsidRPr="00CB049E">
        <w:rPr>
          <w:rFonts w:ascii="Times New Roman" w:hAnsi="Times New Roman"/>
          <w:sz w:val="28"/>
          <w:szCs w:val="28"/>
          <w:lang w:val="uk-UA"/>
        </w:rPr>
        <w:t>.1. Академічна різниця — це розбіжність між навчальними пл</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нами, за яким студент навчався і за яким бажає навчатися при переведенні, поновленні або зарахуванні на навчання для одержання другої вищої осв</w:t>
      </w:r>
      <w:r w:rsidR="00306680" w:rsidRPr="00CB049E">
        <w:rPr>
          <w:rFonts w:ascii="Times New Roman" w:hAnsi="Times New Roman"/>
          <w:sz w:val="28"/>
          <w:szCs w:val="28"/>
          <w:lang w:val="uk-UA"/>
        </w:rPr>
        <w:t>і</w:t>
      </w:r>
      <w:r w:rsidR="00306680" w:rsidRPr="00CB049E">
        <w:rPr>
          <w:rFonts w:ascii="Times New Roman" w:hAnsi="Times New Roman"/>
          <w:sz w:val="28"/>
          <w:szCs w:val="28"/>
          <w:lang w:val="uk-UA"/>
        </w:rPr>
        <w:t xml:space="preserve">ти. </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.8</w:t>
      </w:r>
      <w:r w:rsidR="00306680" w:rsidRPr="00CB049E">
        <w:rPr>
          <w:rFonts w:ascii="Times New Roman" w:hAnsi="Times New Roman"/>
          <w:sz w:val="28"/>
          <w:szCs w:val="28"/>
          <w:lang w:val="uk-UA"/>
        </w:rPr>
        <w:t>.</w:t>
      </w:r>
      <w:r w:rsidR="00306680">
        <w:rPr>
          <w:rFonts w:ascii="Times New Roman" w:hAnsi="Times New Roman"/>
          <w:sz w:val="28"/>
          <w:szCs w:val="28"/>
          <w:lang w:val="uk-UA"/>
        </w:rPr>
        <w:t>2</w:t>
      </w:r>
      <w:r w:rsidR="00306680" w:rsidRPr="00CB049E">
        <w:rPr>
          <w:rFonts w:ascii="Times New Roman" w:hAnsi="Times New Roman"/>
          <w:sz w:val="28"/>
          <w:szCs w:val="28"/>
          <w:lang w:val="uk-UA"/>
        </w:rPr>
        <w:t>. Академічна різниця визначається на підставі порівняння н</w:t>
      </w:r>
      <w:r w:rsidR="00306680" w:rsidRPr="00CB049E">
        <w:rPr>
          <w:rFonts w:ascii="Times New Roman" w:hAnsi="Times New Roman"/>
          <w:sz w:val="28"/>
          <w:szCs w:val="28"/>
          <w:lang w:val="uk-UA"/>
        </w:rPr>
        <w:t>а</w:t>
      </w:r>
      <w:r w:rsidR="00306680" w:rsidRPr="00CB049E">
        <w:rPr>
          <w:rFonts w:ascii="Times New Roman" w:hAnsi="Times New Roman"/>
          <w:sz w:val="28"/>
          <w:szCs w:val="28"/>
          <w:lang w:val="uk-UA"/>
        </w:rPr>
        <w:t>вчального плану Університету певно</w:t>
      </w:r>
      <w:r w:rsidR="00306680">
        <w:rPr>
          <w:rFonts w:ascii="Times New Roman" w:hAnsi="Times New Roman"/>
          <w:sz w:val="28"/>
          <w:szCs w:val="28"/>
          <w:lang w:val="uk-UA"/>
        </w:rPr>
        <w:t xml:space="preserve">ї </w:t>
      </w:r>
      <w:r w:rsidR="00306680" w:rsidRPr="00CB049E">
        <w:rPr>
          <w:rFonts w:ascii="Times New Roman" w:hAnsi="Times New Roman"/>
          <w:sz w:val="28"/>
          <w:szCs w:val="28"/>
          <w:lang w:val="uk-UA"/>
        </w:rPr>
        <w:t>спеціальності та академічної довідки (у випадку поновлення на навчання) або витягу із залікової книжки (у в</w:t>
      </w:r>
      <w:r w:rsidR="00306680" w:rsidRPr="00CB049E">
        <w:rPr>
          <w:rFonts w:ascii="Times New Roman" w:hAnsi="Times New Roman"/>
          <w:sz w:val="28"/>
          <w:szCs w:val="28"/>
          <w:lang w:val="uk-UA"/>
        </w:rPr>
        <w:t>и</w:t>
      </w:r>
      <w:r w:rsidR="00306680" w:rsidRPr="00CB049E">
        <w:rPr>
          <w:rFonts w:ascii="Times New Roman" w:hAnsi="Times New Roman"/>
          <w:sz w:val="28"/>
          <w:szCs w:val="28"/>
          <w:lang w:val="uk-UA"/>
        </w:rPr>
        <w:t xml:space="preserve">падку переведення), виданої за попереднім місцем навчання претендента. </w:t>
      </w:r>
    </w:p>
    <w:p w:rsidR="00306680" w:rsidRPr="00CB049E"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.8</w:t>
      </w:r>
      <w:r w:rsidR="00306680" w:rsidRPr="00CB049E">
        <w:rPr>
          <w:rFonts w:ascii="Times New Roman" w:hAnsi="Times New Roman"/>
          <w:sz w:val="28"/>
          <w:szCs w:val="28"/>
          <w:lang w:val="uk-UA"/>
        </w:rPr>
        <w:t>.</w:t>
      </w:r>
      <w:r w:rsidR="00306680">
        <w:rPr>
          <w:rFonts w:ascii="Times New Roman" w:hAnsi="Times New Roman"/>
          <w:sz w:val="28"/>
          <w:szCs w:val="28"/>
          <w:lang w:val="uk-UA"/>
        </w:rPr>
        <w:t>3</w:t>
      </w:r>
      <w:r w:rsidR="00306680" w:rsidRPr="00CB049E">
        <w:rPr>
          <w:rFonts w:ascii="Times New Roman" w:hAnsi="Times New Roman"/>
          <w:sz w:val="28"/>
          <w:szCs w:val="28"/>
          <w:lang w:val="uk-UA"/>
        </w:rPr>
        <w:t xml:space="preserve">. Академічна різниця виникає у випадках, коли в академічній довідці або витягу із залікової книжки, що надає студент/претендент: </w:t>
      </w:r>
    </w:p>
    <w:p w:rsidR="00306680" w:rsidRPr="00CB049E" w:rsidRDefault="00306680" w:rsidP="004E2DBF">
      <w:pPr>
        <w:tabs>
          <w:tab w:val="left" w:pos="0"/>
          <w:tab w:val="left" w:pos="770"/>
        </w:tabs>
        <w:spacing w:after="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lastRenderedPageBreak/>
        <w:t>• відсутні нормативні дисципліни, що передбачені чинним навчал</w:t>
      </w:r>
      <w:r w:rsidRPr="00CB049E">
        <w:rPr>
          <w:rFonts w:ascii="Times New Roman" w:hAnsi="Times New Roman"/>
          <w:sz w:val="28"/>
          <w:szCs w:val="28"/>
          <w:lang w:val="uk-UA"/>
        </w:rPr>
        <w:t>ь</w:t>
      </w:r>
      <w:r w:rsidRPr="00CB049E">
        <w:rPr>
          <w:rFonts w:ascii="Times New Roman" w:hAnsi="Times New Roman"/>
          <w:sz w:val="28"/>
          <w:szCs w:val="28"/>
          <w:lang w:val="uk-UA"/>
        </w:rPr>
        <w:t>ним планом і вивчалися на попередніх курсах відповідно до вимог галуз</w:t>
      </w:r>
      <w:r w:rsidRPr="00CB049E">
        <w:rPr>
          <w:rFonts w:ascii="Times New Roman" w:hAnsi="Times New Roman"/>
          <w:sz w:val="28"/>
          <w:szCs w:val="28"/>
          <w:lang w:val="uk-UA"/>
        </w:rPr>
        <w:t>е</w:t>
      </w:r>
      <w:r w:rsidRPr="00CB049E">
        <w:rPr>
          <w:rFonts w:ascii="Times New Roman" w:hAnsi="Times New Roman"/>
          <w:sz w:val="28"/>
          <w:szCs w:val="28"/>
          <w:lang w:val="uk-UA"/>
        </w:rPr>
        <w:t xml:space="preserve">вих стандартів; </w:t>
      </w:r>
    </w:p>
    <w:p w:rsidR="00306680" w:rsidRPr="00CB049E" w:rsidRDefault="00306680" w:rsidP="004E2DBF">
      <w:pPr>
        <w:tabs>
          <w:tab w:val="left" w:pos="0"/>
          <w:tab w:val="left" w:pos="770"/>
        </w:tabs>
        <w:spacing w:after="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відсутні вибіркові дисципліни, що є базовими для здобуття певного фаху (професійного спрямування); </w:t>
      </w:r>
    </w:p>
    <w:p w:rsidR="00306680" w:rsidRPr="00CB049E" w:rsidRDefault="00306680" w:rsidP="004E2DBF">
      <w:pPr>
        <w:tabs>
          <w:tab w:val="left" w:pos="0"/>
          <w:tab w:val="left" w:pos="770"/>
        </w:tabs>
        <w:spacing w:after="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дисципліна вивчалася у меншому обсязі, з меншою кількістю кр</w:t>
      </w:r>
      <w:r w:rsidRPr="00CB049E">
        <w:rPr>
          <w:rFonts w:ascii="Times New Roman" w:hAnsi="Times New Roman"/>
          <w:sz w:val="28"/>
          <w:szCs w:val="28"/>
          <w:lang w:val="uk-UA"/>
        </w:rPr>
        <w:t>е</w:t>
      </w:r>
      <w:r w:rsidRPr="00CB049E">
        <w:rPr>
          <w:rFonts w:ascii="Times New Roman" w:hAnsi="Times New Roman"/>
          <w:sz w:val="28"/>
          <w:szCs w:val="28"/>
          <w:lang w:val="uk-UA"/>
        </w:rPr>
        <w:t xml:space="preserve">дитів ЄКТС (відмінність становить більше ніж половина кредиту ЄКТС); </w:t>
      </w:r>
    </w:p>
    <w:p w:rsidR="00306680" w:rsidRPr="00CB049E" w:rsidRDefault="00306680" w:rsidP="004E2DBF">
      <w:pPr>
        <w:tabs>
          <w:tab w:val="left" w:pos="0"/>
          <w:tab w:val="left" w:pos="770"/>
        </w:tabs>
        <w:spacing w:after="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xml:space="preserve">• наявні значні розбіжності в назві та змісті навчальної дисципліни; </w:t>
      </w:r>
    </w:p>
    <w:p w:rsidR="00306680" w:rsidRPr="00CB049E" w:rsidRDefault="00306680" w:rsidP="004E2DBF">
      <w:pPr>
        <w:tabs>
          <w:tab w:val="left" w:pos="0"/>
          <w:tab w:val="left" w:pos="770"/>
        </w:tabs>
        <w:spacing w:after="0" w:line="22" w:lineRule="atLeast"/>
        <w:ind w:firstLine="709"/>
        <w:jc w:val="both"/>
        <w:rPr>
          <w:rFonts w:ascii="Times New Roman" w:hAnsi="Times New Roman"/>
          <w:sz w:val="28"/>
          <w:szCs w:val="28"/>
          <w:lang w:val="uk-UA"/>
        </w:rPr>
      </w:pPr>
      <w:r w:rsidRPr="00CB049E">
        <w:rPr>
          <w:rFonts w:ascii="Times New Roman" w:hAnsi="Times New Roman"/>
          <w:sz w:val="28"/>
          <w:szCs w:val="28"/>
          <w:lang w:val="uk-UA"/>
        </w:rPr>
        <w:t>• невідповідності форм підсумкового контролю з дисци</w:t>
      </w:r>
      <w:r>
        <w:rPr>
          <w:rFonts w:ascii="Times New Roman" w:hAnsi="Times New Roman"/>
          <w:sz w:val="28"/>
          <w:szCs w:val="28"/>
          <w:lang w:val="uk-UA"/>
        </w:rPr>
        <w:t>пліни (залік - замість екзамену</w:t>
      </w:r>
      <w:r w:rsidRPr="00CB049E">
        <w:rPr>
          <w:rFonts w:ascii="Times New Roman" w:hAnsi="Times New Roman"/>
          <w:sz w:val="28"/>
          <w:szCs w:val="28"/>
          <w:lang w:val="uk-UA"/>
        </w:rPr>
        <w:t>) і відсутня оцінка за шкалою ЄКТС.</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 Перервна у навчанні</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.1.</w:t>
      </w:r>
      <w:r w:rsidR="00306680" w:rsidRPr="00080BF2">
        <w:rPr>
          <w:rFonts w:ascii="Times New Roman" w:hAnsi="Times New Roman"/>
          <w:sz w:val="28"/>
          <w:szCs w:val="28"/>
          <w:lang w:val="uk-UA"/>
        </w:rPr>
        <w:tab/>
        <w:t>Здобувач вищої освіти має право на перерву у навчанні у зв'язку з обставинами, які унеможливлюють виконання освітньої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.2.</w:t>
      </w:r>
      <w:r w:rsidR="00306680" w:rsidRPr="00080BF2">
        <w:rPr>
          <w:rFonts w:ascii="Times New Roman" w:hAnsi="Times New Roman"/>
          <w:sz w:val="28"/>
          <w:szCs w:val="28"/>
          <w:lang w:val="uk-UA"/>
        </w:rPr>
        <w:tab/>
        <w:t>Академічна відпустка - це перерва у навчанні, право на яку студент отримує у разі неможливості виконання освітньої програми.</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.3.</w:t>
      </w:r>
      <w:r w:rsidR="00306680" w:rsidRPr="00080BF2">
        <w:rPr>
          <w:rFonts w:ascii="Times New Roman" w:hAnsi="Times New Roman"/>
          <w:sz w:val="28"/>
          <w:szCs w:val="28"/>
          <w:lang w:val="uk-UA"/>
        </w:rPr>
        <w:tab/>
        <w:t>Навчання чи стажування в освітніх і наукових установах (у тому числі іноземних держав) також може бути підставою для перерви у навчанні, якщо інше не передбачено міжнародними ак</w:t>
      </w:r>
      <w:r>
        <w:rPr>
          <w:rFonts w:ascii="Times New Roman" w:hAnsi="Times New Roman"/>
          <w:sz w:val="28"/>
          <w:szCs w:val="28"/>
          <w:lang w:val="uk-UA"/>
        </w:rPr>
        <w:t>тами чи договорами між</w:t>
      </w:r>
      <w:r w:rsidR="00306680" w:rsidRPr="00080BF2">
        <w:rPr>
          <w:rFonts w:ascii="Times New Roman" w:hAnsi="Times New Roman"/>
          <w:sz w:val="28"/>
          <w:szCs w:val="28"/>
          <w:lang w:val="uk-UA"/>
        </w:rPr>
        <w:t xml:space="preserve"> закладами</w:t>
      </w:r>
      <w:r>
        <w:rPr>
          <w:rFonts w:ascii="Times New Roman" w:hAnsi="Times New Roman"/>
          <w:sz w:val="28"/>
          <w:szCs w:val="28"/>
          <w:lang w:val="uk-UA"/>
        </w:rPr>
        <w:t xml:space="preserve"> вищої освіти</w:t>
      </w:r>
      <w:r w:rsidR="00306680" w:rsidRPr="00080BF2">
        <w:rPr>
          <w:rFonts w:ascii="Times New Roman" w:hAnsi="Times New Roman"/>
          <w:sz w:val="28"/>
          <w:szCs w:val="28"/>
          <w:lang w:val="uk-UA"/>
        </w:rPr>
        <w:t>.</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.4.</w:t>
      </w:r>
      <w:r w:rsidR="00306680" w:rsidRPr="00080BF2">
        <w:rPr>
          <w:rFonts w:ascii="Times New Roman" w:hAnsi="Times New Roman"/>
          <w:sz w:val="28"/>
          <w:szCs w:val="28"/>
          <w:lang w:val="uk-UA"/>
        </w:rPr>
        <w:tab/>
        <w:t>Здобувачам вищої освіти, призваним на військову слу</w:t>
      </w:r>
      <w:r w:rsidR="00306680" w:rsidRPr="00080BF2">
        <w:rPr>
          <w:rFonts w:ascii="Times New Roman" w:hAnsi="Times New Roman"/>
          <w:sz w:val="28"/>
          <w:szCs w:val="28"/>
          <w:lang w:val="uk-UA"/>
        </w:rPr>
        <w:t>ж</w:t>
      </w:r>
      <w:r w:rsidR="00306680" w:rsidRPr="00080BF2">
        <w:rPr>
          <w:rFonts w:ascii="Times New Roman" w:hAnsi="Times New Roman"/>
          <w:sz w:val="28"/>
          <w:szCs w:val="28"/>
          <w:lang w:val="uk-UA"/>
        </w:rPr>
        <w:t>бу у зв'язку з оголошенням мобілізації, гарантується збереження місця н</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вчання та виплата стипендії.</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.5.</w:t>
      </w:r>
      <w:r w:rsidR="00306680" w:rsidRPr="00080BF2">
        <w:rPr>
          <w:rFonts w:ascii="Times New Roman" w:hAnsi="Times New Roman"/>
          <w:sz w:val="28"/>
          <w:szCs w:val="28"/>
          <w:lang w:val="uk-UA"/>
        </w:rPr>
        <w:tab/>
        <w:t>Максимальна тривалість академічної відпустки встано</w:t>
      </w:r>
      <w:r w:rsidR="00306680" w:rsidRPr="00080BF2">
        <w:rPr>
          <w:rFonts w:ascii="Times New Roman" w:hAnsi="Times New Roman"/>
          <w:sz w:val="28"/>
          <w:szCs w:val="28"/>
          <w:lang w:val="uk-UA"/>
        </w:rPr>
        <w:t>в</w:t>
      </w:r>
      <w:r w:rsidR="00306680" w:rsidRPr="00080BF2">
        <w:rPr>
          <w:rFonts w:ascii="Times New Roman" w:hAnsi="Times New Roman"/>
          <w:sz w:val="28"/>
          <w:szCs w:val="28"/>
          <w:lang w:val="uk-UA"/>
        </w:rPr>
        <w:t>люється до одного року. У разі потреби, а також при документальному п</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дтвердженні тривалість академічної відпустки може бути продовжена ще на один рік.</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.6.</w:t>
      </w:r>
      <w:r w:rsidR="00306680" w:rsidRPr="00080BF2">
        <w:rPr>
          <w:rFonts w:ascii="Times New Roman" w:hAnsi="Times New Roman"/>
          <w:sz w:val="28"/>
          <w:szCs w:val="28"/>
          <w:lang w:val="uk-UA"/>
        </w:rPr>
        <w:tab/>
        <w:t>Відпустки у зв'язку з вагітністю та пологами, відпустки для догляду за дитиною до досягнення нею трирічного віку, а у разі, коли дитина хворіє та потребує домашнього догляду, - до досягнення дитиною шестирічного віку, надаються відповідно до Кодексу законів про працю України.</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.7.</w:t>
      </w:r>
      <w:r w:rsidR="00306680" w:rsidRPr="00080BF2">
        <w:rPr>
          <w:rFonts w:ascii="Times New Roman" w:hAnsi="Times New Roman"/>
          <w:sz w:val="28"/>
          <w:szCs w:val="28"/>
          <w:lang w:val="uk-UA"/>
        </w:rPr>
        <w:tab/>
        <w:t xml:space="preserve">Для отримання академічної відпустки студент повинен звернутись до </w:t>
      </w:r>
      <w:r w:rsidR="00306680">
        <w:rPr>
          <w:rFonts w:ascii="Times New Roman" w:hAnsi="Times New Roman"/>
          <w:sz w:val="28"/>
          <w:szCs w:val="28"/>
          <w:lang w:val="uk-UA"/>
        </w:rPr>
        <w:t>інституту</w:t>
      </w:r>
      <w:r w:rsidR="00306680" w:rsidRPr="00080BF2">
        <w:rPr>
          <w:rFonts w:ascii="Times New Roman" w:hAnsi="Times New Roman"/>
          <w:sz w:val="28"/>
          <w:szCs w:val="28"/>
          <w:lang w:val="uk-UA"/>
        </w:rPr>
        <w:t>, написати заяву на ім'я ректора Університету із з</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значенням підстави на отримання академічної відпустки. До заяви нео</w:t>
      </w:r>
      <w:r w:rsidR="00306680" w:rsidRPr="00080BF2">
        <w:rPr>
          <w:rFonts w:ascii="Times New Roman" w:hAnsi="Times New Roman"/>
          <w:sz w:val="28"/>
          <w:szCs w:val="28"/>
          <w:lang w:val="uk-UA"/>
        </w:rPr>
        <w:t>б</w:t>
      </w:r>
      <w:r w:rsidR="00306680" w:rsidRPr="00080BF2">
        <w:rPr>
          <w:rFonts w:ascii="Times New Roman" w:hAnsi="Times New Roman"/>
          <w:sz w:val="28"/>
          <w:szCs w:val="28"/>
          <w:lang w:val="uk-UA"/>
        </w:rPr>
        <w:t>хідно надати документи, що підтверджують зазначені в заяві підстави.</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.9</w:t>
      </w:r>
      <w:r w:rsidR="00306680" w:rsidRPr="00080BF2">
        <w:rPr>
          <w:rFonts w:ascii="Times New Roman" w:hAnsi="Times New Roman"/>
          <w:sz w:val="28"/>
          <w:szCs w:val="28"/>
          <w:lang w:val="uk-UA"/>
        </w:rPr>
        <w:t>.8.</w:t>
      </w:r>
      <w:r w:rsidR="00306680" w:rsidRPr="00080BF2">
        <w:rPr>
          <w:rFonts w:ascii="Times New Roman" w:hAnsi="Times New Roman"/>
          <w:sz w:val="28"/>
          <w:szCs w:val="28"/>
          <w:lang w:val="uk-UA"/>
        </w:rPr>
        <w:tab/>
        <w:t xml:space="preserve">У випадку отримання академічної відпустки за станом здоров'я студент повинен надати </w:t>
      </w:r>
      <w:r w:rsidR="00306680">
        <w:rPr>
          <w:rFonts w:ascii="Times New Roman" w:hAnsi="Times New Roman"/>
          <w:sz w:val="28"/>
          <w:szCs w:val="28"/>
          <w:lang w:val="uk-UA"/>
        </w:rPr>
        <w:t>до інституту</w:t>
      </w:r>
      <w:r w:rsidR="00306680" w:rsidRPr="00080BF2">
        <w:rPr>
          <w:rFonts w:ascii="Times New Roman" w:hAnsi="Times New Roman"/>
          <w:sz w:val="28"/>
          <w:szCs w:val="28"/>
          <w:lang w:val="uk-UA"/>
        </w:rPr>
        <w:t xml:space="preserve"> довідку про рішення ліка</w:t>
      </w:r>
      <w:r w:rsidR="00306680" w:rsidRPr="00080BF2">
        <w:rPr>
          <w:rFonts w:ascii="Times New Roman" w:hAnsi="Times New Roman"/>
          <w:sz w:val="28"/>
          <w:szCs w:val="28"/>
          <w:lang w:val="uk-UA"/>
        </w:rPr>
        <w:t>р</w:t>
      </w:r>
      <w:r w:rsidR="00306680" w:rsidRPr="00080BF2">
        <w:rPr>
          <w:rFonts w:ascii="Times New Roman" w:hAnsi="Times New Roman"/>
          <w:sz w:val="28"/>
          <w:szCs w:val="28"/>
          <w:lang w:val="uk-UA"/>
        </w:rPr>
        <w:lastRenderedPageBreak/>
        <w:t>сько-консультативної комісії лікарні на академічні пільги за станом здор</w:t>
      </w:r>
      <w:r w:rsidR="00306680" w:rsidRPr="00080BF2">
        <w:rPr>
          <w:rFonts w:ascii="Times New Roman" w:hAnsi="Times New Roman"/>
          <w:sz w:val="28"/>
          <w:szCs w:val="28"/>
          <w:lang w:val="uk-UA"/>
        </w:rPr>
        <w:t>о</w:t>
      </w:r>
      <w:r w:rsidR="00306680" w:rsidRPr="00080BF2">
        <w:rPr>
          <w:rFonts w:ascii="Times New Roman" w:hAnsi="Times New Roman"/>
          <w:sz w:val="28"/>
          <w:szCs w:val="28"/>
          <w:lang w:val="uk-UA"/>
        </w:rPr>
        <w:t xml:space="preserve">в'я. Запит на походження лікарсько-консультативної комісії надає </w:t>
      </w:r>
      <w:r w:rsidR="00306680">
        <w:rPr>
          <w:rFonts w:ascii="Times New Roman" w:hAnsi="Times New Roman"/>
          <w:sz w:val="28"/>
          <w:szCs w:val="28"/>
          <w:lang w:val="uk-UA"/>
        </w:rPr>
        <w:t>інститут</w:t>
      </w:r>
      <w:r w:rsidR="00306680" w:rsidRPr="00080BF2">
        <w:rPr>
          <w:rFonts w:ascii="Times New Roman" w:hAnsi="Times New Roman"/>
          <w:sz w:val="28"/>
          <w:szCs w:val="28"/>
          <w:lang w:val="uk-UA"/>
        </w:rPr>
        <w:t>.</w:t>
      </w:r>
    </w:p>
    <w:p w:rsidR="00306680" w:rsidRPr="00080BF2"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w:t>
      </w:r>
      <w:r w:rsidR="00B46AD9">
        <w:rPr>
          <w:rFonts w:ascii="Times New Roman" w:hAnsi="Times New Roman"/>
          <w:sz w:val="28"/>
          <w:szCs w:val="28"/>
          <w:lang w:val="uk-UA"/>
        </w:rPr>
        <w:t>0</w:t>
      </w:r>
      <w:r>
        <w:rPr>
          <w:rFonts w:ascii="Times New Roman" w:hAnsi="Times New Roman"/>
          <w:sz w:val="28"/>
          <w:szCs w:val="28"/>
          <w:lang w:val="uk-UA"/>
        </w:rPr>
        <w:t>.10</w:t>
      </w:r>
      <w:r w:rsidRPr="00080BF2">
        <w:rPr>
          <w:rFonts w:ascii="Times New Roman" w:hAnsi="Times New Roman"/>
          <w:sz w:val="28"/>
          <w:szCs w:val="28"/>
          <w:lang w:val="uk-UA"/>
        </w:rPr>
        <w:t>. Академічна мобільність студента</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080BF2">
        <w:rPr>
          <w:rFonts w:ascii="Times New Roman" w:hAnsi="Times New Roman"/>
          <w:sz w:val="28"/>
          <w:szCs w:val="28"/>
          <w:lang w:val="uk-UA"/>
        </w:rPr>
        <w:t>.1.</w:t>
      </w:r>
      <w:r w:rsidR="00306680" w:rsidRPr="00080BF2">
        <w:rPr>
          <w:rFonts w:ascii="Times New Roman" w:hAnsi="Times New Roman"/>
          <w:sz w:val="28"/>
          <w:szCs w:val="28"/>
          <w:lang w:val="uk-UA"/>
        </w:rPr>
        <w:tab/>
        <w:t>Здобувачам вищої освіти, які реалізують право на акад</w:t>
      </w:r>
      <w:r w:rsidR="00306680" w:rsidRPr="00080BF2">
        <w:rPr>
          <w:rFonts w:ascii="Times New Roman" w:hAnsi="Times New Roman"/>
          <w:sz w:val="28"/>
          <w:szCs w:val="28"/>
          <w:lang w:val="uk-UA"/>
        </w:rPr>
        <w:t>е</w:t>
      </w:r>
      <w:r w:rsidR="00306680" w:rsidRPr="00080BF2">
        <w:rPr>
          <w:rFonts w:ascii="Times New Roman" w:hAnsi="Times New Roman"/>
          <w:sz w:val="28"/>
          <w:szCs w:val="28"/>
          <w:lang w:val="uk-UA"/>
        </w:rPr>
        <w:t>мічну мобільність протягом навчання, здійснення наукової діяльн</w:t>
      </w:r>
      <w:r>
        <w:rPr>
          <w:rFonts w:ascii="Times New Roman" w:hAnsi="Times New Roman"/>
          <w:sz w:val="28"/>
          <w:szCs w:val="28"/>
          <w:lang w:val="uk-UA"/>
        </w:rPr>
        <w:t>ості в іншому</w:t>
      </w:r>
      <w:r w:rsidR="00306680" w:rsidRPr="00080BF2">
        <w:rPr>
          <w:rFonts w:ascii="Times New Roman" w:hAnsi="Times New Roman"/>
          <w:sz w:val="28"/>
          <w:szCs w:val="28"/>
          <w:lang w:val="uk-UA"/>
        </w:rPr>
        <w:t xml:space="preserve"> закладі </w:t>
      </w:r>
      <w:r>
        <w:rPr>
          <w:rFonts w:ascii="Times New Roman" w:hAnsi="Times New Roman"/>
          <w:sz w:val="28"/>
          <w:szCs w:val="28"/>
          <w:lang w:val="uk-UA"/>
        </w:rPr>
        <w:t xml:space="preserve">вищої освіти </w:t>
      </w:r>
      <w:r w:rsidR="00306680" w:rsidRPr="00080BF2">
        <w:rPr>
          <w:rFonts w:ascii="Times New Roman" w:hAnsi="Times New Roman"/>
          <w:sz w:val="28"/>
          <w:szCs w:val="28"/>
          <w:lang w:val="uk-UA"/>
        </w:rPr>
        <w:t>(науковій установі) на території України або за її межа</w:t>
      </w:r>
      <w:r>
        <w:rPr>
          <w:rFonts w:ascii="Times New Roman" w:hAnsi="Times New Roman"/>
          <w:sz w:val="28"/>
          <w:szCs w:val="28"/>
          <w:lang w:val="uk-UA"/>
        </w:rPr>
        <w:t xml:space="preserve">ми (далі - </w:t>
      </w:r>
      <w:r w:rsidR="00306680" w:rsidRPr="00080BF2">
        <w:rPr>
          <w:rFonts w:ascii="Times New Roman" w:hAnsi="Times New Roman"/>
          <w:sz w:val="28"/>
          <w:szCs w:val="28"/>
          <w:lang w:val="uk-UA"/>
        </w:rPr>
        <w:t>З</w:t>
      </w:r>
      <w:r>
        <w:rPr>
          <w:rFonts w:ascii="Times New Roman" w:hAnsi="Times New Roman"/>
          <w:sz w:val="28"/>
          <w:szCs w:val="28"/>
          <w:lang w:val="uk-UA"/>
        </w:rPr>
        <w:t>ВО</w:t>
      </w:r>
      <w:r w:rsidR="00306680" w:rsidRPr="00080BF2">
        <w:rPr>
          <w:rFonts w:ascii="Times New Roman" w:hAnsi="Times New Roman"/>
          <w:sz w:val="28"/>
          <w:szCs w:val="28"/>
          <w:lang w:val="uk-UA"/>
        </w:rPr>
        <w:t>- партнер) гарантується збереження місця навчання та виплата стипендії. Такі особи не відраховуються зі складу студентів і</w:t>
      </w:r>
      <w:r w:rsidR="00306680" w:rsidRPr="00080BF2">
        <w:rPr>
          <w:rFonts w:ascii="Times New Roman" w:hAnsi="Times New Roman"/>
          <w:sz w:val="28"/>
          <w:szCs w:val="28"/>
          <w:lang w:val="uk-UA"/>
        </w:rPr>
        <w:t>н</w:t>
      </w:r>
      <w:r w:rsidR="00306680" w:rsidRPr="00080BF2">
        <w:rPr>
          <w:rFonts w:ascii="Times New Roman" w:hAnsi="Times New Roman"/>
          <w:sz w:val="28"/>
          <w:szCs w:val="28"/>
          <w:lang w:val="uk-UA"/>
        </w:rPr>
        <w:t>ституту.</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080BF2">
        <w:rPr>
          <w:rFonts w:ascii="Times New Roman" w:hAnsi="Times New Roman"/>
          <w:sz w:val="28"/>
          <w:szCs w:val="28"/>
          <w:lang w:val="uk-UA"/>
        </w:rPr>
        <w:t>.2.</w:t>
      </w:r>
      <w:r w:rsidR="00306680" w:rsidRPr="00080BF2">
        <w:rPr>
          <w:rFonts w:ascii="Times New Roman" w:hAnsi="Times New Roman"/>
          <w:sz w:val="28"/>
          <w:szCs w:val="28"/>
          <w:lang w:val="uk-UA"/>
        </w:rPr>
        <w:tab/>
        <w:t>Для осіб, які направляються на навчання, складається і</w:t>
      </w:r>
      <w:r w:rsidR="00306680" w:rsidRPr="00080BF2">
        <w:rPr>
          <w:rFonts w:ascii="Times New Roman" w:hAnsi="Times New Roman"/>
          <w:sz w:val="28"/>
          <w:szCs w:val="28"/>
          <w:lang w:val="uk-UA"/>
        </w:rPr>
        <w:t>н</w:t>
      </w:r>
      <w:r w:rsidR="00306680" w:rsidRPr="00080BF2">
        <w:rPr>
          <w:rFonts w:ascii="Times New Roman" w:hAnsi="Times New Roman"/>
          <w:sz w:val="28"/>
          <w:szCs w:val="28"/>
          <w:lang w:val="uk-UA"/>
        </w:rPr>
        <w:t>дивідуальний навчальний план на основі робочого навчального плану за спеціальністю відповідного курсу/семестру та затвердженої зарубіжним навчальним закладом програми проходження навчання.</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080BF2">
        <w:rPr>
          <w:rFonts w:ascii="Times New Roman" w:hAnsi="Times New Roman"/>
          <w:sz w:val="28"/>
          <w:szCs w:val="28"/>
          <w:lang w:val="uk-UA"/>
        </w:rPr>
        <w:t>.3.</w:t>
      </w:r>
      <w:r w:rsidR="00306680" w:rsidRPr="00080BF2">
        <w:rPr>
          <w:rFonts w:ascii="Times New Roman" w:hAnsi="Times New Roman"/>
          <w:sz w:val="28"/>
          <w:szCs w:val="28"/>
          <w:lang w:val="uk-UA"/>
        </w:rPr>
        <w:tab/>
        <w:t>Після повернення до Університету студент:</w:t>
      </w:r>
    </w:p>
    <w:p w:rsidR="00306680" w:rsidRPr="00080BF2"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080BF2">
        <w:rPr>
          <w:rFonts w:ascii="Times New Roman" w:hAnsi="Times New Roman"/>
          <w:sz w:val="28"/>
          <w:szCs w:val="28"/>
          <w:lang w:val="uk-UA"/>
        </w:rPr>
        <w:t>-</w:t>
      </w:r>
      <w:r w:rsidRPr="00080BF2">
        <w:rPr>
          <w:rFonts w:ascii="Times New Roman" w:hAnsi="Times New Roman"/>
          <w:sz w:val="28"/>
          <w:szCs w:val="28"/>
          <w:lang w:val="uk-UA"/>
        </w:rPr>
        <w:tab/>
        <w:t>надає академічну довідку встановленого зразка, що підтве</w:t>
      </w:r>
      <w:r w:rsidRPr="00080BF2">
        <w:rPr>
          <w:rFonts w:ascii="Times New Roman" w:hAnsi="Times New Roman"/>
          <w:sz w:val="28"/>
          <w:szCs w:val="28"/>
          <w:lang w:val="uk-UA"/>
        </w:rPr>
        <w:t>р</w:t>
      </w:r>
      <w:r w:rsidRPr="00080BF2">
        <w:rPr>
          <w:rFonts w:ascii="Times New Roman" w:hAnsi="Times New Roman"/>
          <w:sz w:val="28"/>
          <w:szCs w:val="28"/>
          <w:lang w:val="uk-UA"/>
        </w:rPr>
        <w:t>джує</w:t>
      </w:r>
      <w:r>
        <w:rPr>
          <w:rFonts w:ascii="Times New Roman" w:hAnsi="Times New Roman"/>
          <w:sz w:val="28"/>
          <w:szCs w:val="28"/>
          <w:lang w:val="uk-UA"/>
        </w:rPr>
        <w:t xml:space="preserve"> </w:t>
      </w:r>
      <w:r w:rsidRPr="00080BF2">
        <w:rPr>
          <w:rFonts w:ascii="Times New Roman" w:hAnsi="Times New Roman"/>
          <w:sz w:val="28"/>
          <w:szCs w:val="28"/>
          <w:lang w:val="uk-UA"/>
        </w:rPr>
        <w:t>виконання програми навчання у зарубіжному навчальному закладі і</w:t>
      </w:r>
      <w:r>
        <w:rPr>
          <w:rFonts w:ascii="Times New Roman" w:hAnsi="Times New Roman"/>
          <w:sz w:val="28"/>
          <w:szCs w:val="28"/>
          <w:lang w:val="uk-UA"/>
        </w:rPr>
        <w:t xml:space="preserve"> </w:t>
      </w:r>
      <w:r w:rsidRPr="00080BF2">
        <w:rPr>
          <w:rFonts w:ascii="Times New Roman" w:hAnsi="Times New Roman"/>
          <w:sz w:val="28"/>
          <w:szCs w:val="28"/>
          <w:lang w:val="uk-UA"/>
        </w:rPr>
        <w:t>містить інформацію про результати навчання;</w:t>
      </w:r>
    </w:p>
    <w:p w:rsidR="00306680" w:rsidRPr="00080BF2"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080BF2">
        <w:rPr>
          <w:rFonts w:ascii="Times New Roman" w:hAnsi="Times New Roman"/>
          <w:sz w:val="28"/>
          <w:szCs w:val="28"/>
          <w:lang w:val="uk-UA"/>
        </w:rPr>
        <w:t>-</w:t>
      </w:r>
      <w:r w:rsidRPr="00080BF2">
        <w:rPr>
          <w:rFonts w:ascii="Times New Roman" w:hAnsi="Times New Roman"/>
          <w:sz w:val="28"/>
          <w:szCs w:val="28"/>
          <w:lang w:val="uk-UA"/>
        </w:rPr>
        <w:tab/>
        <w:t>звітує про виконання індивідуального навчального плану.</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080BF2">
        <w:rPr>
          <w:rFonts w:ascii="Times New Roman" w:hAnsi="Times New Roman"/>
          <w:sz w:val="28"/>
          <w:szCs w:val="28"/>
          <w:lang w:val="uk-UA"/>
        </w:rPr>
        <w:t>.4.</w:t>
      </w:r>
      <w:r w:rsidR="00306680" w:rsidRPr="00080BF2">
        <w:rPr>
          <w:rFonts w:ascii="Times New Roman" w:hAnsi="Times New Roman"/>
          <w:sz w:val="28"/>
          <w:szCs w:val="28"/>
          <w:lang w:val="uk-UA"/>
        </w:rPr>
        <w:tab/>
        <w:t>Університет має право у встановленому порядку за п</w:t>
      </w:r>
      <w:r w:rsidR="00306680" w:rsidRPr="00080BF2">
        <w:rPr>
          <w:rFonts w:ascii="Times New Roman" w:hAnsi="Times New Roman"/>
          <w:sz w:val="28"/>
          <w:szCs w:val="28"/>
          <w:lang w:val="uk-UA"/>
        </w:rPr>
        <w:t>о</w:t>
      </w:r>
      <w:r w:rsidR="00306680" w:rsidRPr="00080BF2">
        <w:rPr>
          <w:rFonts w:ascii="Times New Roman" w:hAnsi="Times New Roman"/>
          <w:sz w:val="28"/>
          <w:szCs w:val="28"/>
          <w:lang w:val="uk-UA"/>
        </w:rPr>
        <w:t>данням відповідної кафедри, зарахувати як виконання навчального плану підготовки підтверджені академічною довідкою результати навчання у з</w:t>
      </w:r>
      <w:r w:rsidR="00306680" w:rsidRPr="00080BF2">
        <w:rPr>
          <w:rFonts w:ascii="Times New Roman" w:hAnsi="Times New Roman"/>
          <w:sz w:val="28"/>
          <w:szCs w:val="28"/>
          <w:lang w:val="uk-UA"/>
        </w:rPr>
        <w:t>а</w:t>
      </w:r>
      <w:r w:rsidR="00306680" w:rsidRPr="00080BF2">
        <w:rPr>
          <w:rFonts w:ascii="Times New Roman" w:hAnsi="Times New Roman"/>
          <w:sz w:val="28"/>
          <w:szCs w:val="28"/>
          <w:lang w:val="uk-UA"/>
        </w:rPr>
        <w:t>рубіжному навчальному закладі. Зарахування є можливим за умови, коли зміст (очікувані результати навчання) навчальних дисциплін, практик зб</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гається, а обсяг кредитів - не менш як на 75%.</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080BF2">
        <w:rPr>
          <w:rFonts w:ascii="Times New Roman" w:hAnsi="Times New Roman"/>
          <w:sz w:val="28"/>
          <w:szCs w:val="28"/>
          <w:lang w:val="uk-UA"/>
        </w:rPr>
        <w:t>.5.</w:t>
      </w:r>
      <w:r w:rsidR="00306680" w:rsidRPr="00080BF2">
        <w:rPr>
          <w:rFonts w:ascii="Times New Roman" w:hAnsi="Times New Roman"/>
          <w:sz w:val="28"/>
          <w:szCs w:val="28"/>
          <w:lang w:val="uk-UA"/>
        </w:rPr>
        <w:tab/>
        <w:t>Тривалість навчання у навчальному закладі за кордоном регламентуєть</w:t>
      </w:r>
      <w:r>
        <w:rPr>
          <w:rFonts w:ascii="Times New Roman" w:hAnsi="Times New Roman"/>
          <w:sz w:val="28"/>
          <w:szCs w:val="28"/>
          <w:lang w:val="uk-UA"/>
        </w:rPr>
        <w:t xml:space="preserve">ся угодою між Університетом і </w:t>
      </w:r>
      <w:r w:rsidR="00306680" w:rsidRPr="00080BF2">
        <w:rPr>
          <w:rFonts w:ascii="Times New Roman" w:hAnsi="Times New Roman"/>
          <w:sz w:val="28"/>
          <w:szCs w:val="28"/>
          <w:lang w:val="uk-UA"/>
        </w:rPr>
        <w:t>З</w:t>
      </w:r>
      <w:r>
        <w:rPr>
          <w:rFonts w:ascii="Times New Roman" w:hAnsi="Times New Roman"/>
          <w:sz w:val="28"/>
          <w:szCs w:val="28"/>
          <w:lang w:val="uk-UA"/>
        </w:rPr>
        <w:t>ВО</w:t>
      </w:r>
      <w:r w:rsidR="00306680" w:rsidRPr="00080BF2">
        <w:rPr>
          <w:rFonts w:ascii="Times New Roman" w:hAnsi="Times New Roman"/>
          <w:sz w:val="28"/>
          <w:szCs w:val="28"/>
          <w:lang w:val="uk-UA"/>
        </w:rPr>
        <w:t>- партнером.</w:t>
      </w:r>
    </w:p>
    <w:p w:rsidR="00306680" w:rsidRPr="00080BF2"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Pr>
          <w:rFonts w:ascii="Times New Roman" w:hAnsi="Times New Roman"/>
          <w:sz w:val="28"/>
          <w:szCs w:val="28"/>
          <w:lang w:val="uk-UA"/>
        </w:rPr>
        <w:t>.6.</w:t>
      </w:r>
      <w:r>
        <w:rPr>
          <w:rFonts w:ascii="Times New Roman" w:hAnsi="Times New Roman"/>
          <w:sz w:val="28"/>
          <w:szCs w:val="28"/>
          <w:lang w:val="uk-UA"/>
        </w:rPr>
        <w:tab/>
        <w:t xml:space="preserve">Якщо строк навчання у </w:t>
      </w:r>
      <w:r w:rsidR="00306680" w:rsidRPr="00080BF2">
        <w:rPr>
          <w:rFonts w:ascii="Times New Roman" w:hAnsi="Times New Roman"/>
          <w:sz w:val="28"/>
          <w:szCs w:val="28"/>
          <w:lang w:val="uk-UA"/>
        </w:rPr>
        <w:t>З</w:t>
      </w:r>
      <w:r>
        <w:rPr>
          <w:rFonts w:ascii="Times New Roman" w:hAnsi="Times New Roman"/>
          <w:sz w:val="28"/>
          <w:szCs w:val="28"/>
          <w:lang w:val="uk-UA"/>
        </w:rPr>
        <w:t>ВО</w:t>
      </w:r>
      <w:r w:rsidR="00306680" w:rsidRPr="00080BF2">
        <w:rPr>
          <w:rFonts w:ascii="Times New Roman" w:hAnsi="Times New Roman"/>
          <w:sz w:val="28"/>
          <w:szCs w:val="28"/>
          <w:lang w:val="uk-UA"/>
        </w:rPr>
        <w:t>-партнері збігається з терм</w:t>
      </w:r>
      <w:r w:rsidR="00306680" w:rsidRPr="00080BF2">
        <w:rPr>
          <w:rFonts w:ascii="Times New Roman" w:hAnsi="Times New Roman"/>
          <w:sz w:val="28"/>
          <w:szCs w:val="28"/>
          <w:lang w:val="uk-UA"/>
        </w:rPr>
        <w:t>і</w:t>
      </w:r>
      <w:r w:rsidR="00306680" w:rsidRPr="00080BF2">
        <w:rPr>
          <w:rFonts w:ascii="Times New Roman" w:hAnsi="Times New Roman"/>
          <w:sz w:val="28"/>
          <w:szCs w:val="28"/>
          <w:lang w:val="uk-UA"/>
        </w:rPr>
        <w:t xml:space="preserve">ном проведення сесії в </w:t>
      </w:r>
      <w:r w:rsidR="00306680">
        <w:rPr>
          <w:rFonts w:ascii="Times New Roman" w:hAnsi="Times New Roman"/>
          <w:sz w:val="28"/>
          <w:szCs w:val="28"/>
          <w:lang w:val="uk-UA"/>
        </w:rPr>
        <w:t>Університеті</w:t>
      </w:r>
      <w:r w:rsidR="00306680" w:rsidRPr="00080BF2">
        <w:rPr>
          <w:rFonts w:ascii="Times New Roman" w:hAnsi="Times New Roman"/>
          <w:sz w:val="28"/>
          <w:szCs w:val="28"/>
          <w:lang w:val="uk-UA"/>
        </w:rPr>
        <w:t>, наказом ректора студентові може б</w:t>
      </w:r>
      <w:r w:rsidR="00306680" w:rsidRPr="00080BF2">
        <w:rPr>
          <w:rFonts w:ascii="Times New Roman" w:hAnsi="Times New Roman"/>
          <w:sz w:val="28"/>
          <w:szCs w:val="28"/>
          <w:lang w:val="uk-UA"/>
        </w:rPr>
        <w:t>у</w:t>
      </w:r>
      <w:r w:rsidR="00306680" w:rsidRPr="00080BF2">
        <w:rPr>
          <w:rFonts w:ascii="Times New Roman" w:hAnsi="Times New Roman"/>
          <w:sz w:val="28"/>
          <w:szCs w:val="28"/>
          <w:lang w:val="uk-UA"/>
        </w:rPr>
        <w:t>ти затверджено індивідуальний графік складання семестрового підсумк</w:t>
      </w:r>
      <w:r w:rsidR="00306680" w:rsidRPr="00080BF2">
        <w:rPr>
          <w:rFonts w:ascii="Times New Roman" w:hAnsi="Times New Roman"/>
          <w:sz w:val="28"/>
          <w:szCs w:val="28"/>
          <w:lang w:val="uk-UA"/>
        </w:rPr>
        <w:t>о</w:t>
      </w:r>
      <w:r w:rsidR="00306680" w:rsidRPr="00080BF2">
        <w:rPr>
          <w:rFonts w:ascii="Times New Roman" w:hAnsi="Times New Roman"/>
          <w:sz w:val="28"/>
          <w:szCs w:val="28"/>
          <w:lang w:val="uk-UA"/>
        </w:rPr>
        <w:t>вого контролю, захисту курсових робіт:</w:t>
      </w:r>
    </w:p>
    <w:p w:rsidR="00306680" w:rsidRPr="00080BF2"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080BF2">
        <w:rPr>
          <w:rFonts w:ascii="Times New Roman" w:hAnsi="Times New Roman"/>
          <w:sz w:val="28"/>
          <w:szCs w:val="28"/>
          <w:lang w:val="uk-UA"/>
        </w:rPr>
        <w:t>-</w:t>
      </w:r>
      <w:r w:rsidRPr="00080BF2">
        <w:rPr>
          <w:rFonts w:ascii="Times New Roman" w:hAnsi="Times New Roman"/>
          <w:sz w:val="28"/>
          <w:szCs w:val="28"/>
          <w:lang w:val="uk-UA"/>
        </w:rPr>
        <w:tab/>
        <w:t>при поверненні до Університету під час навчального року - упродовж 1</w:t>
      </w:r>
      <w:r>
        <w:rPr>
          <w:rFonts w:ascii="Times New Roman" w:hAnsi="Times New Roman"/>
          <w:sz w:val="28"/>
          <w:szCs w:val="28"/>
          <w:lang w:val="uk-UA"/>
        </w:rPr>
        <w:t xml:space="preserve"> </w:t>
      </w:r>
      <w:r w:rsidRPr="00080BF2">
        <w:rPr>
          <w:rFonts w:ascii="Times New Roman" w:hAnsi="Times New Roman"/>
          <w:sz w:val="28"/>
          <w:szCs w:val="28"/>
          <w:lang w:val="uk-UA"/>
        </w:rPr>
        <w:t>місяця після повернення;</w:t>
      </w:r>
    </w:p>
    <w:p w:rsidR="00306680" w:rsidRPr="00080BF2" w:rsidRDefault="00306680" w:rsidP="004E2DBF">
      <w:pPr>
        <w:tabs>
          <w:tab w:val="left" w:pos="0"/>
          <w:tab w:val="left" w:pos="770"/>
        </w:tabs>
        <w:spacing w:after="160" w:line="22" w:lineRule="atLeast"/>
        <w:ind w:firstLine="709"/>
        <w:jc w:val="both"/>
        <w:rPr>
          <w:rFonts w:ascii="Times New Roman" w:hAnsi="Times New Roman"/>
          <w:sz w:val="28"/>
          <w:szCs w:val="28"/>
          <w:lang w:val="uk-UA"/>
        </w:rPr>
      </w:pPr>
      <w:r w:rsidRPr="00080BF2">
        <w:rPr>
          <w:rFonts w:ascii="Times New Roman" w:hAnsi="Times New Roman"/>
          <w:sz w:val="28"/>
          <w:szCs w:val="28"/>
          <w:lang w:val="uk-UA"/>
        </w:rPr>
        <w:t>-</w:t>
      </w:r>
      <w:r w:rsidRPr="00080BF2">
        <w:rPr>
          <w:rFonts w:ascii="Times New Roman" w:hAnsi="Times New Roman"/>
          <w:sz w:val="28"/>
          <w:szCs w:val="28"/>
          <w:lang w:val="uk-UA"/>
        </w:rPr>
        <w:tab/>
        <w:t xml:space="preserve">при поверненні до Університету під час літніх канікул </w:t>
      </w:r>
      <w:r>
        <w:rPr>
          <w:rFonts w:ascii="Times New Roman" w:hAnsi="Times New Roman"/>
          <w:sz w:val="28"/>
          <w:szCs w:val="28"/>
          <w:lang w:val="uk-UA"/>
        </w:rPr>
        <w:t>–</w:t>
      </w:r>
      <w:r w:rsidRPr="00080BF2">
        <w:rPr>
          <w:rFonts w:ascii="Times New Roman" w:hAnsi="Times New Roman"/>
          <w:sz w:val="28"/>
          <w:szCs w:val="28"/>
          <w:lang w:val="uk-UA"/>
        </w:rPr>
        <w:t xml:space="preserve"> упр</w:t>
      </w:r>
      <w:r w:rsidRPr="00080BF2">
        <w:rPr>
          <w:rFonts w:ascii="Times New Roman" w:hAnsi="Times New Roman"/>
          <w:sz w:val="28"/>
          <w:szCs w:val="28"/>
          <w:lang w:val="uk-UA"/>
        </w:rPr>
        <w:t>о</w:t>
      </w:r>
      <w:r w:rsidRPr="00080BF2">
        <w:rPr>
          <w:rFonts w:ascii="Times New Roman" w:hAnsi="Times New Roman"/>
          <w:sz w:val="28"/>
          <w:szCs w:val="28"/>
          <w:lang w:val="uk-UA"/>
        </w:rPr>
        <w:t>довж</w:t>
      </w:r>
      <w:r>
        <w:rPr>
          <w:rFonts w:ascii="Times New Roman" w:hAnsi="Times New Roman"/>
          <w:sz w:val="28"/>
          <w:szCs w:val="28"/>
          <w:lang w:val="uk-UA"/>
        </w:rPr>
        <w:t xml:space="preserve"> </w:t>
      </w:r>
      <w:r w:rsidRPr="00080BF2">
        <w:rPr>
          <w:rFonts w:ascii="Times New Roman" w:hAnsi="Times New Roman"/>
          <w:sz w:val="28"/>
          <w:szCs w:val="28"/>
          <w:lang w:val="uk-UA"/>
        </w:rPr>
        <w:t>першого місяця наступного семестру.</w:t>
      </w:r>
    </w:p>
    <w:p w:rsidR="00B46AD9" w:rsidRDefault="00B46AD9" w:rsidP="004E2DBF">
      <w:pPr>
        <w:tabs>
          <w:tab w:val="left" w:pos="0"/>
          <w:tab w:val="left" w:pos="770"/>
        </w:tabs>
        <w:spacing w:after="160" w:line="22" w:lineRule="atLeast"/>
        <w:ind w:firstLine="709"/>
        <w:jc w:val="both"/>
        <w:rPr>
          <w:rFonts w:ascii="Times New Roman" w:hAnsi="Times New Roman"/>
          <w:sz w:val="28"/>
          <w:szCs w:val="28"/>
          <w:lang w:val="uk-UA"/>
        </w:rPr>
      </w:pPr>
      <w:r>
        <w:rPr>
          <w:rFonts w:ascii="Times New Roman" w:hAnsi="Times New Roman"/>
          <w:sz w:val="28"/>
          <w:szCs w:val="28"/>
          <w:lang w:val="uk-UA"/>
        </w:rPr>
        <w:t>10</w:t>
      </w:r>
      <w:r w:rsidR="00306680">
        <w:rPr>
          <w:rFonts w:ascii="Times New Roman" w:hAnsi="Times New Roman"/>
          <w:sz w:val="28"/>
          <w:szCs w:val="28"/>
          <w:lang w:val="uk-UA"/>
        </w:rPr>
        <w:t>.10</w:t>
      </w:r>
      <w:r w:rsidR="00306680" w:rsidRPr="006E4160">
        <w:rPr>
          <w:rFonts w:ascii="Times New Roman" w:hAnsi="Times New Roman"/>
          <w:sz w:val="28"/>
          <w:szCs w:val="28"/>
          <w:lang w:val="uk-UA"/>
        </w:rPr>
        <w:t>.7.</w:t>
      </w:r>
      <w:r w:rsidR="00306680" w:rsidRPr="006E4160">
        <w:rPr>
          <w:rFonts w:ascii="Times New Roman" w:hAnsi="Times New Roman"/>
          <w:sz w:val="28"/>
          <w:szCs w:val="28"/>
          <w:lang w:val="uk-UA"/>
        </w:rPr>
        <w:tab/>
        <w:t>Питання про призначення стипендії студентам, які пов</w:t>
      </w:r>
      <w:r w:rsidR="00306680" w:rsidRPr="006E4160">
        <w:rPr>
          <w:rFonts w:ascii="Times New Roman" w:hAnsi="Times New Roman"/>
          <w:sz w:val="28"/>
          <w:szCs w:val="28"/>
          <w:lang w:val="uk-UA"/>
        </w:rPr>
        <w:t>е</w:t>
      </w:r>
      <w:r>
        <w:rPr>
          <w:rFonts w:ascii="Times New Roman" w:hAnsi="Times New Roman"/>
          <w:sz w:val="28"/>
          <w:szCs w:val="28"/>
          <w:lang w:val="uk-UA"/>
        </w:rPr>
        <w:t xml:space="preserve">рнулися на навчання з </w:t>
      </w:r>
      <w:r w:rsidR="00306680" w:rsidRPr="006E4160">
        <w:rPr>
          <w:rFonts w:ascii="Times New Roman" w:hAnsi="Times New Roman"/>
          <w:sz w:val="28"/>
          <w:szCs w:val="28"/>
          <w:lang w:val="uk-UA"/>
        </w:rPr>
        <w:t>З</w:t>
      </w:r>
      <w:r>
        <w:rPr>
          <w:rFonts w:ascii="Times New Roman" w:hAnsi="Times New Roman"/>
          <w:sz w:val="28"/>
          <w:szCs w:val="28"/>
          <w:lang w:val="uk-UA"/>
        </w:rPr>
        <w:t>ВО</w:t>
      </w:r>
      <w:r w:rsidR="00306680" w:rsidRPr="006E4160">
        <w:rPr>
          <w:rFonts w:ascii="Times New Roman" w:hAnsi="Times New Roman"/>
          <w:sz w:val="28"/>
          <w:szCs w:val="28"/>
          <w:lang w:val="uk-UA"/>
        </w:rPr>
        <w:t>-партнерів вирішується за умови успішного в</w:t>
      </w:r>
      <w:r w:rsidR="00306680" w:rsidRPr="006E4160">
        <w:rPr>
          <w:rFonts w:ascii="Times New Roman" w:hAnsi="Times New Roman"/>
          <w:sz w:val="28"/>
          <w:szCs w:val="28"/>
          <w:lang w:val="uk-UA"/>
        </w:rPr>
        <w:t>и</w:t>
      </w:r>
      <w:r w:rsidR="00306680" w:rsidRPr="006E4160">
        <w:rPr>
          <w:rFonts w:ascii="Times New Roman" w:hAnsi="Times New Roman"/>
          <w:sz w:val="28"/>
          <w:szCs w:val="28"/>
          <w:lang w:val="uk-UA"/>
        </w:rPr>
        <w:t>конання навчального плану.</w:t>
      </w:r>
    </w:p>
    <w:p w:rsidR="00B46AD9" w:rsidRDefault="00B46AD9" w:rsidP="00080BF2">
      <w:pPr>
        <w:tabs>
          <w:tab w:val="left" w:pos="0"/>
        </w:tabs>
        <w:spacing w:after="0"/>
        <w:ind w:firstLine="709"/>
        <w:jc w:val="both"/>
        <w:rPr>
          <w:rFonts w:ascii="Times New Roman" w:hAnsi="Times New Roman"/>
          <w:sz w:val="28"/>
          <w:szCs w:val="28"/>
          <w:lang w:val="uk-UA"/>
        </w:rPr>
      </w:pPr>
    </w:p>
    <w:p w:rsidR="004E2DBF" w:rsidRPr="004E2DBF" w:rsidRDefault="00B46AD9" w:rsidP="004E2DBF">
      <w:pPr>
        <w:tabs>
          <w:tab w:val="left" w:pos="0"/>
        </w:tabs>
        <w:jc w:val="center"/>
        <w:rPr>
          <w:rFonts w:ascii="Times New Roman" w:hAnsi="Times New Roman"/>
          <w:b/>
          <w:sz w:val="28"/>
          <w:szCs w:val="28"/>
          <w:lang w:val="uk-UA"/>
        </w:rPr>
      </w:pPr>
      <w:r>
        <w:rPr>
          <w:rFonts w:ascii="Times New Roman" w:hAnsi="Times New Roman"/>
          <w:sz w:val="28"/>
          <w:szCs w:val="28"/>
          <w:lang w:val="uk-UA"/>
        </w:rPr>
        <w:br w:type="page"/>
      </w:r>
      <w:r w:rsidR="004E2DBF" w:rsidRPr="004E2DBF">
        <w:rPr>
          <w:rFonts w:ascii="Times New Roman" w:hAnsi="Times New Roman"/>
          <w:b/>
          <w:sz w:val="28"/>
          <w:szCs w:val="28"/>
          <w:lang w:val="uk-UA"/>
        </w:rPr>
        <w:lastRenderedPageBreak/>
        <w:t>РОЗДІЛ 11</w:t>
      </w:r>
    </w:p>
    <w:p w:rsidR="004E2DBF" w:rsidRPr="004E2DBF" w:rsidRDefault="004E2DBF" w:rsidP="004E2DBF">
      <w:pPr>
        <w:tabs>
          <w:tab w:val="left" w:pos="0"/>
        </w:tabs>
        <w:spacing w:after="0"/>
        <w:jc w:val="center"/>
        <w:rPr>
          <w:rFonts w:ascii="Times New Roman" w:hAnsi="Times New Roman"/>
          <w:b/>
          <w:sz w:val="28"/>
          <w:szCs w:val="28"/>
          <w:lang w:val="uk-UA"/>
        </w:rPr>
      </w:pPr>
      <w:r w:rsidRPr="004E2DBF">
        <w:rPr>
          <w:rFonts w:ascii="Times New Roman" w:hAnsi="Times New Roman"/>
          <w:b/>
          <w:sz w:val="28"/>
          <w:szCs w:val="28"/>
          <w:lang w:val="uk-UA"/>
        </w:rPr>
        <w:t>НАВЧАЛЬНО-МЕТОДИЧНЕ ЗАБЕЗПЕЧЕННЯ ОСВІТНЬОГО</w:t>
      </w:r>
    </w:p>
    <w:p w:rsidR="004E2DBF" w:rsidRPr="004E2DBF" w:rsidRDefault="004E2DBF" w:rsidP="004E2DBF">
      <w:pPr>
        <w:tabs>
          <w:tab w:val="left" w:pos="0"/>
        </w:tabs>
        <w:spacing w:after="0"/>
        <w:jc w:val="center"/>
        <w:rPr>
          <w:rFonts w:ascii="Times New Roman" w:hAnsi="Times New Roman"/>
          <w:b/>
          <w:sz w:val="28"/>
          <w:szCs w:val="28"/>
          <w:lang w:val="uk-UA"/>
        </w:rPr>
      </w:pPr>
      <w:r w:rsidRPr="004E2DBF">
        <w:rPr>
          <w:rFonts w:ascii="Times New Roman" w:hAnsi="Times New Roman"/>
          <w:b/>
          <w:sz w:val="28"/>
          <w:szCs w:val="28"/>
          <w:lang w:val="uk-UA"/>
        </w:rPr>
        <w:t>ПРОЦЕСУ</w:t>
      </w:r>
    </w:p>
    <w:p w:rsidR="004E2DBF" w:rsidRPr="004E2DBF" w:rsidRDefault="004E2DBF" w:rsidP="004E2DBF">
      <w:pPr>
        <w:tabs>
          <w:tab w:val="left" w:pos="0"/>
        </w:tabs>
        <w:spacing w:after="0"/>
        <w:jc w:val="center"/>
        <w:rPr>
          <w:rFonts w:ascii="Times New Roman" w:hAnsi="Times New Roman"/>
          <w:b/>
          <w:sz w:val="28"/>
          <w:szCs w:val="28"/>
          <w:lang w:val="uk-UA"/>
        </w:rPr>
      </w:pP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11.1.</w:t>
      </w:r>
      <w:r w:rsidRPr="004E2DBF">
        <w:rPr>
          <w:rFonts w:ascii="Times New Roman" w:hAnsi="Times New Roman"/>
          <w:sz w:val="28"/>
          <w:szCs w:val="28"/>
          <w:lang w:val="uk-UA"/>
        </w:rPr>
        <w:tab/>
        <w:t>Основним документом навчально-методичного забезпечення дисципліни, передбаченим освітнім законодавством, є робоча програма н</w:t>
      </w:r>
      <w:r w:rsidRPr="004E2DBF">
        <w:rPr>
          <w:rFonts w:ascii="Times New Roman" w:hAnsi="Times New Roman"/>
          <w:sz w:val="28"/>
          <w:szCs w:val="28"/>
          <w:lang w:val="uk-UA"/>
        </w:rPr>
        <w:t>а</w:t>
      </w:r>
      <w:r w:rsidRPr="004E2DBF">
        <w:rPr>
          <w:rFonts w:ascii="Times New Roman" w:hAnsi="Times New Roman"/>
          <w:sz w:val="28"/>
          <w:szCs w:val="28"/>
          <w:lang w:val="uk-UA"/>
        </w:rPr>
        <w:t>вчальної дисципліни, вимоги до змісту якої встановлені п. 38 Ліцензійних умов провадження освітньої діяльності (програма навчальної дисципліни, заплановані результати навчання, порядок оцінювання результатів навча</w:t>
      </w:r>
      <w:r w:rsidRPr="004E2DBF">
        <w:rPr>
          <w:rFonts w:ascii="Times New Roman" w:hAnsi="Times New Roman"/>
          <w:sz w:val="28"/>
          <w:szCs w:val="28"/>
          <w:lang w:val="uk-UA"/>
        </w:rPr>
        <w:t>н</w:t>
      </w:r>
      <w:r w:rsidRPr="004E2DBF">
        <w:rPr>
          <w:rFonts w:ascii="Times New Roman" w:hAnsi="Times New Roman"/>
          <w:sz w:val="28"/>
          <w:szCs w:val="28"/>
          <w:lang w:val="uk-UA"/>
        </w:rPr>
        <w:t>ня, рекомендована література (основна, допоміжна), інформаційні ресурси в Інтернеті). Програма навчальної дисципліни, передбачена п. 12 ч. 3 ст. 34 та ч. 7 ст. 35 Закону України «Про вищу освіту», є одним із складників р</w:t>
      </w:r>
      <w:r w:rsidRPr="004E2DBF">
        <w:rPr>
          <w:rFonts w:ascii="Times New Roman" w:hAnsi="Times New Roman"/>
          <w:sz w:val="28"/>
          <w:szCs w:val="28"/>
          <w:lang w:val="uk-UA"/>
        </w:rPr>
        <w:t>о</w:t>
      </w:r>
      <w:r w:rsidRPr="004E2DBF">
        <w:rPr>
          <w:rFonts w:ascii="Times New Roman" w:hAnsi="Times New Roman"/>
          <w:sz w:val="28"/>
          <w:szCs w:val="28"/>
          <w:lang w:val="uk-UA"/>
        </w:rPr>
        <w:t xml:space="preserve">бочої програми.  </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Законодавство (п. 2.4 Державних вимог до акредитації напряму пі</w:t>
      </w:r>
      <w:r w:rsidRPr="004E2DBF">
        <w:rPr>
          <w:rFonts w:ascii="Times New Roman" w:hAnsi="Times New Roman"/>
          <w:sz w:val="28"/>
          <w:szCs w:val="28"/>
          <w:lang w:val="uk-UA"/>
        </w:rPr>
        <w:t>д</w:t>
      </w:r>
      <w:r w:rsidRPr="004E2DBF">
        <w:rPr>
          <w:rFonts w:ascii="Times New Roman" w:hAnsi="Times New Roman"/>
          <w:sz w:val="28"/>
          <w:szCs w:val="28"/>
          <w:lang w:val="uk-UA"/>
        </w:rPr>
        <w:t>готовки, спеціальності та вищого навчального закладу, затверджених нак</w:t>
      </w:r>
      <w:r w:rsidRPr="004E2DBF">
        <w:rPr>
          <w:rFonts w:ascii="Times New Roman" w:hAnsi="Times New Roman"/>
          <w:sz w:val="28"/>
          <w:szCs w:val="28"/>
          <w:lang w:val="uk-UA"/>
        </w:rPr>
        <w:t>а</w:t>
      </w:r>
      <w:r w:rsidRPr="004E2DBF">
        <w:rPr>
          <w:rFonts w:ascii="Times New Roman" w:hAnsi="Times New Roman"/>
          <w:sz w:val="28"/>
          <w:szCs w:val="28"/>
          <w:lang w:val="uk-UA"/>
        </w:rPr>
        <w:t>зом Міністерства освіти і науки України від 13.06.2012 № 689) також п</w:t>
      </w:r>
      <w:r w:rsidRPr="004E2DBF">
        <w:rPr>
          <w:rFonts w:ascii="Times New Roman" w:hAnsi="Times New Roman"/>
          <w:sz w:val="28"/>
          <w:szCs w:val="28"/>
          <w:lang w:val="uk-UA"/>
        </w:rPr>
        <w:t>е</w:t>
      </w:r>
      <w:r w:rsidRPr="004E2DBF">
        <w:rPr>
          <w:rFonts w:ascii="Times New Roman" w:hAnsi="Times New Roman"/>
          <w:sz w:val="28"/>
          <w:szCs w:val="28"/>
          <w:lang w:val="uk-UA"/>
        </w:rPr>
        <w:t>редбачає створення контрольних завдань для оцінювання рівня знань ст</w:t>
      </w:r>
      <w:r w:rsidRPr="004E2DBF">
        <w:rPr>
          <w:rFonts w:ascii="Times New Roman" w:hAnsi="Times New Roman"/>
          <w:sz w:val="28"/>
          <w:szCs w:val="28"/>
          <w:lang w:val="uk-UA"/>
        </w:rPr>
        <w:t>у</w:t>
      </w:r>
      <w:r w:rsidRPr="004E2DBF">
        <w:rPr>
          <w:rFonts w:ascii="Times New Roman" w:hAnsi="Times New Roman"/>
          <w:sz w:val="28"/>
          <w:szCs w:val="28"/>
          <w:lang w:val="uk-UA"/>
        </w:rPr>
        <w:t>дентів при проведенні акредитації спеціальності (освітньої програми) (пункт 8.7. даного Положення).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Інші документи і форми навчально-методичного забезпечення ди</w:t>
      </w:r>
      <w:r w:rsidRPr="004E2DBF">
        <w:rPr>
          <w:rFonts w:ascii="Times New Roman" w:hAnsi="Times New Roman"/>
          <w:sz w:val="28"/>
          <w:szCs w:val="28"/>
          <w:lang w:val="uk-UA"/>
        </w:rPr>
        <w:t>с</w:t>
      </w:r>
      <w:r w:rsidRPr="004E2DBF">
        <w:rPr>
          <w:rFonts w:ascii="Times New Roman" w:hAnsi="Times New Roman"/>
          <w:sz w:val="28"/>
          <w:szCs w:val="28"/>
          <w:lang w:val="uk-UA"/>
        </w:rPr>
        <w:t>ципліни можуть визначати викладач та кафедра (група забезпечення осві</w:t>
      </w:r>
      <w:r w:rsidRPr="004E2DBF">
        <w:rPr>
          <w:rFonts w:ascii="Times New Roman" w:hAnsi="Times New Roman"/>
          <w:sz w:val="28"/>
          <w:szCs w:val="28"/>
          <w:lang w:val="uk-UA"/>
        </w:rPr>
        <w:t>т</w:t>
      </w:r>
      <w:r w:rsidRPr="004E2DBF">
        <w:rPr>
          <w:rFonts w:ascii="Times New Roman" w:hAnsi="Times New Roman"/>
          <w:sz w:val="28"/>
          <w:szCs w:val="28"/>
          <w:lang w:val="uk-UA"/>
        </w:rPr>
        <w:t>ньої програми), виходячи із необхідності максимально повного надання здобувачам освіти всієї інформації та матеріалів, необхідних для успішн</w:t>
      </w:r>
      <w:r w:rsidRPr="004E2DBF">
        <w:rPr>
          <w:rFonts w:ascii="Times New Roman" w:hAnsi="Times New Roman"/>
          <w:sz w:val="28"/>
          <w:szCs w:val="28"/>
          <w:lang w:val="uk-UA"/>
        </w:rPr>
        <w:t>о</w:t>
      </w:r>
      <w:r w:rsidRPr="004E2DBF">
        <w:rPr>
          <w:rFonts w:ascii="Times New Roman" w:hAnsi="Times New Roman"/>
          <w:sz w:val="28"/>
          <w:szCs w:val="28"/>
          <w:lang w:val="uk-UA"/>
        </w:rPr>
        <w:t>го вивчення дисципліни. Зокрема, це можуть бути підручники та навчальні посібники, а також авторські матеріали, розроблені викладачем:</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конспекти лекцій;</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методичні вказівки та рекомендації;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індивідуальні завдання;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збірники ситуаційних завдань (кейсів);</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приклади розв'язування типових задач чи виконання типових завдань;</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комп'ютерні презентації;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ілюстративні матеріали;</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каталоги ресурсів тощо;</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Викладач може надавати здобувачам освіти посилання на доступну для них наукову, навчальну та методичну літературу, а також на електро</w:t>
      </w:r>
      <w:r w:rsidRPr="004E2DBF">
        <w:rPr>
          <w:rFonts w:ascii="Times New Roman" w:hAnsi="Times New Roman"/>
          <w:sz w:val="28"/>
          <w:szCs w:val="28"/>
          <w:lang w:val="uk-UA"/>
        </w:rPr>
        <w:t>н</w:t>
      </w:r>
      <w:r w:rsidRPr="004E2DBF">
        <w:rPr>
          <w:rFonts w:ascii="Times New Roman" w:hAnsi="Times New Roman"/>
          <w:sz w:val="28"/>
          <w:szCs w:val="28"/>
          <w:lang w:val="uk-UA"/>
        </w:rPr>
        <w:t>ні ресурси та інші джерела інформації, у тому числі іноземні та міжнаро</w:t>
      </w:r>
      <w:r w:rsidRPr="004E2DBF">
        <w:rPr>
          <w:rFonts w:ascii="Times New Roman" w:hAnsi="Times New Roman"/>
          <w:sz w:val="28"/>
          <w:szCs w:val="28"/>
          <w:lang w:val="uk-UA"/>
        </w:rPr>
        <w:t>д</w:t>
      </w:r>
      <w:r w:rsidRPr="004E2DBF">
        <w:rPr>
          <w:rFonts w:ascii="Times New Roman" w:hAnsi="Times New Roman"/>
          <w:sz w:val="28"/>
          <w:szCs w:val="28"/>
          <w:lang w:val="uk-UA"/>
        </w:rPr>
        <w:lastRenderedPageBreak/>
        <w:t>ні, які мають дозвіл власника авторських прав на вільне використання в освітньому процесі.</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Як джерела інформації рекомендується здобувачам освіти доступні для них:</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друковані наукові, навчально-методичні, науково-популярні та інші видання;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електронні видання;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 xml:space="preserve">відкриті державні реєстри; </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оприлюднені документи та офіційні сайти органів статистики, інших установ та організацій;</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відкриті бази даних;</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аудіо та відеозаписи;</w:t>
      </w:r>
    </w:p>
    <w:p w:rsidR="004E2DBF" w:rsidRPr="004E2DBF" w:rsidRDefault="004E2DBF" w:rsidP="004E2DBF">
      <w:pPr>
        <w:tabs>
          <w:tab w:val="left" w:pos="0"/>
        </w:tabs>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інші матеріали та джерела інформації.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11.2. Збереження та доступність. Робоча програма та інше навчал</w:t>
      </w:r>
      <w:r w:rsidRPr="004E2DBF">
        <w:rPr>
          <w:rFonts w:ascii="Times New Roman" w:hAnsi="Times New Roman"/>
          <w:sz w:val="28"/>
          <w:szCs w:val="28"/>
          <w:lang w:val="uk-UA"/>
        </w:rPr>
        <w:t>ь</w:t>
      </w:r>
      <w:r w:rsidRPr="004E2DBF">
        <w:rPr>
          <w:rFonts w:ascii="Times New Roman" w:hAnsi="Times New Roman"/>
          <w:sz w:val="28"/>
          <w:szCs w:val="28"/>
          <w:lang w:val="uk-UA"/>
        </w:rPr>
        <w:t>но-методичне забезпечення навчальної дисципліни зберігаються на кафе</w:t>
      </w:r>
      <w:r w:rsidRPr="004E2DBF">
        <w:rPr>
          <w:rFonts w:ascii="Times New Roman" w:hAnsi="Times New Roman"/>
          <w:sz w:val="28"/>
          <w:szCs w:val="28"/>
          <w:lang w:val="uk-UA"/>
        </w:rPr>
        <w:t>д</w:t>
      </w:r>
      <w:r w:rsidRPr="004E2DBF">
        <w:rPr>
          <w:rFonts w:ascii="Times New Roman" w:hAnsi="Times New Roman"/>
          <w:sz w:val="28"/>
          <w:szCs w:val="28"/>
          <w:lang w:val="uk-UA"/>
        </w:rPr>
        <w:t>рі, що забезпечує викладання дисципліни та на електронних ресурсах.</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Здобувачам вищої освіти має бути забезпечений вільний та зручний постійний доступ до робочої програми та іншого навчально-методичного забезпечення навчальної дисципліни (з урахуванням вимог законодавства щодо інформації з обмеженим доступом).</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Рекомендовані для вивчення дисципліни література та інші джерела інформації мають бути доступні здобувачам освіти на безоплатній основі, зокрема:</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у бібліотеці Університету;</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на електронних ресурсах Університету;</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у визначених в робочій програмі відкритих державних реєс</w:t>
      </w:r>
      <w:r w:rsidRPr="004E2DBF">
        <w:rPr>
          <w:rFonts w:ascii="Times New Roman" w:hAnsi="Times New Roman"/>
          <w:sz w:val="28"/>
          <w:szCs w:val="28"/>
          <w:lang w:val="uk-UA"/>
        </w:rPr>
        <w:t>т</w:t>
      </w:r>
      <w:r w:rsidRPr="004E2DBF">
        <w:rPr>
          <w:rFonts w:ascii="Times New Roman" w:hAnsi="Times New Roman"/>
          <w:sz w:val="28"/>
          <w:szCs w:val="28"/>
          <w:lang w:val="uk-UA"/>
        </w:rPr>
        <w:t>рах, інформаційних системах, базах даних тощо;</w:t>
      </w:r>
    </w:p>
    <w:p w:rsidR="004E2DBF" w:rsidRPr="004E2DBF" w:rsidRDefault="004E2DBF" w:rsidP="004E2DBF">
      <w:pPr>
        <w:tabs>
          <w:tab w:val="left" w:pos="0"/>
        </w:tabs>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на зазначених у робочій програмі зовнішніх електронних рес</w:t>
      </w:r>
      <w:r w:rsidRPr="004E2DBF">
        <w:rPr>
          <w:rFonts w:ascii="Times New Roman" w:hAnsi="Times New Roman"/>
          <w:sz w:val="28"/>
          <w:szCs w:val="28"/>
          <w:lang w:val="uk-UA"/>
        </w:rPr>
        <w:t>у</w:t>
      </w:r>
      <w:r w:rsidRPr="004E2DBF">
        <w:rPr>
          <w:rFonts w:ascii="Times New Roman" w:hAnsi="Times New Roman"/>
          <w:sz w:val="28"/>
          <w:szCs w:val="28"/>
          <w:lang w:val="uk-UA"/>
        </w:rPr>
        <w:t>рсах, що надають вільний доступ до інформації.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11.3. Авторське право. Робочі програми навчальних дисциплін не є об'єктами авторського права та інтелектуальної власності, що випливає із ст. 8 Закону України про авторське право та суміжні права.</w:t>
      </w:r>
    </w:p>
    <w:p w:rsidR="004E2DBF" w:rsidRPr="004E2DBF" w:rsidRDefault="004E2DBF" w:rsidP="004E2DBF">
      <w:pPr>
        <w:tabs>
          <w:tab w:val="left" w:pos="0"/>
        </w:tabs>
        <w:ind w:firstLine="709"/>
        <w:jc w:val="both"/>
        <w:rPr>
          <w:rFonts w:ascii="Times New Roman" w:hAnsi="Times New Roman"/>
          <w:sz w:val="28"/>
          <w:szCs w:val="28"/>
          <w:lang w:val="uk-UA"/>
        </w:rPr>
      </w:pPr>
      <w:r w:rsidRPr="004E2DBF">
        <w:rPr>
          <w:rFonts w:ascii="Times New Roman" w:hAnsi="Times New Roman"/>
          <w:sz w:val="28"/>
          <w:szCs w:val="28"/>
          <w:lang w:val="uk-UA"/>
        </w:rPr>
        <w:t>Інші складники навчально-методичного забезпечення навчальної д</w:t>
      </w:r>
      <w:r w:rsidRPr="004E2DBF">
        <w:rPr>
          <w:rFonts w:ascii="Times New Roman" w:hAnsi="Times New Roman"/>
          <w:sz w:val="28"/>
          <w:szCs w:val="28"/>
          <w:lang w:val="uk-UA"/>
        </w:rPr>
        <w:t>и</w:t>
      </w:r>
      <w:r w:rsidRPr="004E2DBF">
        <w:rPr>
          <w:rFonts w:ascii="Times New Roman" w:hAnsi="Times New Roman"/>
          <w:sz w:val="28"/>
          <w:szCs w:val="28"/>
          <w:lang w:val="uk-UA"/>
        </w:rPr>
        <w:t>сципліни можуть бути об'єктами авторського права, якщо вони є творами у галузі науки, літератури та/або мистецтва, зазначеними у ст. 8 Закону України про авторське право та суміжні права або у Конвенції про засн</w:t>
      </w:r>
      <w:r w:rsidRPr="004E2DBF">
        <w:rPr>
          <w:rFonts w:ascii="Times New Roman" w:hAnsi="Times New Roman"/>
          <w:sz w:val="28"/>
          <w:szCs w:val="28"/>
          <w:lang w:val="uk-UA"/>
        </w:rPr>
        <w:t>у</w:t>
      </w:r>
      <w:r w:rsidRPr="004E2DBF">
        <w:rPr>
          <w:rFonts w:ascii="Times New Roman" w:hAnsi="Times New Roman"/>
          <w:sz w:val="28"/>
          <w:szCs w:val="28"/>
          <w:lang w:val="uk-UA"/>
        </w:rPr>
        <w:t>вання Всесвітньої організації інтелектуальної власності.</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lastRenderedPageBreak/>
        <w:t>11.4.</w:t>
      </w:r>
      <w:r w:rsidRPr="004E2DBF">
        <w:rPr>
          <w:rFonts w:ascii="Times New Roman" w:hAnsi="Times New Roman"/>
          <w:sz w:val="28"/>
          <w:szCs w:val="28"/>
          <w:lang w:val="uk-UA"/>
        </w:rPr>
        <w:tab/>
      </w:r>
      <w:r w:rsidRPr="004E2DBF">
        <w:rPr>
          <w:rFonts w:ascii="Times New Roman" w:hAnsi="Times New Roman"/>
          <w:b/>
          <w:sz w:val="28"/>
          <w:szCs w:val="28"/>
          <w:lang w:val="uk-UA"/>
        </w:rPr>
        <w:t xml:space="preserve"> Робоча програма навчальної дисципліни</w:t>
      </w:r>
      <w:r w:rsidRPr="004E2DBF">
        <w:rPr>
          <w:rFonts w:ascii="Times New Roman" w:hAnsi="Times New Roman"/>
          <w:sz w:val="28"/>
          <w:szCs w:val="28"/>
          <w:lang w:val="uk-UA"/>
        </w:rPr>
        <w:t xml:space="preserve"> – внутрішній но</w:t>
      </w:r>
      <w:r w:rsidRPr="004E2DBF">
        <w:rPr>
          <w:rFonts w:ascii="Times New Roman" w:hAnsi="Times New Roman"/>
          <w:sz w:val="28"/>
          <w:szCs w:val="28"/>
          <w:lang w:val="uk-UA"/>
        </w:rPr>
        <w:t>р</w:t>
      </w:r>
      <w:r w:rsidRPr="004E2DBF">
        <w:rPr>
          <w:rFonts w:ascii="Times New Roman" w:hAnsi="Times New Roman"/>
          <w:sz w:val="28"/>
          <w:szCs w:val="28"/>
          <w:lang w:val="uk-UA"/>
        </w:rPr>
        <w:t>мативний документ Університету, що укладається профільною кафедрою.</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Основним призначенням робочої програми навчальної дисципліни є:</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ознайомлення здобувачів вищої освіти та інших учасників освітнього процесу зі змістом освіти, критеріями та засобами оцінювання результатів навчання тощо.</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встановлення відповідності змісту освіти освітній програмі та стандартам вищої освіти під час акредитації;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w:t>
      </w:r>
      <w:r w:rsidRPr="004E2DBF">
        <w:rPr>
          <w:rFonts w:ascii="Times New Roman" w:hAnsi="Times New Roman"/>
          <w:sz w:val="28"/>
          <w:szCs w:val="28"/>
          <w:lang w:val="uk-UA"/>
        </w:rPr>
        <w:tab/>
        <w:t>встановлення відповідності при зарахуванні результатів н</w:t>
      </w:r>
      <w:r w:rsidRPr="004E2DBF">
        <w:rPr>
          <w:rFonts w:ascii="Times New Roman" w:hAnsi="Times New Roman"/>
          <w:sz w:val="28"/>
          <w:szCs w:val="28"/>
          <w:lang w:val="uk-UA"/>
        </w:rPr>
        <w:t>а</w:t>
      </w:r>
      <w:r w:rsidRPr="004E2DBF">
        <w:rPr>
          <w:rFonts w:ascii="Times New Roman" w:hAnsi="Times New Roman"/>
          <w:sz w:val="28"/>
          <w:szCs w:val="28"/>
          <w:lang w:val="uk-UA"/>
        </w:rPr>
        <w:t>вчання, отриманих в інших закладах освіти (академічна мобільність), за іншими освітніми програмами, у попередні роки (при поновленні на н</w:t>
      </w:r>
      <w:r w:rsidRPr="004E2DBF">
        <w:rPr>
          <w:rFonts w:ascii="Times New Roman" w:hAnsi="Times New Roman"/>
          <w:sz w:val="28"/>
          <w:szCs w:val="28"/>
          <w:lang w:val="uk-UA"/>
        </w:rPr>
        <w:t>а</w:t>
      </w:r>
      <w:r w:rsidRPr="004E2DBF">
        <w:rPr>
          <w:rFonts w:ascii="Times New Roman" w:hAnsi="Times New Roman"/>
          <w:sz w:val="28"/>
          <w:szCs w:val="28"/>
          <w:lang w:val="uk-UA"/>
        </w:rPr>
        <w:t>вчання), а також у неформальній та інформальній освіті.</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Робоча програма навчальної дисципліни визначає навчально-методичні засади діяльності кафедри: на їх основі розробляються навчал</w:t>
      </w:r>
      <w:r w:rsidRPr="004E2DBF">
        <w:rPr>
          <w:rFonts w:ascii="Times New Roman" w:hAnsi="Times New Roman"/>
          <w:sz w:val="28"/>
          <w:szCs w:val="28"/>
          <w:lang w:val="uk-UA"/>
        </w:rPr>
        <w:t>ь</w:t>
      </w:r>
      <w:r w:rsidRPr="004E2DBF">
        <w:rPr>
          <w:rFonts w:ascii="Times New Roman" w:hAnsi="Times New Roman"/>
          <w:sz w:val="28"/>
          <w:szCs w:val="28"/>
          <w:lang w:val="uk-UA"/>
        </w:rPr>
        <w:t>ні підручники, посібники, та інші матеріали методичного характеру, що забезпечують успішне опанування програмного матеріалу.</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Робоча програма навчальної дисципліни розробляється та корегуєт</w:t>
      </w:r>
      <w:r w:rsidRPr="004E2DBF">
        <w:rPr>
          <w:rFonts w:ascii="Times New Roman" w:hAnsi="Times New Roman"/>
          <w:sz w:val="28"/>
          <w:szCs w:val="28"/>
          <w:lang w:val="uk-UA"/>
        </w:rPr>
        <w:t>ь</w:t>
      </w:r>
      <w:r w:rsidRPr="004E2DBF">
        <w:rPr>
          <w:rFonts w:ascii="Times New Roman" w:hAnsi="Times New Roman"/>
          <w:sz w:val="28"/>
          <w:szCs w:val="28"/>
          <w:lang w:val="uk-UA"/>
        </w:rPr>
        <w:t>ся на основі освітньої програми, стандартів вищої освіти і поновлюється у випадку:</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змін у освітній програмі;</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змін у стандартах освіти;</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впровадження нової навчальної технології;</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змін у нормативно-правових актах, що регламентують організацію освітнього процесу.</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 xml:space="preserve">Робоча навчальна програма дисципліни </w:t>
      </w:r>
      <w:r w:rsidRPr="004E2DBF">
        <w:rPr>
          <w:rFonts w:ascii="Times New Roman" w:hAnsi="Times New Roman"/>
          <w:b/>
          <w:i/>
          <w:sz w:val="28"/>
          <w:szCs w:val="28"/>
          <w:lang w:val="uk-UA"/>
        </w:rPr>
        <w:t>розробляється для кожної дисципліни освітньої програми</w:t>
      </w:r>
      <w:r w:rsidRPr="004E2DBF">
        <w:rPr>
          <w:rFonts w:ascii="Times New Roman" w:hAnsi="Times New Roman"/>
          <w:sz w:val="28"/>
          <w:szCs w:val="28"/>
          <w:lang w:val="uk-UA"/>
        </w:rPr>
        <w:t>.</w:t>
      </w:r>
      <w:r w:rsidRPr="004E2DBF">
        <w:rPr>
          <w:lang w:val="uk-UA"/>
        </w:rPr>
        <w:t xml:space="preserve"> </w:t>
      </w:r>
      <w:r w:rsidRPr="004E2DBF">
        <w:rPr>
          <w:rFonts w:ascii="Times New Roman" w:hAnsi="Times New Roman"/>
          <w:sz w:val="28"/>
          <w:szCs w:val="28"/>
          <w:lang w:val="uk-UA"/>
        </w:rPr>
        <w:t>Для різних форм навчання (денна, зао</w:t>
      </w:r>
      <w:r w:rsidRPr="004E2DBF">
        <w:rPr>
          <w:rFonts w:ascii="Times New Roman" w:hAnsi="Times New Roman"/>
          <w:sz w:val="28"/>
          <w:szCs w:val="28"/>
          <w:lang w:val="uk-UA"/>
        </w:rPr>
        <w:t>ч</w:t>
      </w:r>
      <w:r w:rsidRPr="004E2DBF">
        <w:rPr>
          <w:rFonts w:ascii="Times New Roman" w:hAnsi="Times New Roman"/>
          <w:sz w:val="28"/>
          <w:szCs w:val="28"/>
          <w:lang w:val="uk-UA"/>
        </w:rPr>
        <w:t>на) розробляють робочі програми навчальних дисциплін з визначенням о</w:t>
      </w:r>
      <w:r w:rsidRPr="004E2DBF">
        <w:rPr>
          <w:rFonts w:ascii="Times New Roman" w:hAnsi="Times New Roman"/>
          <w:sz w:val="28"/>
          <w:szCs w:val="28"/>
          <w:lang w:val="uk-UA"/>
        </w:rPr>
        <w:t>п</w:t>
      </w:r>
      <w:r w:rsidRPr="004E2DBF">
        <w:rPr>
          <w:rFonts w:ascii="Times New Roman" w:hAnsi="Times New Roman"/>
          <w:sz w:val="28"/>
          <w:szCs w:val="28"/>
          <w:lang w:val="uk-UA"/>
        </w:rPr>
        <w:t>тимальної кількості аудиторних занять, самостійної та індивідуальної р</w:t>
      </w:r>
      <w:r w:rsidRPr="004E2DBF">
        <w:rPr>
          <w:rFonts w:ascii="Times New Roman" w:hAnsi="Times New Roman"/>
          <w:sz w:val="28"/>
          <w:szCs w:val="28"/>
          <w:lang w:val="uk-UA"/>
        </w:rPr>
        <w:t>о</w:t>
      </w:r>
      <w:r w:rsidRPr="004E2DBF">
        <w:rPr>
          <w:rFonts w:ascii="Times New Roman" w:hAnsi="Times New Roman"/>
          <w:sz w:val="28"/>
          <w:szCs w:val="28"/>
          <w:lang w:val="uk-UA"/>
        </w:rPr>
        <w:t>боти, форм контролю тощо.</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 xml:space="preserve"> Робоча програма навчальної дисципліни складається провідними науково-педагогічними працівниками кафедр на весь період вивчення н</w:t>
      </w:r>
      <w:r w:rsidRPr="004E2DBF">
        <w:rPr>
          <w:rFonts w:ascii="Times New Roman" w:hAnsi="Times New Roman"/>
          <w:sz w:val="28"/>
          <w:szCs w:val="28"/>
          <w:lang w:val="uk-UA"/>
        </w:rPr>
        <w:t>а</w:t>
      </w:r>
      <w:r w:rsidRPr="004E2DBF">
        <w:rPr>
          <w:rFonts w:ascii="Times New Roman" w:hAnsi="Times New Roman"/>
          <w:sz w:val="28"/>
          <w:szCs w:val="28"/>
          <w:lang w:val="uk-UA"/>
        </w:rPr>
        <w:t>вчальної дисципліни, розглядається на засіданні кафедри, затверджується директором інституту, погоджується гарантом освітньої програми за якою вона реалізується.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hAnsi="Times New Roman"/>
          <w:sz w:val="28"/>
          <w:szCs w:val="28"/>
          <w:lang w:val="uk-UA"/>
        </w:rPr>
        <w:t>Зміни до навчальної програми можуть вноситись тільки на підставі рішення кафедри, за погодженням директора інституту та гаранта освітньої програми за якою вона реалізується.</w:t>
      </w:r>
    </w:p>
    <w:p w:rsidR="004E2DBF" w:rsidRPr="004E2DBF" w:rsidRDefault="004E2DBF" w:rsidP="004E2DBF">
      <w:pPr>
        <w:tabs>
          <w:tab w:val="left" w:pos="0"/>
        </w:tabs>
        <w:ind w:firstLine="709"/>
        <w:jc w:val="both"/>
        <w:rPr>
          <w:rFonts w:ascii="Times New Roman" w:hAnsi="Times New Roman"/>
          <w:sz w:val="28"/>
          <w:szCs w:val="28"/>
          <w:lang w:val="uk-UA"/>
        </w:rPr>
      </w:pPr>
      <w:r w:rsidRPr="004E2DBF">
        <w:rPr>
          <w:rFonts w:ascii="Times New Roman" w:hAnsi="Times New Roman"/>
          <w:sz w:val="28"/>
          <w:szCs w:val="28"/>
          <w:lang w:val="uk-UA"/>
        </w:rPr>
        <w:t>Робоча програма навчальної дисципліни дійсна на термін дії осві</w:t>
      </w:r>
      <w:r w:rsidRPr="004E2DBF">
        <w:rPr>
          <w:rFonts w:ascii="Times New Roman" w:hAnsi="Times New Roman"/>
          <w:sz w:val="28"/>
          <w:szCs w:val="28"/>
          <w:lang w:val="uk-UA"/>
        </w:rPr>
        <w:t>т</w:t>
      </w:r>
      <w:r w:rsidRPr="004E2DBF">
        <w:rPr>
          <w:rFonts w:ascii="Times New Roman" w:hAnsi="Times New Roman"/>
          <w:sz w:val="28"/>
          <w:szCs w:val="28"/>
          <w:lang w:val="uk-UA"/>
        </w:rPr>
        <w:t>ньої програми і щорічно корегується з врахуванням останніх досягнень н</w:t>
      </w:r>
      <w:r w:rsidRPr="004E2DBF">
        <w:rPr>
          <w:rFonts w:ascii="Times New Roman" w:hAnsi="Times New Roman"/>
          <w:sz w:val="28"/>
          <w:szCs w:val="28"/>
          <w:lang w:val="uk-UA"/>
        </w:rPr>
        <w:t>а</w:t>
      </w:r>
      <w:r w:rsidRPr="004E2DBF">
        <w:rPr>
          <w:rFonts w:ascii="Times New Roman" w:hAnsi="Times New Roman"/>
          <w:sz w:val="28"/>
          <w:szCs w:val="28"/>
          <w:lang w:val="uk-UA"/>
        </w:rPr>
        <w:lastRenderedPageBreak/>
        <w:t>уки і техніки відповідної галузі знань та змін у робочому навчальному плані.</w:t>
      </w:r>
    </w:p>
    <w:p w:rsidR="004E2DBF" w:rsidRPr="004E2DBF" w:rsidRDefault="004E2DBF" w:rsidP="004E2DBF">
      <w:pPr>
        <w:tabs>
          <w:tab w:val="left" w:pos="0"/>
        </w:tabs>
        <w:ind w:firstLine="709"/>
        <w:jc w:val="both"/>
        <w:rPr>
          <w:rFonts w:ascii="Times New Roman" w:hAnsi="Times New Roman"/>
          <w:sz w:val="28"/>
          <w:szCs w:val="28"/>
          <w:lang w:val="uk-UA"/>
        </w:rPr>
      </w:pPr>
      <w:r w:rsidRPr="004E2DBF">
        <w:rPr>
          <w:rFonts w:ascii="Times New Roman" w:hAnsi="Times New Roman"/>
          <w:sz w:val="28"/>
          <w:szCs w:val="28"/>
          <w:lang w:val="uk-UA"/>
        </w:rPr>
        <w:t>11.5. Структура робочої програми навчальної дисципліни.</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У структурі робочої програми навчальної дисципліни передбачаєт</w:t>
      </w:r>
      <w:r w:rsidRPr="004E2DBF">
        <w:rPr>
          <w:rFonts w:ascii="Times New Roman" w:eastAsia="Times New Roman" w:hAnsi="Times New Roman"/>
          <w:sz w:val="28"/>
          <w:szCs w:val="28"/>
          <w:lang w:val="uk-UA"/>
        </w:rPr>
        <w:t>ь</w:t>
      </w:r>
      <w:r w:rsidRPr="004E2DBF">
        <w:rPr>
          <w:rFonts w:ascii="Times New Roman" w:eastAsia="Times New Roman" w:hAnsi="Times New Roman"/>
          <w:sz w:val="28"/>
          <w:szCs w:val="28"/>
          <w:lang w:val="uk-UA"/>
        </w:rPr>
        <w:t>ся наявність наступних складників:</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Титульна сторінка.</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Опис навчальної дисципліни.</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Програма навчальної дисципліни.</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Структура навчальної дисципліни</w:t>
      </w:r>
      <w:r w:rsidRPr="004E2DBF">
        <w:rPr>
          <w:rFonts w:ascii="Times New Roman" w:eastAsia="Times New Roman" w:hAnsi="Times New Roman"/>
          <w:sz w:val="28"/>
          <w:szCs w:val="28"/>
        </w:rPr>
        <w:t xml:space="preserve"> </w:t>
      </w:r>
      <w:r w:rsidRPr="004E2DBF">
        <w:rPr>
          <w:rFonts w:ascii="Times New Roman" w:eastAsia="Times New Roman" w:hAnsi="Times New Roman"/>
          <w:sz w:val="28"/>
          <w:szCs w:val="28"/>
          <w:lang w:val="uk-UA"/>
        </w:rPr>
        <w:t>(тематичний план).</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Організація самостійної роботи студентів</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Критерії та система оцінювання результатів навчання.</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Інструменти, обладнання та програмне забезпечення, використання яких передбачає навчальна дисципліна (за потребою)</w:t>
      </w:r>
    </w:p>
    <w:p w:rsidR="004E2DBF" w:rsidRPr="004E2DBF" w:rsidRDefault="004E2DBF" w:rsidP="004E2DBF">
      <w:pPr>
        <w:spacing w:after="0"/>
        <w:ind w:lef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Рекомендовані джерела інформації.</w:t>
      </w:r>
    </w:p>
    <w:p w:rsidR="004E2DBF" w:rsidRPr="004E2DBF" w:rsidRDefault="004E2DBF" w:rsidP="004E2DBF">
      <w:pPr>
        <w:tabs>
          <w:tab w:val="left" w:pos="1489"/>
        </w:tabs>
        <w:spacing w:after="0"/>
        <w:ind w:right="20" w:firstLine="709"/>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Титульна сторінка містить обов'язкові реквізити серед яких є назви міністерства, навчального закладу, структурного підрозділу, кафедри, гриф затвердження, а також назви дисципліни, спеціальності, спеціалізації тип дисципліни, назву освітньої програми за якою вона реалізується та м</w:t>
      </w:r>
      <w:r w:rsidRPr="004E2DBF">
        <w:rPr>
          <w:rFonts w:ascii="Times New Roman" w:eastAsia="Times New Roman" w:hAnsi="Times New Roman"/>
          <w:sz w:val="28"/>
          <w:szCs w:val="28"/>
          <w:lang w:val="uk-UA"/>
        </w:rPr>
        <w:t>і</w:t>
      </w:r>
      <w:r w:rsidRPr="004E2DBF">
        <w:rPr>
          <w:rFonts w:ascii="Times New Roman" w:eastAsia="Times New Roman" w:hAnsi="Times New Roman"/>
          <w:sz w:val="28"/>
          <w:szCs w:val="28"/>
          <w:lang w:val="uk-UA"/>
        </w:rPr>
        <w:t>сце і рік укладання.</w:t>
      </w:r>
    </w:p>
    <w:p w:rsidR="004E2DBF" w:rsidRPr="004E2DBF" w:rsidRDefault="004E2DBF" w:rsidP="004E2DBF">
      <w:pPr>
        <w:tabs>
          <w:tab w:val="left" w:pos="0"/>
        </w:tabs>
        <w:spacing w:after="0"/>
        <w:ind w:firstLine="709"/>
        <w:jc w:val="both"/>
        <w:rPr>
          <w:rFonts w:ascii="Times New Roman" w:hAnsi="Times New Roman"/>
          <w:sz w:val="28"/>
          <w:szCs w:val="28"/>
          <w:lang w:val="uk-UA"/>
        </w:rPr>
      </w:pPr>
      <w:r w:rsidRPr="004E2DBF">
        <w:rPr>
          <w:rFonts w:ascii="Times New Roman" w:eastAsia="Times New Roman" w:hAnsi="Times New Roman"/>
          <w:sz w:val="28"/>
          <w:szCs w:val="28"/>
          <w:lang w:val="uk-UA"/>
        </w:rPr>
        <w:t>Друга сторінка робочої програми навчальної дисципліни містить р</w:t>
      </w:r>
      <w:r w:rsidRPr="004E2DBF">
        <w:rPr>
          <w:rFonts w:ascii="Times New Roman" w:eastAsia="Times New Roman" w:hAnsi="Times New Roman"/>
          <w:sz w:val="28"/>
          <w:szCs w:val="28"/>
          <w:lang w:val="uk-UA"/>
        </w:rPr>
        <w:t>е</w:t>
      </w:r>
      <w:r w:rsidRPr="004E2DBF">
        <w:rPr>
          <w:rFonts w:ascii="Times New Roman" w:eastAsia="Times New Roman" w:hAnsi="Times New Roman"/>
          <w:sz w:val="28"/>
          <w:szCs w:val="28"/>
          <w:lang w:val="uk-UA"/>
        </w:rPr>
        <w:t>квізити розробників, а також підписи та дати схвалення на засіданнях к</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федри,</w:t>
      </w:r>
      <w:r w:rsidRPr="004E2DBF">
        <w:rPr>
          <w:rFonts w:ascii="Times New Roman" w:hAnsi="Times New Roman"/>
          <w:sz w:val="28"/>
          <w:szCs w:val="28"/>
          <w:lang w:val="uk-UA"/>
        </w:rPr>
        <w:t xml:space="preserve"> погодження гарантом освітньої програми за якою вона реалізується.</w:t>
      </w:r>
    </w:p>
    <w:p w:rsidR="004E2DBF" w:rsidRPr="004E2DBF" w:rsidRDefault="004E2DBF" w:rsidP="004E2DBF">
      <w:pPr>
        <w:tabs>
          <w:tab w:val="left" w:pos="1513"/>
        </w:tabs>
        <w:spacing w:after="0"/>
        <w:ind w:right="20" w:firstLine="851"/>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У розділі «Опис навчальної дисципліни» надається загальна інфо</w:t>
      </w:r>
      <w:r w:rsidRPr="004E2DBF">
        <w:rPr>
          <w:rFonts w:ascii="Times New Roman" w:eastAsia="Times New Roman" w:hAnsi="Times New Roman"/>
          <w:sz w:val="28"/>
          <w:szCs w:val="28"/>
          <w:lang w:val="uk-UA"/>
        </w:rPr>
        <w:t>р</w:t>
      </w:r>
      <w:r w:rsidRPr="004E2DBF">
        <w:rPr>
          <w:rFonts w:ascii="Times New Roman" w:eastAsia="Times New Roman" w:hAnsi="Times New Roman"/>
          <w:sz w:val="28"/>
          <w:szCs w:val="28"/>
          <w:lang w:val="uk-UA"/>
        </w:rPr>
        <w:t>мація щодо навчальної дисципліни. У стовпчику «Найменування показн</w:t>
      </w:r>
      <w:r w:rsidRPr="004E2DBF">
        <w:rPr>
          <w:rFonts w:ascii="Times New Roman" w:eastAsia="Times New Roman" w:hAnsi="Times New Roman"/>
          <w:sz w:val="28"/>
          <w:szCs w:val="28"/>
          <w:lang w:val="uk-UA"/>
        </w:rPr>
        <w:t>и</w:t>
      </w:r>
      <w:r w:rsidRPr="004E2DBF">
        <w:rPr>
          <w:rFonts w:ascii="Times New Roman" w:eastAsia="Times New Roman" w:hAnsi="Times New Roman"/>
          <w:sz w:val="28"/>
          <w:szCs w:val="28"/>
          <w:lang w:val="uk-UA"/>
        </w:rPr>
        <w:t>ків» зазначаються: кількість кредитів ЕСТ</w:t>
      </w:r>
      <w:r w:rsidRPr="004E2DBF">
        <w:rPr>
          <w:rFonts w:ascii="Times New Roman" w:eastAsia="Times New Roman" w:hAnsi="Times New Roman"/>
          <w:sz w:val="28"/>
          <w:szCs w:val="28"/>
          <w:lang w:val="en-US"/>
        </w:rPr>
        <w:t>S</w:t>
      </w:r>
      <w:r w:rsidRPr="004E2DBF">
        <w:rPr>
          <w:rFonts w:ascii="Times New Roman" w:eastAsia="Times New Roman" w:hAnsi="Times New Roman"/>
          <w:sz w:val="28"/>
          <w:szCs w:val="28"/>
          <w:lang w:val="uk-UA"/>
        </w:rPr>
        <w:t>, загальна кількість навчальних годин, тижневе навантаження, форма підсумкового контролю, мова н</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вчання. У стовпчику «Розподіл годин за навчальним планом» зазначают</w:t>
      </w:r>
      <w:r w:rsidRPr="004E2DBF">
        <w:rPr>
          <w:rFonts w:ascii="Times New Roman" w:eastAsia="Times New Roman" w:hAnsi="Times New Roman"/>
          <w:sz w:val="28"/>
          <w:szCs w:val="28"/>
          <w:lang w:val="uk-UA"/>
        </w:rPr>
        <w:t>ь</w:t>
      </w:r>
      <w:r w:rsidRPr="004E2DBF">
        <w:rPr>
          <w:rFonts w:ascii="Times New Roman" w:eastAsia="Times New Roman" w:hAnsi="Times New Roman"/>
          <w:sz w:val="28"/>
          <w:szCs w:val="28"/>
          <w:lang w:val="uk-UA"/>
        </w:rPr>
        <w:t>ся види занять, розподіл навчальних годин за видами занять та формами навчання (денна, заочна).</w:t>
      </w:r>
    </w:p>
    <w:p w:rsidR="004E2DBF" w:rsidRPr="004E2DBF" w:rsidRDefault="004E2DBF" w:rsidP="004E2DBF">
      <w:pPr>
        <w:spacing w:after="0"/>
        <w:ind w:left="20" w:righ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Також за</w:t>
      </w:r>
      <w:bookmarkStart w:id="27" w:name="_GoBack"/>
      <w:bookmarkEnd w:id="27"/>
      <w:r w:rsidRPr="004E2DBF">
        <w:rPr>
          <w:rFonts w:ascii="Times New Roman" w:eastAsia="Times New Roman" w:hAnsi="Times New Roman"/>
          <w:sz w:val="28"/>
          <w:szCs w:val="28"/>
          <w:lang w:val="uk-UA"/>
        </w:rPr>
        <w:t>значаються: консультативна допомога здобувачу вищої освіти із зазначенням електронної пошти кафедри.</w:t>
      </w:r>
    </w:p>
    <w:p w:rsidR="004E2DBF" w:rsidRPr="004E2DBF" w:rsidRDefault="004E2DBF" w:rsidP="004E2DBF">
      <w:pPr>
        <w:spacing w:after="0"/>
        <w:ind w:left="20" w:righ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Програма навчальної дисципліни. У цьому розділі розкриваються передумови вивчення дисципліни, мета, очікувані програмні результати навчання за дисципліною (за освітньою програмою), загальні та спеціальні компетентності, що формуються у процесі вивчення дисципліни а також зміст навчальної дисципліни.</w:t>
      </w:r>
    </w:p>
    <w:p w:rsidR="004E2DBF" w:rsidRPr="004E2DBF" w:rsidRDefault="004E2DBF" w:rsidP="004E2DBF">
      <w:pPr>
        <w:tabs>
          <w:tab w:val="left" w:pos="1494"/>
        </w:tabs>
        <w:spacing w:after="0"/>
        <w:ind w:firstLine="851"/>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 xml:space="preserve">Структура навчальної дисципліни (тематичний план). Особливістю розроблення робочої програми є структурування дисципліни за розділами, </w:t>
      </w:r>
      <w:r w:rsidRPr="004E2DBF">
        <w:rPr>
          <w:rFonts w:ascii="Times New Roman" w:eastAsia="Times New Roman" w:hAnsi="Times New Roman"/>
          <w:sz w:val="28"/>
          <w:szCs w:val="28"/>
          <w:lang w:val="uk-UA"/>
        </w:rPr>
        <w:lastRenderedPageBreak/>
        <w:t>що передбачає собою розподіл навчального матеріалу на логічно заверш</w:t>
      </w:r>
      <w:r w:rsidRPr="004E2DBF">
        <w:rPr>
          <w:rFonts w:ascii="Times New Roman" w:eastAsia="Times New Roman" w:hAnsi="Times New Roman"/>
          <w:sz w:val="28"/>
          <w:szCs w:val="28"/>
          <w:lang w:val="uk-UA"/>
        </w:rPr>
        <w:t>е</w:t>
      </w:r>
      <w:r w:rsidRPr="004E2DBF">
        <w:rPr>
          <w:rFonts w:ascii="Times New Roman" w:eastAsia="Times New Roman" w:hAnsi="Times New Roman"/>
          <w:sz w:val="28"/>
          <w:szCs w:val="28"/>
          <w:lang w:val="uk-UA"/>
        </w:rPr>
        <w:t>ні теоретичні і практичні частини.</w:t>
      </w:r>
    </w:p>
    <w:p w:rsidR="004E2DBF" w:rsidRPr="004E2DBF" w:rsidRDefault="004E2DBF" w:rsidP="004E2DBF">
      <w:pPr>
        <w:spacing w:after="0"/>
        <w:ind w:left="20" w:right="20" w:firstLine="74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У даному розділі, у таблиці розкривається послідовність засвоєння змісту навчальної дисципліни за розділами та темами з визначенням ро</w:t>
      </w:r>
      <w:r w:rsidRPr="004E2DBF">
        <w:rPr>
          <w:rFonts w:ascii="Times New Roman" w:eastAsia="Times New Roman" w:hAnsi="Times New Roman"/>
          <w:sz w:val="28"/>
          <w:szCs w:val="28"/>
          <w:lang w:val="uk-UA"/>
        </w:rPr>
        <w:t>з</w:t>
      </w:r>
      <w:r w:rsidRPr="004E2DBF">
        <w:rPr>
          <w:rFonts w:ascii="Times New Roman" w:eastAsia="Times New Roman" w:hAnsi="Times New Roman"/>
          <w:sz w:val="28"/>
          <w:szCs w:val="28"/>
          <w:lang w:val="uk-UA"/>
        </w:rPr>
        <w:t>поділу аудиторного навчального часу за видами занять (кратне двом ак</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демічним годинам) та годин самостійної роботи. У залежності від запл</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нованих видів занять необхідно конкретизувати - «лекції», «практи</w:t>
      </w:r>
      <w:r w:rsidRPr="004E2DBF">
        <w:rPr>
          <w:rFonts w:ascii="Times New Roman" w:eastAsia="Times New Roman" w:hAnsi="Times New Roman"/>
          <w:sz w:val="28"/>
          <w:szCs w:val="28"/>
          <w:lang w:val="uk-UA"/>
        </w:rPr>
        <w:t>ч</w:t>
      </w:r>
      <w:r w:rsidRPr="004E2DBF">
        <w:rPr>
          <w:rFonts w:ascii="Times New Roman" w:eastAsia="Times New Roman" w:hAnsi="Times New Roman"/>
          <w:sz w:val="28"/>
          <w:szCs w:val="28"/>
          <w:lang w:val="uk-UA"/>
        </w:rPr>
        <w:t>ні/лабораторні», «семінарські» заняття та самостійну роботу.</w:t>
      </w:r>
    </w:p>
    <w:p w:rsidR="004E2DBF" w:rsidRPr="004E2DBF" w:rsidRDefault="004E2DBF" w:rsidP="004E2DBF">
      <w:pPr>
        <w:spacing w:after="0"/>
        <w:ind w:left="20" w:right="20" w:firstLine="74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Баланс навчальних годин «Усього годин» має відповідати розподілу, що наданий у таблиці розділу «Опис навчальної дисципліни» і вихідним даним робочого навчального плану.</w:t>
      </w:r>
    </w:p>
    <w:p w:rsidR="004E2DBF" w:rsidRPr="004E2DBF" w:rsidRDefault="004E2DBF" w:rsidP="004E2DBF">
      <w:pPr>
        <w:widowControl w:val="0"/>
        <w:spacing w:after="0" w:line="240" w:lineRule="auto"/>
        <w:ind w:firstLine="709"/>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Організація самостійної роботи студентів. У цьому розділі визнач</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ються види робіт та зміст завдань, форми звітності, матеріали для самоко</w:t>
      </w:r>
      <w:r w:rsidRPr="004E2DBF">
        <w:rPr>
          <w:rFonts w:ascii="Times New Roman" w:eastAsia="Times New Roman" w:hAnsi="Times New Roman"/>
          <w:sz w:val="28"/>
          <w:szCs w:val="28"/>
          <w:lang w:val="uk-UA"/>
        </w:rPr>
        <w:t>н</w:t>
      </w:r>
      <w:r w:rsidRPr="004E2DBF">
        <w:rPr>
          <w:rFonts w:ascii="Times New Roman" w:eastAsia="Times New Roman" w:hAnsi="Times New Roman"/>
          <w:sz w:val="28"/>
          <w:szCs w:val="28"/>
          <w:lang w:val="uk-UA"/>
        </w:rPr>
        <w:t>тролю, індивідуальні завдання, а також зазначається орієнтовний перелік питань для підготовки до підсумкового контролю.</w:t>
      </w:r>
    </w:p>
    <w:p w:rsidR="004E2DBF" w:rsidRPr="004E2DBF" w:rsidRDefault="004E2DBF" w:rsidP="004E2DBF">
      <w:pPr>
        <w:tabs>
          <w:tab w:val="left" w:pos="1613"/>
        </w:tabs>
        <w:spacing w:after="0"/>
        <w:ind w:left="20" w:right="20" w:firstLine="74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У розділі Критерії  та система оцінювання результатів навчання мі</w:t>
      </w:r>
      <w:r w:rsidRPr="004E2DBF">
        <w:rPr>
          <w:rFonts w:ascii="Times New Roman" w:eastAsia="Times New Roman" w:hAnsi="Times New Roman"/>
          <w:sz w:val="28"/>
          <w:szCs w:val="28"/>
          <w:lang w:val="uk-UA"/>
        </w:rPr>
        <w:t>с</w:t>
      </w:r>
      <w:r w:rsidRPr="004E2DBF">
        <w:rPr>
          <w:rFonts w:ascii="Times New Roman" w:eastAsia="Times New Roman" w:hAnsi="Times New Roman"/>
          <w:sz w:val="28"/>
          <w:szCs w:val="28"/>
          <w:lang w:val="uk-UA"/>
        </w:rPr>
        <w:t>титься опис критеріїв та системи оцінювання, а саме, розподіл балів для проведення заліку або екзамену, а також шкала оцінювання в якій показ</w:t>
      </w:r>
      <w:r w:rsidRPr="004E2DBF">
        <w:rPr>
          <w:rFonts w:ascii="Times New Roman" w:eastAsia="Times New Roman" w:hAnsi="Times New Roman"/>
          <w:sz w:val="28"/>
          <w:szCs w:val="28"/>
          <w:lang w:val="uk-UA"/>
        </w:rPr>
        <w:t>у</w:t>
      </w:r>
      <w:r w:rsidRPr="004E2DBF">
        <w:rPr>
          <w:rFonts w:ascii="Times New Roman" w:eastAsia="Times New Roman" w:hAnsi="Times New Roman"/>
          <w:sz w:val="28"/>
          <w:szCs w:val="28"/>
          <w:lang w:val="uk-UA"/>
        </w:rPr>
        <w:t>ється співвідношення національної та європейської системи та порядок оцінювання навчальних досягнень здобувачів вищої освіти.</w:t>
      </w:r>
      <w:r w:rsidRPr="004E2DBF">
        <w:rPr>
          <w:rFonts w:ascii="Courier New" w:eastAsia="Courier New" w:hAnsi="Courier New" w:cs="Courier New"/>
          <w:sz w:val="24"/>
          <w:szCs w:val="24"/>
          <w:lang w:val="uk-UA" w:eastAsia="ru-RU"/>
        </w:rPr>
        <w:t xml:space="preserve"> </w:t>
      </w:r>
      <w:r w:rsidRPr="004E2DBF">
        <w:rPr>
          <w:rFonts w:ascii="Times New Roman" w:eastAsia="Times New Roman" w:hAnsi="Times New Roman"/>
          <w:sz w:val="28"/>
          <w:szCs w:val="28"/>
          <w:lang w:val="uk-UA"/>
        </w:rPr>
        <w:t>Визначаються політика щодо відвідування навчальних занять та політика академічної доброчесності.</w:t>
      </w:r>
    </w:p>
    <w:p w:rsidR="004E2DBF" w:rsidRPr="004E2DBF" w:rsidRDefault="004E2DBF" w:rsidP="004E2DBF">
      <w:pPr>
        <w:spacing w:after="0"/>
        <w:ind w:left="20" w:right="40" w:firstLine="74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Критерієм успішного проходження здобувачем освіти підсумкового оцінювання може бути досягнення ним мінімальних порогових рівнів оц</w:t>
      </w:r>
      <w:r w:rsidRPr="004E2DBF">
        <w:rPr>
          <w:rFonts w:ascii="Times New Roman" w:eastAsia="Times New Roman" w:hAnsi="Times New Roman"/>
          <w:sz w:val="28"/>
          <w:szCs w:val="28"/>
          <w:lang w:val="uk-UA"/>
        </w:rPr>
        <w:t>і</w:t>
      </w:r>
      <w:r w:rsidRPr="004E2DBF">
        <w:rPr>
          <w:rFonts w:ascii="Times New Roman" w:eastAsia="Times New Roman" w:hAnsi="Times New Roman"/>
          <w:sz w:val="28"/>
          <w:szCs w:val="28"/>
          <w:lang w:val="uk-UA"/>
        </w:rPr>
        <w:t>нок за кожним запланованим результатом навчання навчальної дисципл</w:t>
      </w:r>
      <w:r w:rsidRPr="004E2DBF">
        <w:rPr>
          <w:rFonts w:ascii="Times New Roman" w:eastAsia="Times New Roman" w:hAnsi="Times New Roman"/>
          <w:sz w:val="28"/>
          <w:szCs w:val="28"/>
          <w:lang w:val="uk-UA"/>
        </w:rPr>
        <w:t>і</w:t>
      </w:r>
      <w:r w:rsidRPr="004E2DBF">
        <w:rPr>
          <w:rFonts w:ascii="Times New Roman" w:eastAsia="Times New Roman" w:hAnsi="Times New Roman"/>
          <w:sz w:val="28"/>
          <w:szCs w:val="28"/>
          <w:lang w:val="uk-UA"/>
        </w:rPr>
        <w:t>ни.</w:t>
      </w:r>
    </w:p>
    <w:p w:rsidR="004E2DBF" w:rsidRPr="004E2DBF" w:rsidRDefault="004E2DBF" w:rsidP="004E2DBF">
      <w:pPr>
        <w:spacing w:after="0"/>
        <w:ind w:left="20" w:right="40" w:firstLine="74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Мінімальний пороговий рівень оцінки варто визначати за допом</w:t>
      </w:r>
      <w:r w:rsidRPr="004E2DBF">
        <w:rPr>
          <w:rFonts w:ascii="Times New Roman" w:eastAsia="Times New Roman" w:hAnsi="Times New Roman"/>
          <w:sz w:val="28"/>
          <w:szCs w:val="28"/>
          <w:lang w:val="uk-UA"/>
        </w:rPr>
        <w:t>о</w:t>
      </w:r>
      <w:r w:rsidRPr="004E2DBF">
        <w:rPr>
          <w:rFonts w:ascii="Times New Roman" w:eastAsia="Times New Roman" w:hAnsi="Times New Roman"/>
          <w:sz w:val="28"/>
          <w:szCs w:val="28"/>
          <w:lang w:val="uk-UA"/>
        </w:rPr>
        <w:t>гою якісних критеріїв і трансформувати його в мінімальну позитивну оц</w:t>
      </w:r>
      <w:r w:rsidRPr="004E2DBF">
        <w:rPr>
          <w:rFonts w:ascii="Times New Roman" w:eastAsia="Times New Roman" w:hAnsi="Times New Roman"/>
          <w:sz w:val="28"/>
          <w:szCs w:val="28"/>
          <w:lang w:val="uk-UA"/>
        </w:rPr>
        <w:t>і</w:t>
      </w:r>
      <w:r w:rsidRPr="004E2DBF">
        <w:rPr>
          <w:rFonts w:ascii="Times New Roman" w:eastAsia="Times New Roman" w:hAnsi="Times New Roman"/>
          <w:sz w:val="28"/>
          <w:szCs w:val="28"/>
          <w:lang w:val="uk-UA"/>
        </w:rPr>
        <w:t>нку використовуваної числової (рейтингової) шкали.</w:t>
      </w:r>
    </w:p>
    <w:p w:rsidR="004E2DBF" w:rsidRPr="004E2DBF" w:rsidRDefault="004E2DBF" w:rsidP="004E2DBF">
      <w:pPr>
        <w:widowControl w:val="0"/>
        <w:tabs>
          <w:tab w:val="left" w:pos="10490"/>
        </w:tabs>
        <w:spacing w:after="0"/>
        <w:ind w:right="8" w:firstLine="851"/>
        <w:jc w:val="both"/>
        <w:rPr>
          <w:rFonts w:ascii="Times New Roman" w:eastAsia="Times New Roman" w:hAnsi="Times New Roman"/>
          <w:bCs/>
          <w:i/>
          <w:sz w:val="28"/>
          <w:szCs w:val="28"/>
          <w:lang w:val="uk-UA" w:eastAsia="ru-RU"/>
        </w:rPr>
      </w:pPr>
      <w:r w:rsidRPr="004E2DBF">
        <w:rPr>
          <w:rFonts w:ascii="Times New Roman" w:eastAsia="Times New Roman" w:hAnsi="Times New Roman"/>
          <w:bCs/>
          <w:sz w:val="28"/>
          <w:szCs w:val="28"/>
          <w:lang w:val="uk-UA" w:eastAsia="ru-RU"/>
        </w:rPr>
        <w:t xml:space="preserve">Інструменти, обладнання та програмне забезпечення, використання яких передбачає навчальна дисципліна </w:t>
      </w:r>
      <w:r w:rsidRPr="004E2DBF">
        <w:rPr>
          <w:rFonts w:ascii="Times New Roman" w:eastAsia="Times New Roman" w:hAnsi="Times New Roman"/>
          <w:bCs/>
          <w:i/>
          <w:sz w:val="28"/>
          <w:szCs w:val="28"/>
          <w:lang w:val="uk-UA" w:eastAsia="ru-RU"/>
        </w:rPr>
        <w:t>(за потребою)</w:t>
      </w:r>
    </w:p>
    <w:p w:rsidR="004E2DBF" w:rsidRPr="004E2DBF" w:rsidRDefault="004E2DBF" w:rsidP="004E2DBF">
      <w:pPr>
        <w:tabs>
          <w:tab w:val="left" w:pos="1643"/>
        </w:tabs>
        <w:spacing w:after="0"/>
        <w:ind w:left="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Рекомендовані джерела інформації.</w:t>
      </w:r>
    </w:p>
    <w:p w:rsidR="004E2DBF" w:rsidRPr="004E2DBF" w:rsidRDefault="004E2DBF" w:rsidP="004E2DBF">
      <w:pPr>
        <w:spacing w:after="0"/>
        <w:ind w:righ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Запропоновані для вивчення дисципліни літературні джерела скл</w:t>
      </w:r>
      <w:r w:rsidRPr="004E2DBF">
        <w:rPr>
          <w:rFonts w:ascii="Times New Roman" w:eastAsia="Times New Roman" w:hAnsi="Times New Roman"/>
          <w:sz w:val="28"/>
          <w:szCs w:val="28"/>
          <w:lang w:val="uk-UA"/>
        </w:rPr>
        <w:t>а</w:t>
      </w:r>
      <w:r w:rsidRPr="004E2DBF">
        <w:rPr>
          <w:rFonts w:ascii="Times New Roman" w:eastAsia="Times New Roman" w:hAnsi="Times New Roman"/>
          <w:sz w:val="28"/>
          <w:szCs w:val="28"/>
          <w:lang w:val="uk-UA"/>
        </w:rPr>
        <w:t>даються з базових, допоміжних та інтернет-ресурсів. До базової літерат</w:t>
      </w:r>
      <w:r w:rsidRPr="004E2DBF">
        <w:rPr>
          <w:rFonts w:ascii="Times New Roman" w:eastAsia="Times New Roman" w:hAnsi="Times New Roman"/>
          <w:sz w:val="28"/>
          <w:szCs w:val="28"/>
          <w:lang w:val="uk-UA"/>
        </w:rPr>
        <w:t>у</w:t>
      </w:r>
      <w:r w:rsidRPr="004E2DBF">
        <w:rPr>
          <w:rFonts w:ascii="Times New Roman" w:eastAsia="Times New Roman" w:hAnsi="Times New Roman"/>
          <w:sz w:val="28"/>
          <w:szCs w:val="28"/>
          <w:lang w:val="uk-UA"/>
        </w:rPr>
        <w:t>ри, як правило, включають нормативні документи, вітчизняні, а також найкращі зарубіжні підручники та навчальні посібники з урахуванням їх наявності у бібліотеці. Базова література може бути надана в електронн</w:t>
      </w:r>
      <w:r w:rsidRPr="004E2DBF">
        <w:rPr>
          <w:rFonts w:ascii="Times New Roman" w:eastAsia="Times New Roman" w:hAnsi="Times New Roman"/>
          <w:sz w:val="28"/>
          <w:szCs w:val="28"/>
          <w:lang w:val="uk-UA"/>
        </w:rPr>
        <w:t>о</w:t>
      </w:r>
      <w:r w:rsidRPr="004E2DBF">
        <w:rPr>
          <w:rFonts w:ascii="Times New Roman" w:eastAsia="Times New Roman" w:hAnsi="Times New Roman"/>
          <w:sz w:val="28"/>
          <w:szCs w:val="28"/>
          <w:lang w:val="uk-UA"/>
        </w:rPr>
        <w:t>му вигляді із забезпеченням вільного доступу здобувачів вищої освіти.</w:t>
      </w:r>
    </w:p>
    <w:p w:rsidR="004E2DBF" w:rsidRPr="004E2DBF" w:rsidRDefault="004E2DBF" w:rsidP="004E2DBF">
      <w:pPr>
        <w:spacing w:after="0"/>
        <w:ind w:right="20" w:firstLine="760"/>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lastRenderedPageBreak/>
        <w:t>У список допоміжної літератури, який призначений для більш по</w:t>
      </w:r>
      <w:r w:rsidRPr="004E2DBF">
        <w:rPr>
          <w:rFonts w:ascii="Times New Roman" w:eastAsia="Times New Roman" w:hAnsi="Times New Roman"/>
          <w:sz w:val="28"/>
          <w:szCs w:val="28"/>
          <w:lang w:val="uk-UA"/>
        </w:rPr>
        <w:t>г</w:t>
      </w:r>
      <w:r w:rsidRPr="004E2DBF">
        <w:rPr>
          <w:rFonts w:ascii="Times New Roman" w:eastAsia="Times New Roman" w:hAnsi="Times New Roman"/>
          <w:sz w:val="28"/>
          <w:szCs w:val="28"/>
          <w:lang w:val="uk-UA"/>
        </w:rPr>
        <w:t>либленого вивчення окремих розділів або тем, включаються різні довідк</w:t>
      </w:r>
      <w:r w:rsidRPr="004E2DBF">
        <w:rPr>
          <w:rFonts w:ascii="Times New Roman" w:eastAsia="Times New Roman" w:hAnsi="Times New Roman"/>
          <w:sz w:val="28"/>
          <w:szCs w:val="28"/>
          <w:lang w:val="uk-UA"/>
        </w:rPr>
        <w:t>о</w:t>
      </w:r>
      <w:r w:rsidRPr="004E2DBF">
        <w:rPr>
          <w:rFonts w:ascii="Times New Roman" w:eastAsia="Times New Roman" w:hAnsi="Times New Roman"/>
          <w:sz w:val="28"/>
          <w:szCs w:val="28"/>
          <w:lang w:val="uk-UA"/>
        </w:rPr>
        <w:t>ві, періодичні видання, монографії, методичні рекомендації тощо.</w:t>
      </w:r>
    </w:p>
    <w:p w:rsidR="004E2DBF" w:rsidRPr="004E2DBF" w:rsidRDefault="004E2DBF" w:rsidP="004E2DBF">
      <w:pPr>
        <w:tabs>
          <w:tab w:val="left" w:pos="1638"/>
        </w:tabs>
        <w:spacing w:after="0"/>
        <w:ind w:firstLine="709"/>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Інтернет-ресурси. Вивчення дисципліни здобувачем вищої освіти п</w:t>
      </w:r>
      <w:r w:rsidRPr="004E2DBF">
        <w:rPr>
          <w:rFonts w:ascii="Times New Roman" w:eastAsia="Times New Roman" w:hAnsi="Times New Roman"/>
          <w:sz w:val="28"/>
          <w:szCs w:val="28"/>
          <w:lang w:val="uk-UA"/>
        </w:rPr>
        <w:t>е</w:t>
      </w:r>
      <w:r w:rsidRPr="004E2DBF">
        <w:rPr>
          <w:rFonts w:ascii="Times New Roman" w:eastAsia="Times New Roman" w:hAnsi="Times New Roman"/>
          <w:sz w:val="28"/>
          <w:szCs w:val="28"/>
          <w:lang w:val="uk-UA"/>
        </w:rPr>
        <w:t>редбачає вміння використовувати різні інформаційні ресурси, у тому числі інтернет-джерела.</w:t>
      </w:r>
    </w:p>
    <w:p w:rsidR="004E2DBF" w:rsidRPr="004E2DBF" w:rsidRDefault="004E2DBF" w:rsidP="004E2DBF">
      <w:pPr>
        <w:tabs>
          <w:tab w:val="left" w:pos="1638"/>
        </w:tabs>
        <w:spacing w:after="0"/>
        <w:ind w:firstLine="709"/>
        <w:jc w:val="both"/>
        <w:rPr>
          <w:rFonts w:ascii="Times New Roman" w:eastAsia="Times New Roman" w:hAnsi="Times New Roman"/>
          <w:sz w:val="28"/>
          <w:szCs w:val="28"/>
          <w:lang w:val="uk-UA"/>
        </w:rPr>
      </w:pPr>
      <w:r w:rsidRPr="004E2DBF">
        <w:rPr>
          <w:rFonts w:ascii="Times New Roman" w:eastAsia="Times New Roman" w:hAnsi="Times New Roman"/>
          <w:sz w:val="28"/>
          <w:szCs w:val="28"/>
          <w:lang w:val="uk-UA"/>
        </w:rPr>
        <w:t>Доповнення та зміни, внесені до робочої програми. Доповнення та зміни до робочої програми додаються на окремому аркуші, затверджуют</w:t>
      </w:r>
      <w:r w:rsidRPr="004E2DBF">
        <w:rPr>
          <w:rFonts w:ascii="Times New Roman" w:eastAsia="Times New Roman" w:hAnsi="Times New Roman"/>
          <w:sz w:val="28"/>
          <w:szCs w:val="28"/>
          <w:lang w:val="uk-UA"/>
        </w:rPr>
        <w:t>ь</w:t>
      </w:r>
      <w:r w:rsidRPr="004E2DBF">
        <w:rPr>
          <w:rFonts w:ascii="Times New Roman" w:eastAsia="Times New Roman" w:hAnsi="Times New Roman"/>
          <w:sz w:val="28"/>
          <w:szCs w:val="28"/>
          <w:lang w:val="uk-UA"/>
        </w:rPr>
        <w:t>ся на засіданні кафедри на початку навчального року.</w:t>
      </w:r>
    </w:p>
    <w:p w:rsidR="004E2DBF" w:rsidRPr="004E2DBF" w:rsidRDefault="004E2DBF" w:rsidP="004E2DBF">
      <w:pPr>
        <w:spacing w:after="0"/>
        <w:ind w:right="20" w:firstLine="709"/>
        <w:jc w:val="both"/>
        <w:rPr>
          <w:rFonts w:ascii="Times New Roman" w:eastAsia="Times New Roman" w:hAnsi="Times New Roman"/>
          <w:b/>
          <w:sz w:val="28"/>
          <w:szCs w:val="28"/>
          <w:lang w:val="uk-UA"/>
        </w:rPr>
      </w:pPr>
      <w:r w:rsidRPr="004E2DBF">
        <w:rPr>
          <w:rFonts w:ascii="Times New Roman" w:eastAsia="Times New Roman" w:hAnsi="Times New Roman"/>
          <w:sz w:val="28"/>
          <w:szCs w:val="28"/>
          <w:lang w:val="uk-UA"/>
        </w:rPr>
        <w:t xml:space="preserve">Зразок структури, змісту й оформлення робочої програми навчальної дисципліни наведені у </w:t>
      </w:r>
      <w:r w:rsidRPr="004E2DBF">
        <w:rPr>
          <w:rFonts w:ascii="Times New Roman" w:eastAsia="Times New Roman" w:hAnsi="Times New Roman"/>
          <w:b/>
          <w:sz w:val="28"/>
          <w:szCs w:val="28"/>
          <w:lang w:val="uk-UA"/>
        </w:rPr>
        <w:t>Додатку 14.</w:t>
      </w:r>
    </w:p>
    <w:p w:rsidR="00306680" w:rsidRDefault="00306680" w:rsidP="004E2DBF">
      <w:pPr>
        <w:tabs>
          <w:tab w:val="left" w:pos="0"/>
        </w:tabs>
        <w:spacing w:after="0"/>
        <w:ind w:firstLine="709"/>
        <w:jc w:val="center"/>
        <w:rPr>
          <w:rFonts w:ascii="Times New Roman" w:hAnsi="Times New Roman"/>
          <w:b/>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D74FEC" w:rsidRDefault="00D74FEC" w:rsidP="00077D17">
      <w:pPr>
        <w:tabs>
          <w:tab w:val="left" w:pos="0"/>
        </w:tabs>
        <w:ind w:firstLine="709"/>
        <w:jc w:val="both"/>
        <w:rPr>
          <w:rFonts w:ascii="Times New Roman" w:hAnsi="Times New Roman"/>
          <w:sz w:val="28"/>
          <w:szCs w:val="28"/>
          <w:lang w:val="uk-UA"/>
        </w:rPr>
      </w:pPr>
    </w:p>
    <w:p w:rsidR="00077D17" w:rsidRPr="00D74FEC" w:rsidRDefault="00D74FEC" w:rsidP="00D74FEC">
      <w:pPr>
        <w:tabs>
          <w:tab w:val="left" w:pos="0"/>
        </w:tabs>
        <w:ind w:firstLine="709"/>
        <w:jc w:val="center"/>
        <w:rPr>
          <w:rFonts w:ascii="Times New Roman" w:hAnsi="Times New Roman"/>
          <w:b/>
          <w:sz w:val="28"/>
          <w:szCs w:val="28"/>
          <w:lang w:val="uk-UA"/>
        </w:rPr>
      </w:pPr>
      <w:r>
        <w:rPr>
          <w:rFonts w:ascii="Times New Roman" w:hAnsi="Times New Roman"/>
          <w:sz w:val="28"/>
          <w:szCs w:val="28"/>
          <w:lang w:val="uk-UA"/>
        </w:rPr>
        <w:br w:type="page"/>
      </w:r>
      <w:r w:rsidRPr="00D74FEC">
        <w:rPr>
          <w:rFonts w:ascii="Times New Roman" w:hAnsi="Times New Roman"/>
          <w:b/>
          <w:sz w:val="28"/>
          <w:szCs w:val="28"/>
          <w:lang w:val="uk-UA"/>
        </w:rPr>
        <w:lastRenderedPageBreak/>
        <w:t>РОЗДІЛ 12</w:t>
      </w:r>
    </w:p>
    <w:p w:rsidR="00077D17" w:rsidRPr="00D74FEC" w:rsidRDefault="00077D17" w:rsidP="00D74FEC">
      <w:pPr>
        <w:tabs>
          <w:tab w:val="left" w:pos="0"/>
        </w:tabs>
        <w:ind w:firstLine="709"/>
        <w:jc w:val="center"/>
        <w:rPr>
          <w:rFonts w:ascii="Times New Roman" w:hAnsi="Times New Roman"/>
          <w:b/>
          <w:sz w:val="28"/>
          <w:szCs w:val="28"/>
          <w:lang w:val="uk-UA"/>
        </w:rPr>
      </w:pPr>
      <w:r w:rsidRPr="00D74FEC">
        <w:rPr>
          <w:rFonts w:ascii="Times New Roman" w:hAnsi="Times New Roman"/>
          <w:b/>
          <w:sz w:val="28"/>
          <w:szCs w:val="28"/>
          <w:lang w:val="uk-UA"/>
        </w:rPr>
        <w:t>ОРГАНІЗАЦІЯ ПРАКТИК</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 xml:space="preserve">.1.1. </w:t>
      </w:r>
      <w:r w:rsidR="00077D17" w:rsidRPr="00077D17">
        <w:rPr>
          <w:rFonts w:ascii="Times New Roman" w:hAnsi="Times New Roman"/>
          <w:sz w:val="28"/>
          <w:szCs w:val="28"/>
          <w:lang w:val="uk-UA"/>
        </w:rPr>
        <w:tab/>
        <w:t>Даним розділом регулюються загальні питання організ</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ції, проведення і підведення підсумків усіх видів практик здобувачів вищої освіти Університету.</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.1.2. Практика є важливою і невід’ємною складовою частиною освітнього процесу з підготовки фахівців різних спеціальностей. Зміст та обсяг практик повинен відповідати: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освітньо-професійній програмі відповідного освітнього рівня;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навчальним  (робочим навчальним) планам;</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програмам відповідних видів практик.</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Практики, як цикл підготовки, входять до числа навчальних дисци</w:t>
      </w:r>
      <w:r w:rsidRPr="00077D17">
        <w:rPr>
          <w:rFonts w:ascii="Times New Roman" w:hAnsi="Times New Roman"/>
          <w:sz w:val="28"/>
          <w:szCs w:val="28"/>
          <w:lang w:val="uk-UA"/>
        </w:rPr>
        <w:t>п</w:t>
      </w:r>
      <w:r w:rsidRPr="00077D17">
        <w:rPr>
          <w:rFonts w:ascii="Times New Roman" w:hAnsi="Times New Roman"/>
          <w:sz w:val="28"/>
          <w:szCs w:val="28"/>
          <w:lang w:val="uk-UA"/>
        </w:rPr>
        <w:t>лін на семестр і враховуються в баланс навчального часу здобувача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Практична підготовка здобувачів вищої освіти забезпечується пр</w:t>
      </w:r>
      <w:r w:rsidRPr="00077D17">
        <w:rPr>
          <w:rFonts w:ascii="Times New Roman" w:hAnsi="Times New Roman"/>
          <w:sz w:val="28"/>
          <w:szCs w:val="28"/>
          <w:lang w:val="uk-UA"/>
        </w:rPr>
        <w:t>о</w:t>
      </w:r>
      <w:r w:rsidRPr="00077D17">
        <w:rPr>
          <w:rFonts w:ascii="Times New Roman" w:hAnsi="Times New Roman"/>
          <w:sz w:val="28"/>
          <w:szCs w:val="28"/>
          <w:lang w:val="uk-UA"/>
        </w:rPr>
        <w:t>ходженням різних видів практики. Практика передбачає удосконалення професійно-практичної підготовки здобувачів вищої освіти, надання їм д</w:t>
      </w:r>
      <w:r w:rsidRPr="00077D17">
        <w:rPr>
          <w:rFonts w:ascii="Times New Roman" w:hAnsi="Times New Roman"/>
          <w:sz w:val="28"/>
          <w:szCs w:val="28"/>
          <w:lang w:val="uk-UA"/>
        </w:rPr>
        <w:t>о</w:t>
      </w:r>
      <w:r w:rsidRPr="00077D17">
        <w:rPr>
          <w:rFonts w:ascii="Times New Roman" w:hAnsi="Times New Roman"/>
          <w:sz w:val="28"/>
          <w:szCs w:val="28"/>
          <w:lang w:val="uk-UA"/>
        </w:rPr>
        <w:t>статнього обсягу практичних знань, умінь і навичок, відповідно до вимог освітньо-професійної програми, з використанням матеріально-технічної бази місця проведення практики.</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.1.3. Види практики за кожною спеціальністю, їх тривалість і те</w:t>
      </w:r>
      <w:r w:rsidR="00077D17" w:rsidRPr="00077D17">
        <w:rPr>
          <w:rFonts w:ascii="Times New Roman" w:hAnsi="Times New Roman"/>
          <w:sz w:val="28"/>
          <w:szCs w:val="28"/>
          <w:lang w:val="uk-UA"/>
        </w:rPr>
        <w:t>р</w:t>
      </w:r>
      <w:r w:rsidR="00077D17" w:rsidRPr="00077D17">
        <w:rPr>
          <w:rFonts w:ascii="Times New Roman" w:hAnsi="Times New Roman"/>
          <w:sz w:val="28"/>
          <w:szCs w:val="28"/>
          <w:lang w:val="uk-UA"/>
        </w:rPr>
        <w:t>міни проведення визначаються: навчальним (робочим навчальним) планом підготовки здобувачів вищої освіти за певною спеціальністю, графіком освітнього процесу. Обсяг практики вимірюється у кредитах.</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.1.4. Програма практики повинна: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xml:space="preserve">- відповідати освітньо-професійній програмі;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передбачати послідовність одержання необхідних практичних ко</w:t>
      </w:r>
      <w:r w:rsidRPr="00077D17">
        <w:rPr>
          <w:rFonts w:ascii="Times New Roman" w:hAnsi="Times New Roman"/>
          <w:sz w:val="28"/>
          <w:szCs w:val="28"/>
          <w:lang w:val="uk-UA"/>
        </w:rPr>
        <w:t>м</w:t>
      </w:r>
      <w:r w:rsidRPr="00077D17">
        <w:rPr>
          <w:rFonts w:ascii="Times New Roman" w:hAnsi="Times New Roman"/>
          <w:sz w:val="28"/>
          <w:szCs w:val="28"/>
          <w:lang w:val="uk-UA"/>
        </w:rPr>
        <w:t xml:space="preserve">петентностей;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містити опис процедури та конкретні критерії оцінювання рівня практичних компетентностей, які здобувачі вищої освіти досягли за р</w:t>
      </w:r>
      <w:r w:rsidRPr="00077D17">
        <w:rPr>
          <w:rFonts w:ascii="Times New Roman" w:hAnsi="Times New Roman"/>
          <w:sz w:val="28"/>
          <w:szCs w:val="28"/>
          <w:lang w:val="uk-UA"/>
        </w:rPr>
        <w:t>е</w:t>
      </w:r>
      <w:r w:rsidRPr="00077D17">
        <w:rPr>
          <w:rFonts w:ascii="Times New Roman" w:hAnsi="Times New Roman"/>
          <w:sz w:val="28"/>
          <w:szCs w:val="28"/>
          <w:lang w:val="uk-UA"/>
        </w:rPr>
        <w:t>зультатами практики.</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12</w:t>
      </w:r>
      <w:r w:rsidR="00077D17" w:rsidRPr="00077D17">
        <w:rPr>
          <w:rFonts w:ascii="Times New Roman" w:hAnsi="Times New Roman"/>
          <w:sz w:val="28"/>
          <w:szCs w:val="28"/>
          <w:lang w:val="uk-UA"/>
        </w:rPr>
        <w:t>.1.5. Результати захисту практики оцінюються за прийнятою в Університеті шкалою.</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.2.1. Метою практики є оволодіння здобувачами вищої освіти вміннями та способами організації праці у сфері майбутньої професійної діяльності, формування у них на базі одержаних в Університеті знань, практичних професійних компетентностей для прийняття самостійних р</w:t>
      </w:r>
      <w:r w:rsidR="00077D17" w:rsidRPr="00077D17">
        <w:rPr>
          <w:rFonts w:ascii="Times New Roman" w:hAnsi="Times New Roman"/>
          <w:sz w:val="28"/>
          <w:szCs w:val="28"/>
          <w:lang w:val="uk-UA"/>
        </w:rPr>
        <w:t>і</w:t>
      </w:r>
      <w:r w:rsidR="00077D17" w:rsidRPr="00077D17">
        <w:rPr>
          <w:rFonts w:ascii="Times New Roman" w:hAnsi="Times New Roman"/>
          <w:sz w:val="28"/>
          <w:szCs w:val="28"/>
          <w:lang w:val="uk-UA"/>
        </w:rPr>
        <w:t>шень під час роботи в конкретних суспільно-економічних умовах, вих</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вання потреби систематично поповнювати свої знання і творчо їх застос</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вувати в практичній діяльності.</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.2.2. Завданнями практики є:</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поглиблення взаємозв’язку теорії і практики, як необхідної умови професійної підготовки фахівців;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формування професійних компетентностей;</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xml:space="preserve">- формування мотивації до професійного самовдосконалення. </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.2.3. Практика здобувачів вищої освіти передбачає безперервність та послідовність її проведення для набуття необхідного обсягу професі</w:t>
      </w:r>
      <w:r w:rsidR="00077D17" w:rsidRPr="00077D17">
        <w:rPr>
          <w:rFonts w:ascii="Times New Roman" w:hAnsi="Times New Roman"/>
          <w:sz w:val="28"/>
          <w:szCs w:val="28"/>
          <w:lang w:val="uk-UA"/>
        </w:rPr>
        <w:t>й</w:t>
      </w:r>
      <w:r w:rsidR="00077D17" w:rsidRPr="00077D17">
        <w:rPr>
          <w:rFonts w:ascii="Times New Roman" w:hAnsi="Times New Roman"/>
          <w:sz w:val="28"/>
          <w:szCs w:val="28"/>
          <w:lang w:val="uk-UA"/>
        </w:rPr>
        <w:t>них компетентностей на відповідних освітніх рівнях.</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.2.4. Зміст практики – це система наукових знань, практичних професійних компетентностей, а також світоглядних, моральних і етичних ідей, якими необхідно оволодіти під час практичного навчання відповідно до освітньо-професійної програми.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Зміст практики не може бути зведеним тільки до переліку знань, умінь і навичок з навчальних предметів. Він повинен охоплювати всі осн</w:t>
      </w:r>
      <w:r w:rsidRPr="00077D17">
        <w:rPr>
          <w:rFonts w:ascii="Times New Roman" w:hAnsi="Times New Roman"/>
          <w:sz w:val="28"/>
          <w:szCs w:val="28"/>
          <w:lang w:val="uk-UA"/>
        </w:rPr>
        <w:t>о</w:t>
      </w:r>
      <w:r w:rsidRPr="00077D17">
        <w:rPr>
          <w:rFonts w:ascii="Times New Roman" w:hAnsi="Times New Roman"/>
          <w:sz w:val="28"/>
          <w:szCs w:val="28"/>
          <w:lang w:val="uk-UA"/>
        </w:rPr>
        <w:t>вні елементи соціального досвіду: системи знань про суспільство, мисле</w:t>
      </w:r>
      <w:r w:rsidRPr="00077D17">
        <w:rPr>
          <w:rFonts w:ascii="Times New Roman" w:hAnsi="Times New Roman"/>
          <w:sz w:val="28"/>
          <w:szCs w:val="28"/>
          <w:lang w:val="uk-UA"/>
        </w:rPr>
        <w:t>н</w:t>
      </w:r>
      <w:r w:rsidRPr="00077D17">
        <w:rPr>
          <w:rFonts w:ascii="Times New Roman" w:hAnsi="Times New Roman"/>
          <w:sz w:val="28"/>
          <w:szCs w:val="28"/>
          <w:lang w:val="uk-UA"/>
        </w:rPr>
        <w:t>ня, способи діяльності, систему інтелектуальних та практичних компете</w:t>
      </w:r>
      <w:r w:rsidRPr="00077D17">
        <w:rPr>
          <w:rFonts w:ascii="Times New Roman" w:hAnsi="Times New Roman"/>
          <w:sz w:val="28"/>
          <w:szCs w:val="28"/>
          <w:lang w:val="uk-UA"/>
        </w:rPr>
        <w:t>н</w:t>
      </w:r>
      <w:r w:rsidRPr="00077D17">
        <w:rPr>
          <w:rFonts w:ascii="Times New Roman" w:hAnsi="Times New Roman"/>
          <w:sz w:val="28"/>
          <w:szCs w:val="28"/>
          <w:lang w:val="uk-UA"/>
        </w:rPr>
        <w:t>тностей; досвід творчої діяльності; систему відношень до світу.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Зміст і послідовність практик визначається програмою, яка розро</w:t>
      </w:r>
      <w:r w:rsidRPr="00077D17">
        <w:rPr>
          <w:rFonts w:ascii="Times New Roman" w:hAnsi="Times New Roman"/>
          <w:sz w:val="28"/>
          <w:szCs w:val="28"/>
          <w:lang w:val="uk-UA"/>
        </w:rPr>
        <w:t>б</w:t>
      </w:r>
      <w:r w:rsidRPr="00077D17">
        <w:rPr>
          <w:rFonts w:ascii="Times New Roman" w:hAnsi="Times New Roman"/>
          <w:sz w:val="28"/>
          <w:szCs w:val="28"/>
          <w:lang w:val="uk-UA"/>
        </w:rPr>
        <w:t>ляється кафедрою у відповідності до навчального плану, освітньої прогр</w:t>
      </w:r>
      <w:r w:rsidRPr="00077D17">
        <w:rPr>
          <w:rFonts w:ascii="Times New Roman" w:hAnsi="Times New Roman"/>
          <w:sz w:val="28"/>
          <w:szCs w:val="28"/>
          <w:lang w:val="uk-UA"/>
        </w:rPr>
        <w:t>а</w:t>
      </w:r>
      <w:r w:rsidRPr="00077D17">
        <w:rPr>
          <w:rFonts w:ascii="Times New Roman" w:hAnsi="Times New Roman"/>
          <w:sz w:val="28"/>
          <w:szCs w:val="28"/>
          <w:lang w:val="uk-UA"/>
        </w:rPr>
        <w:t>ми підготовки конкретної спеціальності (спеціалізації).</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.3.1. Залежно від галузі знань,  спеціальності (спеціалізації)  осн</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вними видами практики можуть бути: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xml:space="preserve">-навчальна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-виробнича, а також науково-дослідна;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-переддипломна;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Перелік усіх видів практик, їх тривалість і терміни проведення в</w:t>
      </w:r>
      <w:r w:rsidRPr="00077D17">
        <w:rPr>
          <w:rFonts w:ascii="Times New Roman" w:hAnsi="Times New Roman"/>
          <w:sz w:val="28"/>
          <w:szCs w:val="28"/>
          <w:lang w:val="uk-UA"/>
        </w:rPr>
        <w:t>и</w:t>
      </w:r>
      <w:r w:rsidRPr="00077D17">
        <w:rPr>
          <w:rFonts w:ascii="Times New Roman" w:hAnsi="Times New Roman"/>
          <w:sz w:val="28"/>
          <w:szCs w:val="28"/>
          <w:lang w:val="uk-UA"/>
        </w:rPr>
        <w:t>значається навчальними планами відповідно до освітньої програми підг</w:t>
      </w:r>
      <w:r w:rsidRPr="00077D17">
        <w:rPr>
          <w:rFonts w:ascii="Times New Roman" w:hAnsi="Times New Roman"/>
          <w:sz w:val="28"/>
          <w:szCs w:val="28"/>
          <w:lang w:val="uk-UA"/>
        </w:rPr>
        <w:t>о</w:t>
      </w:r>
      <w:r w:rsidRPr="00077D17">
        <w:rPr>
          <w:rFonts w:ascii="Times New Roman" w:hAnsi="Times New Roman"/>
          <w:sz w:val="28"/>
          <w:szCs w:val="28"/>
          <w:lang w:val="uk-UA"/>
        </w:rPr>
        <w:t>товки конкретної спеціальності (спеціалізації).</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.3.2. Навчальна практика має на меті ознайомити здобувачів вищої освіти з методами планування і організації виробничої діяльності, узагал</w:t>
      </w:r>
      <w:r w:rsidR="00077D17" w:rsidRPr="00077D17">
        <w:rPr>
          <w:rFonts w:ascii="Times New Roman" w:hAnsi="Times New Roman"/>
          <w:sz w:val="28"/>
          <w:szCs w:val="28"/>
          <w:lang w:val="uk-UA"/>
        </w:rPr>
        <w:t>ь</w:t>
      </w:r>
      <w:r w:rsidR="00077D17" w:rsidRPr="00077D17">
        <w:rPr>
          <w:rFonts w:ascii="Times New Roman" w:hAnsi="Times New Roman"/>
          <w:sz w:val="28"/>
          <w:szCs w:val="28"/>
          <w:lang w:val="uk-UA"/>
        </w:rPr>
        <w:t>нити та систематизувати набуті здобувачами вищої освіти теоретичні знання, виробити навички застосування їх на практиці. Мета навчальної практики реалізується шляхом ознайомлення зі змістом і формами роботи на базі практики, виконання конкретних завдань відповідно до програми практики, основними характеристиками і прийомами користування обла</w:t>
      </w:r>
      <w:r w:rsidR="00077D17" w:rsidRPr="00077D17">
        <w:rPr>
          <w:rFonts w:ascii="Times New Roman" w:hAnsi="Times New Roman"/>
          <w:sz w:val="28"/>
          <w:szCs w:val="28"/>
          <w:lang w:val="uk-UA"/>
        </w:rPr>
        <w:t>д</w:t>
      </w:r>
      <w:r w:rsidR="00077D17" w:rsidRPr="00077D17">
        <w:rPr>
          <w:rFonts w:ascii="Times New Roman" w:hAnsi="Times New Roman"/>
          <w:sz w:val="28"/>
          <w:szCs w:val="28"/>
          <w:lang w:val="uk-UA"/>
        </w:rPr>
        <w:t>нанням, засобами обробки відповідної виробничої інформації, відпрац</w:t>
      </w:r>
      <w:r w:rsidR="00077D17" w:rsidRPr="00077D17">
        <w:rPr>
          <w:rFonts w:ascii="Times New Roman" w:hAnsi="Times New Roman"/>
          <w:sz w:val="28"/>
          <w:szCs w:val="28"/>
          <w:lang w:val="uk-UA"/>
        </w:rPr>
        <w:t>ю</w:t>
      </w:r>
      <w:r w:rsidR="00077D17" w:rsidRPr="00077D17">
        <w:rPr>
          <w:rFonts w:ascii="Times New Roman" w:hAnsi="Times New Roman"/>
          <w:sz w:val="28"/>
          <w:szCs w:val="28"/>
          <w:lang w:val="uk-UA"/>
        </w:rPr>
        <w:t>вання технологічних і виробничих процесів, складання основних організ</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ційно-розпорядчих, облікових документів, набуття інших практичних пр</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фесійних компетентностей за обраною спеціальністю. Навчальна практика є частиною освітньо-професійної програми підготовки бакалавра.</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.3.3. Виробнича практика. Даний вид практики покликаний сфо</w:t>
      </w:r>
      <w:r w:rsidR="00077D17" w:rsidRPr="00077D17">
        <w:rPr>
          <w:rFonts w:ascii="Times New Roman" w:hAnsi="Times New Roman"/>
          <w:sz w:val="28"/>
          <w:szCs w:val="28"/>
          <w:lang w:val="uk-UA"/>
        </w:rPr>
        <w:t>р</w:t>
      </w:r>
      <w:r w:rsidR="00077D17" w:rsidRPr="00077D17">
        <w:rPr>
          <w:rFonts w:ascii="Times New Roman" w:hAnsi="Times New Roman"/>
          <w:sz w:val="28"/>
          <w:szCs w:val="28"/>
          <w:lang w:val="uk-UA"/>
        </w:rPr>
        <w:t>мувати професійні вміння, навички прийняття самостійних рішень на пе</w:t>
      </w:r>
      <w:r w:rsidR="00077D17" w:rsidRPr="00077D17">
        <w:rPr>
          <w:rFonts w:ascii="Times New Roman" w:hAnsi="Times New Roman"/>
          <w:sz w:val="28"/>
          <w:szCs w:val="28"/>
          <w:lang w:val="uk-UA"/>
        </w:rPr>
        <w:t>в</w:t>
      </w:r>
      <w:r w:rsidR="00077D17" w:rsidRPr="00077D17">
        <w:rPr>
          <w:rFonts w:ascii="Times New Roman" w:hAnsi="Times New Roman"/>
          <w:sz w:val="28"/>
          <w:szCs w:val="28"/>
          <w:lang w:val="uk-UA"/>
        </w:rPr>
        <w:t>них ділянках роботи (або з конкретних питань) в реальних виробничих умовах шляхом виконання окремих функцій і завдань, властивих майбу</w:t>
      </w:r>
      <w:r w:rsidR="00077D17" w:rsidRPr="00077D17">
        <w:rPr>
          <w:rFonts w:ascii="Times New Roman" w:hAnsi="Times New Roman"/>
          <w:sz w:val="28"/>
          <w:szCs w:val="28"/>
          <w:lang w:val="uk-UA"/>
        </w:rPr>
        <w:t>т</w:t>
      </w:r>
      <w:r w:rsidR="00077D17" w:rsidRPr="00077D17">
        <w:rPr>
          <w:rFonts w:ascii="Times New Roman" w:hAnsi="Times New Roman"/>
          <w:sz w:val="28"/>
          <w:szCs w:val="28"/>
          <w:lang w:val="uk-UA"/>
        </w:rPr>
        <w:t>ній професії. Під час виробничої практики здобувачі вищої освіти вивч</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ють напрям діяльності організацій, підприємств і установ, їх завдання і функції, закріплюють на практиці теоретичні знання, відпрацьовують на посадах  відповідно до їх спеціальності, технології виконання основних і найбільш розповсюджених видів виробничих процесів, що передбачені на певному освітньому рівні.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До завдань виробничої практики входить:</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закріплення, у виробничих умовах, теоретичних знань, що були отримані в процесі навчання;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вивчення роботи підприємства/установи та їх спеціальних підрозд</w:t>
      </w:r>
      <w:r w:rsidRPr="00077D17">
        <w:rPr>
          <w:rFonts w:ascii="Times New Roman" w:hAnsi="Times New Roman"/>
          <w:sz w:val="28"/>
          <w:szCs w:val="28"/>
          <w:lang w:val="uk-UA"/>
        </w:rPr>
        <w:t>і</w:t>
      </w:r>
      <w:r w:rsidRPr="00077D17">
        <w:rPr>
          <w:rFonts w:ascii="Times New Roman" w:hAnsi="Times New Roman"/>
          <w:sz w:val="28"/>
          <w:szCs w:val="28"/>
          <w:lang w:val="uk-UA"/>
        </w:rPr>
        <w:t>лів;</w:t>
      </w:r>
    </w:p>
    <w:p w:rsidR="00077D17" w:rsidRPr="00077D17" w:rsidRDefault="00DB2F0A"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набуття</w:t>
      </w:r>
      <w:r w:rsidR="00077D17" w:rsidRPr="00077D17">
        <w:rPr>
          <w:rFonts w:ascii="Times New Roman" w:hAnsi="Times New Roman"/>
          <w:sz w:val="28"/>
          <w:szCs w:val="28"/>
          <w:lang w:val="uk-UA"/>
        </w:rPr>
        <w:t xml:space="preserve"> практичних навичок та освоєння сучасних виробничих те</w:t>
      </w:r>
      <w:r w:rsidR="00077D17" w:rsidRPr="00077D17">
        <w:rPr>
          <w:rFonts w:ascii="Times New Roman" w:hAnsi="Times New Roman"/>
          <w:sz w:val="28"/>
          <w:szCs w:val="28"/>
          <w:lang w:val="uk-UA"/>
        </w:rPr>
        <w:t>х</w:t>
      </w:r>
      <w:r w:rsidR="00077D17" w:rsidRPr="00077D17">
        <w:rPr>
          <w:rFonts w:ascii="Times New Roman" w:hAnsi="Times New Roman"/>
          <w:sz w:val="28"/>
          <w:szCs w:val="28"/>
          <w:lang w:val="uk-UA"/>
        </w:rPr>
        <w:t>нологій та процесів;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 отримання матеріалів практичної роботи для виконання в подал</w:t>
      </w:r>
      <w:r w:rsidRPr="00077D17">
        <w:rPr>
          <w:rFonts w:ascii="Times New Roman" w:hAnsi="Times New Roman"/>
          <w:sz w:val="28"/>
          <w:szCs w:val="28"/>
          <w:lang w:val="uk-UA"/>
        </w:rPr>
        <w:t>ь</w:t>
      </w:r>
      <w:r w:rsidRPr="00077D17">
        <w:rPr>
          <w:rFonts w:ascii="Times New Roman" w:hAnsi="Times New Roman"/>
          <w:sz w:val="28"/>
          <w:szCs w:val="28"/>
          <w:lang w:val="uk-UA"/>
        </w:rPr>
        <w:t>шому курсових та дипломних проектів (робіт).</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.3.4. Переддипломна практика є завершальним етапом навчання і проводиться на випускному курсі, після засвоєння здобувачами вищої освіти програм теоретичного і практичного навчання. Під час цієї практ</w:t>
      </w:r>
      <w:r w:rsidR="00077D17" w:rsidRPr="00077D17">
        <w:rPr>
          <w:rFonts w:ascii="Times New Roman" w:hAnsi="Times New Roman"/>
          <w:sz w:val="28"/>
          <w:szCs w:val="28"/>
          <w:lang w:val="uk-UA"/>
        </w:rPr>
        <w:t>и</w:t>
      </w:r>
      <w:r w:rsidR="00077D17" w:rsidRPr="00077D17">
        <w:rPr>
          <w:rFonts w:ascii="Times New Roman" w:hAnsi="Times New Roman"/>
          <w:sz w:val="28"/>
          <w:szCs w:val="28"/>
          <w:lang w:val="uk-UA"/>
        </w:rPr>
        <w:t>ки поглиблюються та закріплюються теоретичні знання із фахових дисц</w:t>
      </w:r>
      <w:r w:rsidR="00077D17" w:rsidRPr="00077D17">
        <w:rPr>
          <w:rFonts w:ascii="Times New Roman" w:hAnsi="Times New Roman"/>
          <w:sz w:val="28"/>
          <w:szCs w:val="28"/>
          <w:lang w:val="uk-UA"/>
        </w:rPr>
        <w:t>и</w:t>
      </w:r>
      <w:r w:rsidR="00077D17" w:rsidRPr="00077D17">
        <w:rPr>
          <w:rFonts w:ascii="Times New Roman" w:hAnsi="Times New Roman"/>
          <w:sz w:val="28"/>
          <w:szCs w:val="28"/>
          <w:lang w:val="uk-UA"/>
        </w:rPr>
        <w:t>плін, завершується формування бази фактичного матеріалу для виконання кваліфікаційної (випускної) роботи та/або складання підсумкових екзам</w:t>
      </w:r>
      <w:r w:rsidR="00077D17" w:rsidRPr="00077D17">
        <w:rPr>
          <w:rFonts w:ascii="Times New Roman" w:hAnsi="Times New Roman"/>
          <w:sz w:val="28"/>
          <w:szCs w:val="28"/>
          <w:lang w:val="uk-UA"/>
        </w:rPr>
        <w:t>е</w:t>
      </w:r>
      <w:r w:rsidR="00077D17" w:rsidRPr="00077D17">
        <w:rPr>
          <w:rFonts w:ascii="Times New Roman" w:hAnsi="Times New Roman"/>
          <w:sz w:val="28"/>
          <w:szCs w:val="28"/>
          <w:lang w:val="uk-UA"/>
        </w:rPr>
        <w:t>нів.</w:t>
      </w:r>
    </w:p>
    <w:p w:rsidR="00077D17" w:rsidRPr="00077D17" w:rsidRDefault="00D74FEC"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.4.1. Кафедрами Університету розробляються програми (</w:t>
      </w:r>
      <w:r w:rsidR="00077D17" w:rsidRPr="00D74FEC">
        <w:rPr>
          <w:rFonts w:ascii="Times New Roman" w:hAnsi="Times New Roman"/>
          <w:b/>
          <w:sz w:val="28"/>
          <w:szCs w:val="28"/>
          <w:lang w:val="uk-UA"/>
        </w:rPr>
        <w:t>Додаток 17</w:t>
      </w:r>
      <w:r w:rsidR="00077D17" w:rsidRPr="00077D17">
        <w:rPr>
          <w:rFonts w:ascii="Times New Roman" w:hAnsi="Times New Roman"/>
          <w:sz w:val="28"/>
          <w:szCs w:val="28"/>
          <w:lang w:val="uk-UA"/>
        </w:rPr>
        <w:t>) відповідних видів практик.</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Програму практики (далі - ПП), після розгляду та схвалення на зас</w:t>
      </w:r>
      <w:r w:rsidRPr="00077D17">
        <w:rPr>
          <w:rFonts w:ascii="Times New Roman" w:hAnsi="Times New Roman"/>
          <w:sz w:val="28"/>
          <w:szCs w:val="28"/>
          <w:lang w:val="uk-UA"/>
        </w:rPr>
        <w:t>і</w:t>
      </w:r>
      <w:r w:rsidRPr="00077D17">
        <w:rPr>
          <w:rFonts w:ascii="Times New Roman" w:hAnsi="Times New Roman"/>
          <w:sz w:val="28"/>
          <w:szCs w:val="28"/>
          <w:lang w:val="uk-UA"/>
        </w:rPr>
        <w:t>данні кафедри затверджує директор інституту.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Основними завданнями ПП є планування та регламентування діял</w:t>
      </w:r>
      <w:r w:rsidRPr="00077D17">
        <w:rPr>
          <w:rFonts w:ascii="Times New Roman" w:hAnsi="Times New Roman"/>
          <w:sz w:val="28"/>
          <w:szCs w:val="28"/>
          <w:lang w:val="uk-UA"/>
        </w:rPr>
        <w:t>ь</w:t>
      </w:r>
      <w:r w:rsidRPr="00077D17">
        <w:rPr>
          <w:rFonts w:ascii="Times New Roman" w:hAnsi="Times New Roman"/>
          <w:sz w:val="28"/>
          <w:szCs w:val="28"/>
          <w:lang w:val="uk-UA"/>
        </w:rPr>
        <w:t>ності здобувачів вищої освіти і викладачів-керівників практики в період навчального процесу, що проводиться на базі практики. У ПП визначається зміст і послідовність практики, види, форми та методи навчання та контр</w:t>
      </w:r>
      <w:r w:rsidRPr="00077D17">
        <w:rPr>
          <w:rFonts w:ascii="Times New Roman" w:hAnsi="Times New Roman"/>
          <w:sz w:val="28"/>
          <w:szCs w:val="28"/>
          <w:lang w:val="uk-UA"/>
        </w:rPr>
        <w:t>о</w:t>
      </w:r>
      <w:r w:rsidRPr="00077D17">
        <w:rPr>
          <w:rFonts w:ascii="Times New Roman" w:hAnsi="Times New Roman"/>
          <w:sz w:val="28"/>
          <w:szCs w:val="28"/>
          <w:lang w:val="uk-UA"/>
        </w:rPr>
        <w:t>лю рівня набутих компетентностей здобувачами вищої освіти під час пр</w:t>
      </w:r>
      <w:r w:rsidRPr="00077D17">
        <w:rPr>
          <w:rFonts w:ascii="Times New Roman" w:hAnsi="Times New Roman"/>
          <w:sz w:val="28"/>
          <w:szCs w:val="28"/>
          <w:lang w:val="uk-UA"/>
        </w:rPr>
        <w:t>о</w:t>
      </w:r>
      <w:r w:rsidRPr="00077D17">
        <w:rPr>
          <w:rFonts w:ascii="Times New Roman" w:hAnsi="Times New Roman"/>
          <w:sz w:val="28"/>
          <w:szCs w:val="28"/>
          <w:lang w:val="uk-UA"/>
        </w:rPr>
        <w:t>ходження практики для кожного ступеня: бакалавр, магістр.</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ПП повинна складатися з таких розділів: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1. Загальна характеристика баз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2.Мета та завдання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3.Зміст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xml:space="preserve">3.1.Індивідуальні завдання практикантам.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3.2.Методичні рекомендації виконання програми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3.3.Література.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4.Контроль проходження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5.Вимоги до звіту з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6.Критерії оцінювання (розподіл балів, які отримують здобувачі в</w:t>
      </w:r>
      <w:r w:rsidRPr="00077D17">
        <w:rPr>
          <w:rFonts w:ascii="Times New Roman" w:hAnsi="Times New Roman"/>
          <w:sz w:val="28"/>
          <w:szCs w:val="28"/>
          <w:lang w:val="uk-UA"/>
        </w:rPr>
        <w:t>и</w:t>
      </w:r>
      <w:r w:rsidRPr="00077D17">
        <w:rPr>
          <w:rFonts w:ascii="Times New Roman" w:hAnsi="Times New Roman"/>
          <w:sz w:val="28"/>
          <w:szCs w:val="28"/>
          <w:lang w:val="uk-UA"/>
        </w:rPr>
        <w:t>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7.Підведення підсумків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Зміст розділів ПП:</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1.В розділі «Загальна характеристика баз практики» необхідно вказ</w:t>
      </w:r>
      <w:r w:rsidRPr="00077D17">
        <w:rPr>
          <w:rFonts w:ascii="Times New Roman" w:hAnsi="Times New Roman"/>
          <w:sz w:val="28"/>
          <w:szCs w:val="28"/>
          <w:lang w:val="uk-UA"/>
        </w:rPr>
        <w:t>а</w:t>
      </w:r>
      <w:r w:rsidRPr="00077D17">
        <w:rPr>
          <w:rFonts w:ascii="Times New Roman" w:hAnsi="Times New Roman"/>
          <w:sz w:val="28"/>
          <w:szCs w:val="28"/>
          <w:lang w:val="uk-UA"/>
        </w:rPr>
        <w:t>ти курс, галузь знань, спеціальність (шифр та назва), тривалість практики за навчальним планом, бази практики та їх особливості, основні права та обов’язки здобувачів вищої освіти  та керівників практик від навчального закладу, інші питання загального характеру.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2.Розділ «Мета та завдання практики» є одним із основних розділів, який спрямовує діяльність здобувачів вищої освіти і викладачів під час практики. У цьому розділі необхідно визначити мету та усі завдання, що ставляться перед здобувачами вищої освіти. На молодших курсах, під час практик, одним із завдань може бути отримання здобувачами вищої освіти основної інформації про обрану професію (кваліфікацію) за профілем н</w:t>
      </w:r>
      <w:r w:rsidRPr="00077D17">
        <w:rPr>
          <w:rFonts w:ascii="Times New Roman" w:hAnsi="Times New Roman"/>
          <w:sz w:val="28"/>
          <w:szCs w:val="28"/>
          <w:lang w:val="uk-UA"/>
        </w:rPr>
        <w:t>а</w:t>
      </w:r>
      <w:r w:rsidRPr="00077D17">
        <w:rPr>
          <w:rFonts w:ascii="Times New Roman" w:hAnsi="Times New Roman"/>
          <w:sz w:val="28"/>
          <w:szCs w:val="28"/>
          <w:lang w:val="uk-UA"/>
        </w:rPr>
        <w:t>вчання та оволодіння первинними навичками професійної діяльності. На старших курсах завданнями практики є набуття здобувачами вищої освіти навичок самостійної практичної діяльності  щодо своєї майбутньої проф</w:t>
      </w:r>
      <w:r w:rsidRPr="00077D17">
        <w:rPr>
          <w:rFonts w:ascii="Times New Roman" w:hAnsi="Times New Roman"/>
          <w:sz w:val="28"/>
          <w:szCs w:val="28"/>
          <w:lang w:val="uk-UA"/>
        </w:rPr>
        <w:t>е</w:t>
      </w:r>
      <w:r w:rsidRPr="00077D17">
        <w:rPr>
          <w:rFonts w:ascii="Times New Roman" w:hAnsi="Times New Roman"/>
          <w:sz w:val="28"/>
          <w:szCs w:val="28"/>
          <w:lang w:val="uk-UA"/>
        </w:rPr>
        <w:t>сії, підготовка здобувачів вищої освіти до державних екзаменів та збір м</w:t>
      </w:r>
      <w:r w:rsidRPr="00077D17">
        <w:rPr>
          <w:rFonts w:ascii="Times New Roman" w:hAnsi="Times New Roman"/>
          <w:sz w:val="28"/>
          <w:szCs w:val="28"/>
          <w:lang w:val="uk-UA"/>
        </w:rPr>
        <w:t>а</w:t>
      </w:r>
      <w:r w:rsidRPr="00077D17">
        <w:rPr>
          <w:rFonts w:ascii="Times New Roman" w:hAnsi="Times New Roman"/>
          <w:sz w:val="28"/>
          <w:szCs w:val="28"/>
          <w:lang w:val="uk-UA"/>
        </w:rPr>
        <w:t>теріалів до виконання кваліфікаційної роботи (у разі її наявності). Таким чином, формулювання у програмі мети і завдань практики повинно базув</w:t>
      </w:r>
      <w:r w:rsidRPr="00077D17">
        <w:rPr>
          <w:rFonts w:ascii="Times New Roman" w:hAnsi="Times New Roman"/>
          <w:sz w:val="28"/>
          <w:szCs w:val="28"/>
          <w:lang w:val="uk-UA"/>
        </w:rPr>
        <w:t>а</w:t>
      </w:r>
      <w:r w:rsidRPr="00077D17">
        <w:rPr>
          <w:rFonts w:ascii="Times New Roman" w:hAnsi="Times New Roman"/>
          <w:sz w:val="28"/>
          <w:szCs w:val="28"/>
          <w:lang w:val="uk-UA"/>
        </w:rPr>
        <w:t>тися на змістовному аналізі дисциплін навчального плану і визначення п</w:t>
      </w:r>
      <w:r w:rsidRPr="00077D17">
        <w:rPr>
          <w:rFonts w:ascii="Times New Roman" w:hAnsi="Times New Roman"/>
          <w:sz w:val="28"/>
          <w:szCs w:val="28"/>
          <w:lang w:val="uk-UA"/>
        </w:rPr>
        <w:t>е</w:t>
      </w:r>
      <w:r w:rsidRPr="00077D17">
        <w:rPr>
          <w:rFonts w:ascii="Times New Roman" w:hAnsi="Times New Roman"/>
          <w:sz w:val="28"/>
          <w:szCs w:val="28"/>
          <w:lang w:val="uk-UA"/>
        </w:rPr>
        <w:t>реліку професійних компетентностей, якими повинні оволодіти здобувачі вищої освіти на практиці, як на відповідному етапі навчання, так і процесі всього навчання в Університеті. Чітко та обґрунтовано визначені у прогр</w:t>
      </w:r>
      <w:r w:rsidRPr="00077D17">
        <w:rPr>
          <w:rFonts w:ascii="Times New Roman" w:hAnsi="Times New Roman"/>
          <w:sz w:val="28"/>
          <w:szCs w:val="28"/>
          <w:lang w:val="uk-UA"/>
        </w:rPr>
        <w:t>а</w:t>
      </w:r>
      <w:r w:rsidRPr="00077D17">
        <w:rPr>
          <w:rFonts w:ascii="Times New Roman" w:hAnsi="Times New Roman"/>
          <w:sz w:val="28"/>
          <w:szCs w:val="28"/>
          <w:lang w:val="uk-UA"/>
        </w:rPr>
        <w:t>мі мета та завдання практики дозволяють легко контролювати хід вик</w:t>
      </w:r>
      <w:r w:rsidRPr="00077D17">
        <w:rPr>
          <w:rFonts w:ascii="Times New Roman" w:hAnsi="Times New Roman"/>
          <w:sz w:val="28"/>
          <w:szCs w:val="28"/>
          <w:lang w:val="uk-UA"/>
        </w:rPr>
        <w:t>о</w:t>
      </w:r>
      <w:r w:rsidRPr="00077D17">
        <w:rPr>
          <w:rFonts w:ascii="Times New Roman" w:hAnsi="Times New Roman"/>
          <w:sz w:val="28"/>
          <w:szCs w:val="28"/>
          <w:lang w:val="uk-UA"/>
        </w:rPr>
        <w:t>нання практики та оперативно вносити необхідні зміни.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 Розділ «Зміст практики» є основною частиною ПП. В ньому нео</w:t>
      </w:r>
      <w:r w:rsidRPr="00077D17">
        <w:rPr>
          <w:rFonts w:ascii="Times New Roman" w:hAnsi="Times New Roman"/>
          <w:sz w:val="28"/>
          <w:szCs w:val="28"/>
          <w:lang w:val="uk-UA"/>
        </w:rPr>
        <w:t>б</w:t>
      </w:r>
      <w:r w:rsidRPr="00077D17">
        <w:rPr>
          <w:rFonts w:ascii="Times New Roman" w:hAnsi="Times New Roman"/>
          <w:sz w:val="28"/>
          <w:szCs w:val="28"/>
          <w:lang w:val="uk-UA"/>
        </w:rPr>
        <w:t>хідно чітко викласти усі необхідні заходи для досягнення поставлених ц</w:t>
      </w:r>
      <w:r w:rsidRPr="00077D17">
        <w:rPr>
          <w:rFonts w:ascii="Times New Roman" w:hAnsi="Times New Roman"/>
          <w:sz w:val="28"/>
          <w:szCs w:val="28"/>
          <w:lang w:val="uk-UA"/>
        </w:rPr>
        <w:t>і</w:t>
      </w:r>
      <w:r w:rsidRPr="00077D17">
        <w:rPr>
          <w:rFonts w:ascii="Times New Roman" w:hAnsi="Times New Roman"/>
          <w:sz w:val="28"/>
          <w:szCs w:val="28"/>
          <w:lang w:val="uk-UA"/>
        </w:rPr>
        <w:t>лей і завдань практики, здобуття здобувачем вищої освіти професійних компетентностей з конкретної спеціальності.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Згідно з навчальними планами конкретної спеціальності та видів практики (навчальна, виробнича, переддипломна), викладають змісто</w:t>
      </w:r>
      <w:r w:rsidRPr="00077D17">
        <w:rPr>
          <w:rFonts w:ascii="Times New Roman" w:hAnsi="Times New Roman"/>
          <w:sz w:val="28"/>
          <w:szCs w:val="28"/>
          <w:lang w:val="uk-UA"/>
        </w:rPr>
        <w:t>в</w:t>
      </w:r>
      <w:r w:rsidRPr="00077D17">
        <w:rPr>
          <w:rFonts w:ascii="Times New Roman" w:hAnsi="Times New Roman"/>
          <w:sz w:val="28"/>
          <w:szCs w:val="28"/>
          <w:lang w:val="uk-UA"/>
        </w:rPr>
        <w:t>ність та структуру практичної підготовки. Також визначаються непер</w:t>
      </w:r>
      <w:r w:rsidRPr="00077D17">
        <w:rPr>
          <w:rFonts w:ascii="Times New Roman" w:hAnsi="Times New Roman"/>
          <w:sz w:val="28"/>
          <w:szCs w:val="28"/>
          <w:lang w:val="uk-UA"/>
        </w:rPr>
        <w:t>е</w:t>
      </w:r>
      <w:r w:rsidRPr="00077D17">
        <w:rPr>
          <w:rFonts w:ascii="Times New Roman" w:hAnsi="Times New Roman"/>
          <w:sz w:val="28"/>
          <w:szCs w:val="28"/>
          <w:lang w:val="uk-UA"/>
        </w:rPr>
        <w:t>рвність практик та послідовність їх проходження, їх загальна характери</w:t>
      </w:r>
      <w:r w:rsidRPr="00077D17">
        <w:rPr>
          <w:rFonts w:ascii="Times New Roman" w:hAnsi="Times New Roman"/>
          <w:sz w:val="28"/>
          <w:szCs w:val="28"/>
          <w:lang w:val="uk-UA"/>
        </w:rPr>
        <w:t>с</w:t>
      </w:r>
      <w:r w:rsidRPr="00077D17">
        <w:rPr>
          <w:rFonts w:ascii="Times New Roman" w:hAnsi="Times New Roman"/>
          <w:sz w:val="28"/>
          <w:szCs w:val="28"/>
          <w:lang w:val="uk-UA"/>
        </w:rPr>
        <w:t>тика та зв’язок із спеціальністю; завдання, що стоять перед здобувачами вищої освіти, перелік основних робіт, обов’язкових для виконання, типові індивідуальні завдання.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Виходячи з особливостей і можливостей баз практики, доцільно н</w:t>
      </w:r>
      <w:r w:rsidRPr="00077D17">
        <w:rPr>
          <w:rFonts w:ascii="Times New Roman" w:hAnsi="Times New Roman"/>
          <w:sz w:val="28"/>
          <w:szCs w:val="28"/>
          <w:lang w:val="uk-UA"/>
        </w:rPr>
        <w:t>а</w:t>
      </w:r>
      <w:r w:rsidRPr="00077D17">
        <w:rPr>
          <w:rFonts w:ascii="Times New Roman" w:hAnsi="Times New Roman"/>
          <w:sz w:val="28"/>
          <w:szCs w:val="28"/>
          <w:lang w:val="uk-UA"/>
        </w:rPr>
        <w:t>вести приблизний перелік місць (посад), на яких здобувачі вищої освіти можуть проходити практику. Під час практики здобувачі вищої освіти отримують нові професійні компетентності, головним чином при викона</w:t>
      </w:r>
      <w:r w:rsidRPr="00077D17">
        <w:rPr>
          <w:rFonts w:ascii="Times New Roman" w:hAnsi="Times New Roman"/>
          <w:sz w:val="28"/>
          <w:szCs w:val="28"/>
          <w:lang w:val="uk-UA"/>
        </w:rPr>
        <w:t>н</w:t>
      </w:r>
      <w:r w:rsidRPr="00077D17">
        <w:rPr>
          <w:rFonts w:ascii="Times New Roman" w:hAnsi="Times New Roman"/>
          <w:sz w:val="28"/>
          <w:szCs w:val="28"/>
          <w:lang w:val="uk-UA"/>
        </w:rPr>
        <w:t>ні конкретних практичних завдань, тому праця здобувачів вищої освіти на штатних посадах є найбільш доцільною. У цьому розділі важливо чітко вказати на необхідність суворого виконання здобувачами вищої освіти, які проходять практику на базах практики, правил охорони праці та протип</w:t>
      </w:r>
      <w:r w:rsidRPr="00077D17">
        <w:rPr>
          <w:rFonts w:ascii="Times New Roman" w:hAnsi="Times New Roman"/>
          <w:sz w:val="28"/>
          <w:szCs w:val="28"/>
          <w:lang w:val="uk-UA"/>
        </w:rPr>
        <w:t>о</w:t>
      </w:r>
      <w:r w:rsidRPr="00077D17">
        <w:rPr>
          <w:rFonts w:ascii="Times New Roman" w:hAnsi="Times New Roman"/>
          <w:sz w:val="28"/>
          <w:szCs w:val="28"/>
          <w:lang w:val="uk-UA"/>
        </w:rPr>
        <w:t>жежної безпеки з обов’язковим проходженням ними інструктажів з техніки безпеки керівника практики від підприємства.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3.1. Підрозділ «Індивідуальні завдання практикантам» включається в ПП з метою опанування здобувачами вищої освіти під час практики вмі</w:t>
      </w:r>
      <w:r w:rsidRPr="00077D17">
        <w:rPr>
          <w:rFonts w:ascii="Times New Roman" w:hAnsi="Times New Roman"/>
          <w:sz w:val="28"/>
          <w:szCs w:val="28"/>
          <w:lang w:val="uk-UA"/>
        </w:rPr>
        <w:t>н</w:t>
      </w:r>
      <w:r w:rsidRPr="00077D17">
        <w:rPr>
          <w:rFonts w:ascii="Times New Roman" w:hAnsi="Times New Roman"/>
          <w:sz w:val="28"/>
          <w:szCs w:val="28"/>
          <w:lang w:val="uk-UA"/>
        </w:rPr>
        <w:t>нями та навичками самостійного розв’язання виробничих, наукових або організаційних завдань. Індивідуальне завдання видає керівник практики від кафедри кожному здобувачу вищої освіти перед вибуттям на практику. Зміст індивідуального завдання повинен враховувати конкретні умови та можливості підприємства (організації, установи), має відповідати потребам виробництва й одночасно відповідати цілям і завданням навчального пр</w:t>
      </w:r>
      <w:r w:rsidRPr="00077D17">
        <w:rPr>
          <w:rFonts w:ascii="Times New Roman" w:hAnsi="Times New Roman"/>
          <w:sz w:val="28"/>
          <w:szCs w:val="28"/>
          <w:lang w:val="uk-UA"/>
        </w:rPr>
        <w:t>о</w:t>
      </w:r>
      <w:r w:rsidRPr="00077D17">
        <w:rPr>
          <w:rFonts w:ascii="Times New Roman" w:hAnsi="Times New Roman"/>
          <w:sz w:val="28"/>
          <w:szCs w:val="28"/>
          <w:lang w:val="uk-UA"/>
        </w:rPr>
        <w:t>цесу. Крім того, індивідуальне завдання повинно враховувати рівень те</w:t>
      </w:r>
      <w:r w:rsidRPr="00077D17">
        <w:rPr>
          <w:rFonts w:ascii="Times New Roman" w:hAnsi="Times New Roman"/>
          <w:sz w:val="28"/>
          <w:szCs w:val="28"/>
          <w:lang w:val="uk-UA"/>
        </w:rPr>
        <w:t>о</w:t>
      </w:r>
      <w:r w:rsidRPr="00077D17">
        <w:rPr>
          <w:rFonts w:ascii="Times New Roman" w:hAnsi="Times New Roman"/>
          <w:sz w:val="28"/>
          <w:szCs w:val="28"/>
          <w:lang w:val="uk-UA"/>
        </w:rPr>
        <w:t>ретичної підготовки здобувачів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Метою індивідуального завдання є:</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набуття здобувачами вищої освіти навичок самостійної роботи зі збору, обробки практичного матеріалу та узагальнення її результатів шл</w:t>
      </w:r>
      <w:r w:rsidRPr="00077D17">
        <w:rPr>
          <w:rFonts w:ascii="Times New Roman" w:hAnsi="Times New Roman"/>
          <w:sz w:val="28"/>
          <w:szCs w:val="28"/>
          <w:lang w:val="uk-UA"/>
        </w:rPr>
        <w:t>я</w:t>
      </w:r>
      <w:r w:rsidRPr="00077D17">
        <w:rPr>
          <w:rFonts w:ascii="Times New Roman" w:hAnsi="Times New Roman"/>
          <w:sz w:val="28"/>
          <w:szCs w:val="28"/>
          <w:lang w:val="uk-UA"/>
        </w:rPr>
        <w:t>хом підведення підсумків та внесення пропозицій;</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стимулювання прагнень здобувачів вищої освіти до науково-дослідної роботи;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формування власної думки при оцінці конкретних господарських ситуацій та прийнятті управлінських рішень.</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Тематику індивідуальних завдань слід формувати відповідно до сп</w:t>
      </w:r>
      <w:r w:rsidRPr="00077D17">
        <w:rPr>
          <w:rFonts w:ascii="Times New Roman" w:hAnsi="Times New Roman"/>
          <w:sz w:val="28"/>
          <w:szCs w:val="28"/>
          <w:lang w:val="uk-UA"/>
        </w:rPr>
        <w:t>е</w:t>
      </w:r>
      <w:r w:rsidRPr="00077D17">
        <w:rPr>
          <w:rFonts w:ascii="Times New Roman" w:hAnsi="Times New Roman"/>
          <w:sz w:val="28"/>
          <w:szCs w:val="28"/>
          <w:lang w:val="uk-UA"/>
        </w:rPr>
        <w:t>цифіки баз практики та тематики науково-дослідних робіт кафедр та кв</w:t>
      </w:r>
      <w:r w:rsidRPr="00077D17">
        <w:rPr>
          <w:rFonts w:ascii="Times New Roman" w:hAnsi="Times New Roman"/>
          <w:sz w:val="28"/>
          <w:szCs w:val="28"/>
          <w:lang w:val="uk-UA"/>
        </w:rPr>
        <w:t>а</w:t>
      </w:r>
      <w:r w:rsidRPr="00077D17">
        <w:rPr>
          <w:rFonts w:ascii="Times New Roman" w:hAnsi="Times New Roman"/>
          <w:sz w:val="28"/>
          <w:szCs w:val="28"/>
          <w:lang w:val="uk-UA"/>
        </w:rPr>
        <w:t xml:space="preserve">ліфікаційних робіт здобувачів вищої освіти (у разі їх наявності).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Виконання індивідуальних завдань активізує діяльність здобувачів вищої освіти, розширює їх світогляд, підвищує ініціативу і робить прох</w:t>
      </w:r>
      <w:r w:rsidRPr="00077D17">
        <w:rPr>
          <w:rFonts w:ascii="Times New Roman" w:hAnsi="Times New Roman"/>
          <w:sz w:val="28"/>
          <w:szCs w:val="28"/>
          <w:lang w:val="uk-UA"/>
        </w:rPr>
        <w:t>о</w:t>
      </w:r>
      <w:r w:rsidRPr="00077D17">
        <w:rPr>
          <w:rFonts w:ascii="Times New Roman" w:hAnsi="Times New Roman"/>
          <w:sz w:val="28"/>
          <w:szCs w:val="28"/>
          <w:lang w:val="uk-UA"/>
        </w:rPr>
        <w:t xml:space="preserve">дження практики конкретним і цілеспрямованим.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3.2.В підрозділі «Методичні рекомендації виконання програми пра</w:t>
      </w:r>
      <w:r w:rsidRPr="00077D17">
        <w:rPr>
          <w:rFonts w:ascii="Times New Roman" w:hAnsi="Times New Roman"/>
          <w:sz w:val="28"/>
          <w:szCs w:val="28"/>
          <w:lang w:val="uk-UA"/>
        </w:rPr>
        <w:t>к</w:t>
      </w:r>
      <w:r w:rsidRPr="00077D17">
        <w:rPr>
          <w:rFonts w:ascii="Times New Roman" w:hAnsi="Times New Roman"/>
          <w:sz w:val="28"/>
          <w:szCs w:val="28"/>
          <w:lang w:val="uk-UA"/>
        </w:rPr>
        <w:t>тики» повинна бути викладена методологічна специфіка практики зі спец</w:t>
      </w:r>
      <w:r w:rsidRPr="00077D17">
        <w:rPr>
          <w:rFonts w:ascii="Times New Roman" w:hAnsi="Times New Roman"/>
          <w:sz w:val="28"/>
          <w:szCs w:val="28"/>
          <w:lang w:val="uk-UA"/>
        </w:rPr>
        <w:t>і</w:t>
      </w:r>
      <w:r w:rsidRPr="00077D17">
        <w:rPr>
          <w:rFonts w:ascii="Times New Roman" w:hAnsi="Times New Roman"/>
          <w:sz w:val="28"/>
          <w:szCs w:val="28"/>
          <w:lang w:val="uk-UA"/>
        </w:rPr>
        <w:t>альності, та особливості проведення навчального процесу в цей період. Здобувачам вищої освіти повинні бути вказані чіткі і конкретні рекоме</w:t>
      </w:r>
      <w:r w:rsidRPr="00077D17">
        <w:rPr>
          <w:rFonts w:ascii="Times New Roman" w:hAnsi="Times New Roman"/>
          <w:sz w:val="28"/>
          <w:szCs w:val="28"/>
          <w:lang w:val="uk-UA"/>
        </w:rPr>
        <w:t>н</w:t>
      </w:r>
      <w:r w:rsidRPr="00077D17">
        <w:rPr>
          <w:rFonts w:ascii="Times New Roman" w:hAnsi="Times New Roman"/>
          <w:sz w:val="28"/>
          <w:szCs w:val="28"/>
          <w:lang w:val="uk-UA"/>
        </w:rPr>
        <w:t>дації про те, що і як вони повинні зробити для виконання програми пра</w:t>
      </w:r>
      <w:r w:rsidRPr="00077D17">
        <w:rPr>
          <w:rFonts w:ascii="Times New Roman" w:hAnsi="Times New Roman"/>
          <w:sz w:val="28"/>
          <w:szCs w:val="28"/>
          <w:lang w:val="uk-UA"/>
        </w:rPr>
        <w:t>к</w:t>
      </w:r>
      <w:r w:rsidRPr="00077D17">
        <w:rPr>
          <w:rFonts w:ascii="Times New Roman" w:hAnsi="Times New Roman"/>
          <w:sz w:val="28"/>
          <w:szCs w:val="28"/>
          <w:lang w:val="uk-UA"/>
        </w:rPr>
        <w:t>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3.3.Підрозділ «Література» повинен містити перелік літератури, яку необхідно вивчити здобувачам вищої освіти для того, щоб вони могли в</w:t>
      </w:r>
      <w:r w:rsidRPr="00077D17">
        <w:rPr>
          <w:rFonts w:ascii="Times New Roman" w:hAnsi="Times New Roman"/>
          <w:sz w:val="28"/>
          <w:szCs w:val="28"/>
          <w:lang w:val="uk-UA"/>
        </w:rPr>
        <w:t>и</w:t>
      </w:r>
      <w:r w:rsidRPr="00077D17">
        <w:rPr>
          <w:rFonts w:ascii="Times New Roman" w:hAnsi="Times New Roman"/>
          <w:sz w:val="28"/>
          <w:szCs w:val="28"/>
          <w:lang w:val="uk-UA"/>
        </w:rPr>
        <w:t>конати програму практики. Це має бути література, яка є в навчально-науковій бібліотеці Університету або на базі практики: нормативні матер</w:t>
      </w:r>
      <w:r w:rsidRPr="00077D17">
        <w:rPr>
          <w:rFonts w:ascii="Times New Roman" w:hAnsi="Times New Roman"/>
          <w:sz w:val="28"/>
          <w:szCs w:val="28"/>
          <w:lang w:val="uk-UA"/>
        </w:rPr>
        <w:t>і</w:t>
      </w:r>
      <w:r w:rsidRPr="00077D17">
        <w:rPr>
          <w:rFonts w:ascii="Times New Roman" w:hAnsi="Times New Roman"/>
          <w:sz w:val="28"/>
          <w:szCs w:val="28"/>
          <w:lang w:val="uk-UA"/>
        </w:rPr>
        <w:t>али, наочні посібники, посилання на інформаційні ресурси тощо. Перелік джерел повинен бути мінімальним за номенклатурою і обсягом, реально врахувати резерв часу, який можуть виділити здобувачі вищої освіти для їх вивчення під час проходження практики, відповідати ДСТУ.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4. Розділ «Контроль проходження практики» включений в програму для того, щоб здобувачі вищої освіти були обізнані про прийняту систему контролю виконання окремих розділів і всієї ПП. Здобувачі вищої освіти повинні знати, що на базах практик існує встановлений внутрішній труд</w:t>
      </w:r>
      <w:r w:rsidRPr="00077D17">
        <w:rPr>
          <w:rFonts w:ascii="Times New Roman" w:hAnsi="Times New Roman"/>
          <w:sz w:val="28"/>
          <w:szCs w:val="28"/>
          <w:lang w:val="uk-UA"/>
        </w:rPr>
        <w:t>о</w:t>
      </w:r>
      <w:r w:rsidRPr="00077D17">
        <w:rPr>
          <w:rFonts w:ascii="Times New Roman" w:hAnsi="Times New Roman"/>
          <w:sz w:val="28"/>
          <w:szCs w:val="28"/>
          <w:lang w:val="uk-UA"/>
        </w:rPr>
        <w:t>вий розпорядок, можливий контроль часу початку та закінчення роботи, правила ведення поточних записів і складання підсумкового звіту з пра</w:t>
      </w:r>
      <w:r w:rsidRPr="00077D17">
        <w:rPr>
          <w:rFonts w:ascii="Times New Roman" w:hAnsi="Times New Roman"/>
          <w:sz w:val="28"/>
          <w:szCs w:val="28"/>
          <w:lang w:val="uk-UA"/>
        </w:rPr>
        <w:t>к</w:t>
      </w:r>
      <w:r w:rsidRPr="00077D17">
        <w:rPr>
          <w:rFonts w:ascii="Times New Roman" w:hAnsi="Times New Roman"/>
          <w:sz w:val="28"/>
          <w:szCs w:val="28"/>
          <w:lang w:val="uk-UA"/>
        </w:rPr>
        <w:t>тики. Крім цього, встановлена необхідність ведення поточних записів, щ</w:t>
      </w:r>
      <w:r w:rsidRPr="00077D17">
        <w:rPr>
          <w:rFonts w:ascii="Times New Roman" w:hAnsi="Times New Roman"/>
          <w:sz w:val="28"/>
          <w:szCs w:val="28"/>
          <w:lang w:val="uk-UA"/>
        </w:rPr>
        <w:t>о</w:t>
      </w:r>
      <w:r w:rsidRPr="00077D17">
        <w:rPr>
          <w:rFonts w:ascii="Times New Roman" w:hAnsi="Times New Roman"/>
          <w:sz w:val="28"/>
          <w:szCs w:val="28"/>
          <w:lang w:val="uk-UA"/>
        </w:rPr>
        <w:t>денника практики (</w:t>
      </w:r>
      <w:r w:rsidRPr="006F7993">
        <w:rPr>
          <w:rFonts w:ascii="Times New Roman" w:hAnsi="Times New Roman"/>
          <w:b/>
          <w:sz w:val="28"/>
          <w:szCs w:val="28"/>
          <w:lang w:val="uk-UA"/>
        </w:rPr>
        <w:t>Додаток 18</w:t>
      </w:r>
      <w:r w:rsidRPr="00077D17">
        <w:rPr>
          <w:rFonts w:ascii="Times New Roman" w:hAnsi="Times New Roman"/>
          <w:sz w:val="28"/>
          <w:szCs w:val="28"/>
          <w:lang w:val="uk-UA"/>
        </w:rPr>
        <w:t>) і складання підсумкового звіту з практики. У цьому розділі програми висвітлюються усі питання, які стосуються ко</w:t>
      </w:r>
      <w:r w:rsidRPr="00077D17">
        <w:rPr>
          <w:rFonts w:ascii="Times New Roman" w:hAnsi="Times New Roman"/>
          <w:sz w:val="28"/>
          <w:szCs w:val="28"/>
          <w:lang w:val="uk-UA"/>
        </w:rPr>
        <w:t>н</w:t>
      </w:r>
      <w:r w:rsidRPr="00077D17">
        <w:rPr>
          <w:rFonts w:ascii="Times New Roman" w:hAnsi="Times New Roman"/>
          <w:sz w:val="28"/>
          <w:szCs w:val="28"/>
          <w:lang w:val="uk-UA"/>
        </w:rPr>
        <w:t>тролю діяльності здобувачів вищої освіти керівниками практики від каф</w:t>
      </w:r>
      <w:r w:rsidRPr="00077D17">
        <w:rPr>
          <w:rFonts w:ascii="Times New Roman" w:hAnsi="Times New Roman"/>
          <w:sz w:val="28"/>
          <w:szCs w:val="28"/>
          <w:lang w:val="uk-UA"/>
        </w:rPr>
        <w:t>е</w:t>
      </w:r>
      <w:r w:rsidRPr="00077D17">
        <w:rPr>
          <w:rFonts w:ascii="Times New Roman" w:hAnsi="Times New Roman"/>
          <w:sz w:val="28"/>
          <w:szCs w:val="28"/>
          <w:lang w:val="uk-UA"/>
        </w:rPr>
        <w:t>дри і бази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5. Розділ «Вимоги до звіту» повинен містити інформацію про скл</w:t>
      </w:r>
      <w:r w:rsidRPr="00077D17">
        <w:rPr>
          <w:rFonts w:ascii="Times New Roman" w:hAnsi="Times New Roman"/>
          <w:sz w:val="28"/>
          <w:szCs w:val="28"/>
          <w:lang w:val="uk-UA"/>
        </w:rPr>
        <w:t>а</w:t>
      </w:r>
      <w:r w:rsidRPr="00077D17">
        <w:rPr>
          <w:rFonts w:ascii="Times New Roman" w:hAnsi="Times New Roman"/>
          <w:sz w:val="28"/>
          <w:szCs w:val="28"/>
          <w:lang w:val="uk-UA"/>
        </w:rPr>
        <w:t>дові звітної документації та вимоги до змісту та оформлення (</w:t>
      </w:r>
      <w:r w:rsidRPr="006F7993">
        <w:rPr>
          <w:rFonts w:ascii="Times New Roman" w:hAnsi="Times New Roman"/>
          <w:b/>
          <w:sz w:val="28"/>
          <w:szCs w:val="28"/>
          <w:lang w:val="uk-UA"/>
        </w:rPr>
        <w:t>Додаток 19</w:t>
      </w:r>
      <w:r w:rsidRPr="00077D17">
        <w:rPr>
          <w:rFonts w:ascii="Times New Roman" w:hAnsi="Times New Roman"/>
          <w:sz w:val="28"/>
          <w:szCs w:val="28"/>
          <w:lang w:val="uk-UA"/>
        </w:rPr>
        <w:t>). Кількість документів звітної документації та їх орієнтовний перелік визн</w:t>
      </w:r>
      <w:r w:rsidRPr="00077D17">
        <w:rPr>
          <w:rFonts w:ascii="Times New Roman" w:hAnsi="Times New Roman"/>
          <w:sz w:val="28"/>
          <w:szCs w:val="28"/>
          <w:lang w:val="uk-UA"/>
        </w:rPr>
        <w:t>а</w:t>
      </w:r>
      <w:r w:rsidRPr="00077D17">
        <w:rPr>
          <w:rFonts w:ascii="Times New Roman" w:hAnsi="Times New Roman"/>
          <w:sz w:val="28"/>
          <w:szCs w:val="28"/>
          <w:lang w:val="uk-UA"/>
        </w:rPr>
        <w:t>чається робочою програмою практики. Пакет звітної документації под</w:t>
      </w:r>
      <w:r w:rsidRPr="00077D17">
        <w:rPr>
          <w:rFonts w:ascii="Times New Roman" w:hAnsi="Times New Roman"/>
          <w:sz w:val="28"/>
          <w:szCs w:val="28"/>
          <w:lang w:val="uk-UA"/>
        </w:rPr>
        <w:t>а</w:t>
      </w:r>
      <w:r w:rsidRPr="00077D17">
        <w:rPr>
          <w:rFonts w:ascii="Times New Roman" w:hAnsi="Times New Roman"/>
          <w:sz w:val="28"/>
          <w:szCs w:val="28"/>
          <w:lang w:val="uk-UA"/>
        </w:rPr>
        <w:t>ється на перевірку керівнику практики від кафедри.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Обов’язковими складовими звітної документації є щоденник практ</w:t>
      </w:r>
      <w:r w:rsidRPr="00077D17">
        <w:rPr>
          <w:rFonts w:ascii="Times New Roman" w:hAnsi="Times New Roman"/>
          <w:sz w:val="28"/>
          <w:szCs w:val="28"/>
          <w:lang w:val="uk-UA"/>
        </w:rPr>
        <w:t>и</w:t>
      </w:r>
      <w:r w:rsidRPr="00077D17">
        <w:rPr>
          <w:rFonts w:ascii="Times New Roman" w:hAnsi="Times New Roman"/>
          <w:sz w:val="28"/>
          <w:szCs w:val="28"/>
          <w:lang w:val="uk-UA"/>
        </w:rPr>
        <w:t>ки та письмовий звіт, у якому коротко (3-5 сторінок А4) і конкретно оп</w:t>
      </w:r>
      <w:r w:rsidRPr="00077D17">
        <w:rPr>
          <w:rFonts w:ascii="Times New Roman" w:hAnsi="Times New Roman"/>
          <w:sz w:val="28"/>
          <w:szCs w:val="28"/>
          <w:lang w:val="uk-UA"/>
        </w:rPr>
        <w:t>и</w:t>
      </w:r>
      <w:r w:rsidRPr="00077D17">
        <w:rPr>
          <w:rFonts w:ascii="Times New Roman" w:hAnsi="Times New Roman"/>
          <w:sz w:val="28"/>
          <w:szCs w:val="28"/>
          <w:lang w:val="uk-UA"/>
        </w:rPr>
        <w:t>сана робота, яка особисто виконана здобувачем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У випадку, коли здобувач вищої освіти проходить практику за уг</w:t>
      </w:r>
      <w:r w:rsidRPr="00077D17">
        <w:rPr>
          <w:rFonts w:ascii="Times New Roman" w:hAnsi="Times New Roman"/>
          <w:sz w:val="28"/>
          <w:szCs w:val="28"/>
          <w:lang w:val="uk-UA"/>
        </w:rPr>
        <w:t>о</w:t>
      </w:r>
      <w:r w:rsidRPr="00077D17">
        <w:rPr>
          <w:rFonts w:ascii="Times New Roman" w:hAnsi="Times New Roman"/>
          <w:sz w:val="28"/>
          <w:szCs w:val="28"/>
          <w:lang w:val="uk-UA"/>
        </w:rPr>
        <w:t xml:space="preserve">дою з підприємством, завдання практики, як і перелік звітних документів </w:t>
      </w:r>
      <w:r w:rsidRPr="00077D17">
        <w:rPr>
          <w:rFonts w:ascii="Times New Roman" w:hAnsi="Times New Roman"/>
          <w:sz w:val="28"/>
          <w:szCs w:val="28"/>
          <w:lang w:val="uk-UA"/>
        </w:rPr>
        <w:lastRenderedPageBreak/>
        <w:t>може складатись індивідуально, з урахуванням угоди на цільову підгото</w:t>
      </w:r>
      <w:r w:rsidRPr="00077D17">
        <w:rPr>
          <w:rFonts w:ascii="Times New Roman" w:hAnsi="Times New Roman"/>
          <w:sz w:val="28"/>
          <w:szCs w:val="28"/>
          <w:lang w:val="uk-UA"/>
        </w:rPr>
        <w:t>в</w:t>
      </w:r>
      <w:r w:rsidRPr="00077D17">
        <w:rPr>
          <w:rFonts w:ascii="Times New Roman" w:hAnsi="Times New Roman"/>
          <w:sz w:val="28"/>
          <w:szCs w:val="28"/>
          <w:lang w:val="uk-UA"/>
        </w:rPr>
        <w:t xml:space="preserve">ку.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6. Розділ «Критерії оцінювання». Залік з практики виставляється на підставі таких даних:</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оцінки результатів роботи, що дані в характеристиці керівника практики з боку підприємства;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оцінки за оформлення звіту, щоденника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презентації здобувачем вищої освіти результатів проходження практики під час захисту звіту;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відповідей на запитання керівника практики з захисту звіту за пра</w:t>
      </w:r>
      <w:r w:rsidRPr="00077D17">
        <w:rPr>
          <w:rFonts w:ascii="Times New Roman" w:hAnsi="Times New Roman"/>
          <w:sz w:val="28"/>
          <w:szCs w:val="28"/>
          <w:lang w:val="uk-UA"/>
        </w:rPr>
        <w:t>к</w:t>
      </w:r>
      <w:r w:rsidRPr="00077D17">
        <w:rPr>
          <w:rFonts w:ascii="Times New Roman" w:hAnsi="Times New Roman"/>
          <w:sz w:val="28"/>
          <w:szCs w:val="28"/>
          <w:lang w:val="uk-UA"/>
        </w:rPr>
        <w:t>тику. При цьому, звичайно, враховуються і спостереження, зафіксовані в щоденнику.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7. У заключному розділі програми «Підведення підсумків результ</w:t>
      </w:r>
      <w:r w:rsidRPr="00077D17">
        <w:rPr>
          <w:rFonts w:ascii="Times New Roman" w:hAnsi="Times New Roman"/>
          <w:sz w:val="28"/>
          <w:szCs w:val="28"/>
          <w:lang w:val="uk-UA"/>
        </w:rPr>
        <w:t>а</w:t>
      </w:r>
      <w:r w:rsidRPr="00077D17">
        <w:rPr>
          <w:rFonts w:ascii="Times New Roman" w:hAnsi="Times New Roman"/>
          <w:sz w:val="28"/>
          <w:szCs w:val="28"/>
          <w:lang w:val="uk-UA"/>
        </w:rPr>
        <w:t>тів практики» вказується, що у процесі складання здобувачем вищої освіти звіту, підсумки підводяться комісією, яка призначена завідувачем кафедри. Диференційна оцінка з практики враховується на рівні з іншими оцінками, які характеризують успішність здобувача вищої освіти. Оцінка з практики не може переноситись до іншого семестру.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Результати складання заліків з практики заносяться в заліково-екзаменаційну відомість, проставляються в заліковій книжці.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Здобувач вищої освіти, що не виконав програму практики і отримав незадовільний відгук на базі практики або незадовільну оцінку при скл</w:t>
      </w:r>
      <w:r w:rsidRPr="00077D17">
        <w:rPr>
          <w:rFonts w:ascii="Times New Roman" w:hAnsi="Times New Roman"/>
          <w:sz w:val="28"/>
          <w:szCs w:val="28"/>
          <w:lang w:val="uk-UA"/>
        </w:rPr>
        <w:t>а</w:t>
      </w:r>
      <w:r w:rsidRPr="00077D17">
        <w:rPr>
          <w:rFonts w:ascii="Times New Roman" w:hAnsi="Times New Roman"/>
          <w:sz w:val="28"/>
          <w:szCs w:val="28"/>
          <w:lang w:val="uk-UA"/>
        </w:rPr>
        <w:t>данні заліку, може бути направлений на практику повторно в позанавчал</w:t>
      </w:r>
      <w:r w:rsidRPr="00077D17">
        <w:rPr>
          <w:rFonts w:ascii="Times New Roman" w:hAnsi="Times New Roman"/>
          <w:sz w:val="28"/>
          <w:szCs w:val="28"/>
          <w:lang w:val="uk-UA"/>
        </w:rPr>
        <w:t>ь</w:t>
      </w:r>
      <w:r w:rsidRPr="00077D17">
        <w:rPr>
          <w:rFonts w:ascii="Times New Roman" w:hAnsi="Times New Roman"/>
          <w:sz w:val="28"/>
          <w:szCs w:val="28"/>
          <w:lang w:val="uk-UA"/>
        </w:rPr>
        <w:t>ний час.</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.5.1. Загальна координація за забезпечення організації та пров</w:t>
      </w:r>
      <w:r w:rsidR="00077D17" w:rsidRPr="00077D17">
        <w:rPr>
          <w:rFonts w:ascii="Times New Roman" w:hAnsi="Times New Roman"/>
          <w:sz w:val="28"/>
          <w:szCs w:val="28"/>
          <w:lang w:val="uk-UA"/>
        </w:rPr>
        <w:t>е</w:t>
      </w:r>
      <w:r w:rsidR="00077D17" w:rsidRPr="00077D17">
        <w:rPr>
          <w:rFonts w:ascii="Times New Roman" w:hAnsi="Times New Roman"/>
          <w:sz w:val="28"/>
          <w:szCs w:val="28"/>
          <w:lang w:val="uk-UA"/>
        </w:rPr>
        <w:t>дення практик на належному рівні покладається на ректора Університету, керівників навчальних підрозділів.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Наказом ректора про проведення практики здобувачами вищої освіти визначається: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місце та терміни проведення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склад груп здобувачів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 відповідальний керівник за організацію практики від кафедри та оформлення підсумкового звіту за її результатами.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.5.2. Організаційне забезпечення практик здійснює навчально-науковий центр організації освітнього та виховного процесу.</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Організаційну діяльність з питань практики та координацію її пров</w:t>
      </w:r>
      <w:r w:rsidRPr="00077D17">
        <w:rPr>
          <w:rFonts w:ascii="Times New Roman" w:hAnsi="Times New Roman"/>
          <w:sz w:val="28"/>
          <w:szCs w:val="28"/>
          <w:lang w:val="uk-UA"/>
        </w:rPr>
        <w:t>е</w:t>
      </w:r>
      <w:r w:rsidRPr="00077D17">
        <w:rPr>
          <w:rFonts w:ascii="Times New Roman" w:hAnsi="Times New Roman"/>
          <w:sz w:val="28"/>
          <w:szCs w:val="28"/>
          <w:lang w:val="uk-UA"/>
        </w:rPr>
        <w:t>дення в Університеті здійснює завідувач практики, який:</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вивчає нові підприємства і установи, з метою найбільш ефективн</w:t>
      </w:r>
      <w:r w:rsidRPr="00077D17">
        <w:rPr>
          <w:rFonts w:ascii="Times New Roman" w:hAnsi="Times New Roman"/>
          <w:sz w:val="28"/>
          <w:szCs w:val="28"/>
          <w:lang w:val="uk-UA"/>
        </w:rPr>
        <w:t>о</w:t>
      </w:r>
      <w:r w:rsidRPr="00077D17">
        <w:rPr>
          <w:rFonts w:ascii="Times New Roman" w:hAnsi="Times New Roman"/>
          <w:sz w:val="28"/>
          <w:szCs w:val="28"/>
          <w:lang w:val="uk-UA"/>
        </w:rPr>
        <w:t>го їх використання у якості баз практики для здобувачів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укладає угоди про проведення практики здобувачів вищої освіти між Університетом та підприємствами (організаціями, установами), які в</w:t>
      </w:r>
      <w:r w:rsidRPr="00077D17">
        <w:rPr>
          <w:rFonts w:ascii="Times New Roman" w:hAnsi="Times New Roman"/>
          <w:sz w:val="28"/>
          <w:szCs w:val="28"/>
          <w:lang w:val="uk-UA"/>
        </w:rPr>
        <w:t>и</w:t>
      </w:r>
      <w:r w:rsidRPr="00077D17">
        <w:rPr>
          <w:rFonts w:ascii="Times New Roman" w:hAnsi="Times New Roman"/>
          <w:sz w:val="28"/>
          <w:szCs w:val="28"/>
          <w:lang w:val="uk-UA"/>
        </w:rPr>
        <w:t>значені як бази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готує проекти наказів щодо проведення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контролює дотримання обов’язків Університету та підприємства щодо організації і проведення практики, визначених угодами про пров</w:t>
      </w:r>
      <w:r w:rsidRPr="00077D17">
        <w:rPr>
          <w:rFonts w:ascii="Times New Roman" w:hAnsi="Times New Roman"/>
          <w:sz w:val="28"/>
          <w:szCs w:val="28"/>
          <w:lang w:val="uk-UA"/>
        </w:rPr>
        <w:t>е</w:t>
      </w:r>
      <w:r w:rsidRPr="00077D17">
        <w:rPr>
          <w:rFonts w:ascii="Times New Roman" w:hAnsi="Times New Roman"/>
          <w:sz w:val="28"/>
          <w:szCs w:val="28"/>
          <w:lang w:val="uk-UA"/>
        </w:rPr>
        <w:t>дення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аналізує та узагальнює результати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забезпечує кафедри нормативною документацією з питань практ</w:t>
      </w:r>
      <w:r w:rsidRPr="00077D17">
        <w:rPr>
          <w:rFonts w:ascii="Times New Roman" w:hAnsi="Times New Roman"/>
          <w:sz w:val="28"/>
          <w:szCs w:val="28"/>
          <w:lang w:val="uk-UA"/>
        </w:rPr>
        <w:t>и</w:t>
      </w:r>
      <w:r w:rsidRPr="00077D17">
        <w:rPr>
          <w:rFonts w:ascii="Times New Roman" w:hAnsi="Times New Roman"/>
          <w:sz w:val="28"/>
          <w:szCs w:val="28"/>
          <w:lang w:val="uk-UA"/>
        </w:rPr>
        <w:t>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Навчально-науковий центр організації освітнього та виховного пр</w:t>
      </w:r>
      <w:r w:rsidRPr="00077D17">
        <w:rPr>
          <w:rFonts w:ascii="Times New Roman" w:hAnsi="Times New Roman"/>
          <w:sz w:val="28"/>
          <w:szCs w:val="28"/>
          <w:lang w:val="uk-UA"/>
        </w:rPr>
        <w:t>о</w:t>
      </w:r>
      <w:r w:rsidRPr="00077D17">
        <w:rPr>
          <w:rFonts w:ascii="Times New Roman" w:hAnsi="Times New Roman"/>
          <w:sz w:val="28"/>
          <w:szCs w:val="28"/>
          <w:lang w:val="uk-UA"/>
        </w:rPr>
        <w:t>цесу Університету сприяє розробці програм практики та веденням докум</w:t>
      </w:r>
      <w:r w:rsidRPr="00077D17">
        <w:rPr>
          <w:rFonts w:ascii="Times New Roman" w:hAnsi="Times New Roman"/>
          <w:sz w:val="28"/>
          <w:szCs w:val="28"/>
          <w:lang w:val="uk-UA"/>
        </w:rPr>
        <w:t>е</w:t>
      </w:r>
      <w:r w:rsidRPr="00077D17">
        <w:rPr>
          <w:rFonts w:ascii="Times New Roman" w:hAnsi="Times New Roman"/>
          <w:sz w:val="28"/>
          <w:szCs w:val="28"/>
          <w:lang w:val="uk-UA"/>
        </w:rPr>
        <w:t>нтації на кафедрах.</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.5.3. Безпосереднє навчально-методичне керівництво і виконання програми практики забезпечують відповідні кафедри.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До керівництва практикою від Університету залучаються досвідчені викладачі; від бази практики – співробітники, які мають стаж практичної роботи за фахом.</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Кафедри, які проводять практики, здійснюють такі заходи: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розробляють програми з кожного виду практики і, за необхідністю, доопрацьовують їх, але не рідше, ніж один раз на три роки;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розробляють і затверджують перелік індивідуальних завдань з м</w:t>
      </w:r>
      <w:r w:rsidRPr="00077D17">
        <w:rPr>
          <w:rFonts w:ascii="Times New Roman" w:hAnsi="Times New Roman"/>
          <w:sz w:val="28"/>
          <w:szCs w:val="28"/>
          <w:lang w:val="uk-UA"/>
        </w:rPr>
        <w:t>е</w:t>
      </w:r>
      <w:r w:rsidRPr="00077D17">
        <w:rPr>
          <w:rFonts w:ascii="Times New Roman" w:hAnsi="Times New Roman"/>
          <w:sz w:val="28"/>
          <w:szCs w:val="28"/>
          <w:lang w:val="uk-UA"/>
        </w:rPr>
        <w:t>тодичними рекомендаціями щодо їх виконання;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 надають завідувачу практики пропозиції підприємств і установ, з метою їх використання у якості баз практики для здобувачів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здійснюють контроль за проведенням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інформують здобувачів вищої освіти про систему звітності щодо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заслуховують звіти викладачів - керівників практики про проведену роботу, обговорюють підсумки та аналізують виконання програм практики на засіданнях кафедри;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.5.4. Керівник практики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організовує проходження практики й проведення організаційних заходів перед направленням здобувачів вищої освіти на практику, зокрема: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xml:space="preserve">1) ознайомлює з порядком отримання документації та матеріалів на кафедрі;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2) проводить інструктаж здобувачів вищої освіти із системою звітн</w:t>
      </w:r>
      <w:r w:rsidRPr="00077D17">
        <w:rPr>
          <w:rFonts w:ascii="Times New Roman" w:hAnsi="Times New Roman"/>
          <w:sz w:val="28"/>
          <w:szCs w:val="28"/>
          <w:lang w:val="uk-UA"/>
        </w:rPr>
        <w:t>о</w:t>
      </w:r>
      <w:r w:rsidRPr="00077D17">
        <w:rPr>
          <w:rFonts w:ascii="Times New Roman" w:hAnsi="Times New Roman"/>
          <w:sz w:val="28"/>
          <w:szCs w:val="28"/>
          <w:lang w:val="uk-UA"/>
        </w:rPr>
        <w:t>сті з практики, прийнятою на кафедрі, а саме: подання письмового звіту, ведення щоденника практики, правил оформлення виконаного індивіду</w:t>
      </w:r>
      <w:r w:rsidRPr="00077D17">
        <w:rPr>
          <w:rFonts w:ascii="Times New Roman" w:hAnsi="Times New Roman"/>
          <w:sz w:val="28"/>
          <w:szCs w:val="28"/>
          <w:lang w:val="uk-UA"/>
        </w:rPr>
        <w:t>а</w:t>
      </w:r>
      <w:r w:rsidRPr="00077D17">
        <w:rPr>
          <w:rFonts w:ascii="Times New Roman" w:hAnsi="Times New Roman"/>
          <w:sz w:val="28"/>
          <w:szCs w:val="28"/>
          <w:lang w:val="uk-UA"/>
        </w:rPr>
        <w:t>льного завдання;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3) проводить зі здобувачами вищої освіти попереднє обговорення змісту й результатів проходження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розробляє тематику індивідуальних завдань, яка враховує особл</w:t>
      </w:r>
      <w:r w:rsidRPr="00077D17">
        <w:rPr>
          <w:rFonts w:ascii="Times New Roman" w:hAnsi="Times New Roman"/>
          <w:sz w:val="28"/>
          <w:szCs w:val="28"/>
          <w:lang w:val="uk-UA"/>
        </w:rPr>
        <w:t>и</w:t>
      </w:r>
      <w:r w:rsidRPr="00077D17">
        <w:rPr>
          <w:rFonts w:ascii="Times New Roman" w:hAnsi="Times New Roman"/>
          <w:sz w:val="28"/>
          <w:szCs w:val="28"/>
          <w:lang w:val="uk-UA"/>
        </w:rPr>
        <w:t>вості баз практики;</w:t>
      </w:r>
    </w:p>
    <w:p w:rsidR="00077D17" w:rsidRPr="000B1F07" w:rsidRDefault="00077D17" w:rsidP="00077D17">
      <w:pPr>
        <w:tabs>
          <w:tab w:val="left" w:pos="0"/>
        </w:tabs>
        <w:ind w:firstLine="709"/>
        <w:jc w:val="both"/>
        <w:rPr>
          <w:rFonts w:ascii="Times New Roman" w:hAnsi="Times New Roman"/>
          <w:b/>
          <w:sz w:val="28"/>
          <w:szCs w:val="28"/>
          <w:lang w:val="uk-UA"/>
        </w:rPr>
      </w:pPr>
      <w:r w:rsidRPr="00077D17">
        <w:rPr>
          <w:rFonts w:ascii="Times New Roman" w:hAnsi="Times New Roman"/>
          <w:sz w:val="28"/>
          <w:szCs w:val="28"/>
          <w:lang w:val="uk-UA"/>
        </w:rPr>
        <w:t>- на вимогу підприємств видає направлення на практику (</w:t>
      </w:r>
      <w:r w:rsidRPr="000B1F07">
        <w:rPr>
          <w:rFonts w:ascii="Times New Roman" w:hAnsi="Times New Roman"/>
          <w:b/>
          <w:sz w:val="28"/>
          <w:szCs w:val="28"/>
          <w:lang w:val="uk-UA"/>
        </w:rPr>
        <w:t>Додаток 2</w:t>
      </w:r>
      <w:r w:rsidR="00944F42">
        <w:rPr>
          <w:rFonts w:ascii="Times New Roman" w:hAnsi="Times New Roman"/>
          <w:b/>
          <w:sz w:val="28"/>
          <w:szCs w:val="28"/>
          <w:lang w:val="uk-UA"/>
        </w:rPr>
        <w:t>0</w:t>
      </w:r>
      <w:r w:rsidRPr="000B1F07">
        <w:rPr>
          <w:rFonts w:ascii="Times New Roman" w:hAnsi="Times New Roman"/>
          <w:b/>
          <w:sz w:val="28"/>
          <w:szCs w:val="28"/>
          <w:lang w:val="uk-UA"/>
        </w:rPr>
        <w:t>);</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знайомить керівників від бази практики з програмою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контролює своєчасне прибуття здобувачів вищої освіти до місць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здійснює контроль за проходженням практики здобувачами вищої освіти на базі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надає методичні рекомендації щодо складання індивідуальних к</w:t>
      </w:r>
      <w:r w:rsidRPr="00077D17">
        <w:rPr>
          <w:rFonts w:ascii="Times New Roman" w:hAnsi="Times New Roman"/>
          <w:sz w:val="28"/>
          <w:szCs w:val="28"/>
          <w:lang w:val="uk-UA"/>
        </w:rPr>
        <w:t>а</w:t>
      </w:r>
      <w:r w:rsidRPr="00077D17">
        <w:rPr>
          <w:rFonts w:ascii="Times New Roman" w:hAnsi="Times New Roman"/>
          <w:sz w:val="28"/>
          <w:szCs w:val="28"/>
          <w:lang w:val="uk-UA"/>
        </w:rPr>
        <w:t>лендарних планів проходження практики здобувачами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 здійснює контроль за виконанням здобувачами вищої освіти пр</w:t>
      </w:r>
      <w:r w:rsidRPr="00077D17">
        <w:rPr>
          <w:rFonts w:ascii="Times New Roman" w:hAnsi="Times New Roman"/>
          <w:sz w:val="28"/>
          <w:szCs w:val="28"/>
          <w:lang w:val="uk-UA"/>
        </w:rPr>
        <w:t>о</w:t>
      </w:r>
      <w:r w:rsidRPr="00077D17">
        <w:rPr>
          <w:rFonts w:ascii="Times New Roman" w:hAnsi="Times New Roman"/>
          <w:sz w:val="28"/>
          <w:szCs w:val="28"/>
          <w:lang w:val="uk-UA"/>
        </w:rPr>
        <w:t>грами практики та строками її проведення;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організовує отримання здобувачами вищої освіти-практикантами на кафедрі необхідних документів (направлень, програм, щоденників практ</w:t>
      </w:r>
      <w:r w:rsidRPr="00077D17">
        <w:rPr>
          <w:rFonts w:ascii="Times New Roman" w:hAnsi="Times New Roman"/>
          <w:sz w:val="28"/>
          <w:szCs w:val="28"/>
          <w:lang w:val="uk-UA"/>
        </w:rPr>
        <w:t>и</w:t>
      </w:r>
      <w:r w:rsidRPr="00077D17">
        <w:rPr>
          <w:rFonts w:ascii="Times New Roman" w:hAnsi="Times New Roman"/>
          <w:sz w:val="28"/>
          <w:szCs w:val="28"/>
          <w:lang w:val="uk-UA"/>
        </w:rPr>
        <w:t>ки, індивідуальних завдань, методичних рекомендацій тощо), перелік яких встановлюється у програмі практики здобувачів вищої освіти, з урахува</w:t>
      </w:r>
      <w:r w:rsidRPr="00077D17">
        <w:rPr>
          <w:rFonts w:ascii="Times New Roman" w:hAnsi="Times New Roman"/>
          <w:sz w:val="28"/>
          <w:szCs w:val="28"/>
          <w:lang w:val="uk-UA"/>
        </w:rPr>
        <w:t>н</w:t>
      </w:r>
      <w:r w:rsidRPr="00077D17">
        <w:rPr>
          <w:rFonts w:ascii="Times New Roman" w:hAnsi="Times New Roman"/>
          <w:sz w:val="28"/>
          <w:szCs w:val="28"/>
          <w:lang w:val="uk-UA"/>
        </w:rPr>
        <w:t>ням специфіки підготовки за певною спеціальністю;</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проводить консультації щодо обробки зібраного матеріалу та його використання для звіту про практику, а також у кваліфікаційну роботу (якщо така передбачена навчальним планом підготовки);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підводить підсумки практики, оцінює роботу кожного здобувача вищої освіти та складає звіт про підсумки проведеної практики;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.5.5. Обов’язки безпосередніх керівників, призначених базами практики, зазначаються в угодах на проведення практики.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.5.6. За наявності вакантних місць, здобувачі вищої освіти можуть бути зараховані на штатні посади на період проведення практики, якщо робота на них відповідає вимогам програми практики.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.5.7. Здобувачі вищої освіти Університету при проходженні пра</w:t>
      </w:r>
      <w:r w:rsidR="00077D17" w:rsidRPr="00077D17">
        <w:rPr>
          <w:rFonts w:ascii="Times New Roman" w:hAnsi="Times New Roman"/>
          <w:sz w:val="28"/>
          <w:szCs w:val="28"/>
          <w:lang w:val="uk-UA"/>
        </w:rPr>
        <w:t>к</w:t>
      </w:r>
      <w:r w:rsidR="00077D17" w:rsidRPr="00077D17">
        <w:rPr>
          <w:rFonts w:ascii="Times New Roman" w:hAnsi="Times New Roman"/>
          <w:sz w:val="28"/>
          <w:szCs w:val="28"/>
          <w:lang w:val="uk-UA"/>
        </w:rPr>
        <w:t>тики зобов’язані: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скласти індивідуальний план і затвердити його у викладача-керівника практикою;</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до початку практики одержати від керівника практики інструктаж про порядок проходження практики та з техніки безпеки і консультації щодо оформлення усіх необхідних документів;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своєчасно прибути на базу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у повному обсязі виконувати всі завдання, передбачені програмою практики і вказівками її керівників;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вивчити й суворо дотримуватись правил охорони праці, техніки безпеки  та внутрішнього розпорядку на місті проходження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нести відповідальність за виконану роботу та її результати і показ</w:t>
      </w:r>
      <w:r w:rsidRPr="00077D17">
        <w:rPr>
          <w:rFonts w:ascii="Times New Roman" w:hAnsi="Times New Roman"/>
          <w:sz w:val="28"/>
          <w:szCs w:val="28"/>
          <w:lang w:val="uk-UA"/>
        </w:rPr>
        <w:t>у</w:t>
      </w:r>
      <w:r w:rsidRPr="00077D17">
        <w:rPr>
          <w:rFonts w:ascii="Times New Roman" w:hAnsi="Times New Roman"/>
          <w:sz w:val="28"/>
          <w:szCs w:val="28"/>
          <w:lang w:val="uk-UA"/>
        </w:rPr>
        <w:t>вати приклад свідомого і сумлінного ставлення до праці;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вести щоденник проходження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lastRenderedPageBreak/>
        <w:t>- надавати керівнику практики від бази щоденник практики для ві</w:t>
      </w:r>
      <w:r w:rsidRPr="00077D17">
        <w:rPr>
          <w:rFonts w:ascii="Times New Roman" w:hAnsi="Times New Roman"/>
          <w:sz w:val="28"/>
          <w:szCs w:val="28"/>
          <w:lang w:val="uk-UA"/>
        </w:rPr>
        <w:t>д</w:t>
      </w:r>
      <w:r w:rsidRPr="00077D17">
        <w:rPr>
          <w:rFonts w:ascii="Times New Roman" w:hAnsi="Times New Roman"/>
          <w:sz w:val="28"/>
          <w:szCs w:val="28"/>
          <w:lang w:val="uk-UA"/>
        </w:rPr>
        <w:t>мітки щодо своєї присутності на практиці;</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своєчасно оформити і подати необхідну звітну документацію з д</w:t>
      </w:r>
      <w:r w:rsidRPr="00077D17">
        <w:rPr>
          <w:rFonts w:ascii="Times New Roman" w:hAnsi="Times New Roman"/>
          <w:sz w:val="28"/>
          <w:szCs w:val="28"/>
          <w:lang w:val="uk-UA"/>
        </w:rPr>
        <w:t>о</w:t>
      </w:r>
      <w:r w:rsidRPr="00077D17">
        <w:rPr>
          <w:rFonts w:ascii="Times New Roman" w:hAnsi="Times New Roman"/>
          <w:sz w:val="28"/>
          <w:szCs w:val="28"/>
          <w:lang w:val="uk-UA"/>
        </w:rPr>
        <w:t>триманням встановлених вимог;</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проходити практику за термінами, визначеними у наказі про пра</w:t>
      </w:r>
      <w:r w:rsidRPr="00077D17">
        <w:rPr>
          <w:rFonts w:ascii="Times New Roman" w:hAnsi="Times New Roman"/>
          <w:sz w:val="28"/>
          <w:szCs w:val="28"/>
          <w:lang w:val="uk-UA"/>
        </w:rPr>
        <w:t>к</w:t>
      </w:r>
      <w:r w:rsidRPr="00077D17">
        <w:rPr>
          <w:rFonts w:ascii="Times New Roman" w:hAnsi="Times New Roman"/>
          <w:sz w:val="28"/>
          <w:szCs w:val="28"/>
          <w:lang w:val="uk-UA"/>
        </w:rPr>
        <w:t>тику університету;</w:t>
      </w:r>
    </w:p>
    <w:p w:rsidR="00D319A9"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Здобувачу вищої освіти, який не виконав у повному обсязі програму практики без поважних причин або отримав залікову оцінку "незадовіл</w:t>
      </w:r>
      <w:r w:rsidRPr="00077D17">
        <w:rPr>
          <w:rFonts w:ascii="Times New Roman" w:hAnsi="Times New Roman"/>
          <w:sz w:val="28"/>
          <w:szCs w:val="28"/>
          <w:lang w:val="uk-UA"/>
        </w:rPr>
        <w:t>ь</w:t>
      </w:r>
      <w:r w:rsidRPr="00077D17">
        <w:rPr>
          <w:rFonts w:ascii="Times New Roman" w:hAnsi="Times New Roman"/>
          <w:sz w:val="28"/>
          <w:szCs w:val="28"/>
          <w:lang w:val="uk-UA"/>
        </w:rPr>
        <w:t>но" , може бути надано право на повторне проходження практики при в</w:t>
      </w:r>
      <w:r w:rsidRPr="00077D17">
        <w:rPr>
          <w:rFonts w:ascii="Times New Roman" w:hAnsi="Times New Roman"/>
          <w:sz w:val="28"/>
          <w:szCs w:val="28"/>
          <w:lang w:val="uk-UA"/>
        </w:rPr>
        <w:t>и</w:t>
      </w:r>
      <w:r w:rsidRPr="00077D17">
        <w:rPr>
          <w:rFonts w:ascii="Times New Roman" w:hAnsi="Times New Roman"/>
          <w:sz w:val="28"/>
          <w:szCs w:val="28"/>
          <w:lang w:val="uk-UA"/>
        </w:rPr>
        <w:t>конанні умов, визначених деканатом.</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Здобувач</w:t>
      </w:r>
      <w:r w:rsidR="00D319A9">
        <w:rPr>
          <w:rFonts w:ascii="Times New Roman" w:hAnsi="Times New Roman"/>
          <w:sz w:val="28"/>
          <w:szCs w:val="28"/>
          <w:lang w:val="uk-UA"/>
        </w:rPr>
        <w:t>і</w:t>
      </w:r>
      <w:r w:rsidRPr="00077D17">
        <w:rPr>
          <w:rFonts w:ascii="Times New Roman" w:hAnsi="Times New Roman"/>
          <w:sz w:val="28"/>
          <w:szCs w:val="28"/>
          <w:lang w:val="uk-UA"/>
        </w:rPr>
        <w:t xml:space="preserve"> вищої освіти-практиканти мають право:</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а) при проходженні виробничої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 методичне та організаційне забезпечення практики від Універс</w:t>
      </w:r>
      <w:r w:rsidRPr="00077D17">
        <w:rPr>
          <w:rFonts w:ascii="Times New Roman" w:hAnsi="Times New Roman"/>
          <w:sz w:val="28"/>
          <w:szCs w:val="28"/>
          <w:lang w:val="uk-UA"/>
        </w:rPr>
        <w:t>и</w:t>
      </w:r>
      <w:r w:rsidRPr="00077D17">
        <w:rPr>
          <w:rFonts w:ascii="Times New Roman" w:hAnsi="Times New Roman"/>
          <w:sz w:val="28"/>
          <w:szCs w:val="28"/>
          <w:lang w:val="uk-UA"/>
        </w:rPr>
        <w:t>тету та бази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 консультативну допомогу з боку керівників практики як Уніве</w:t>
      </w:r>
      <w:r w:rsidRPr="00077D17">
        <w:rPr>
          <w:rFonts w:ascii="Times New Roman" w:hAnsi="Times New Roman"/>
          <w:sz w:val="28"/>
          <w:szCs w:val="28"/>
          <w:lang w:val="uk-UA"/>
        </w:rPr>
        <w:t>р</w:t>
      </w:r>
      <w:r w:rsidRPr="00077D17">
        <w:rPr>
          <w:rFonts w:ascii="Times New Roman" w:hAnsi="Times New Roman"/>
          <w:sz w:val="28"/>
          <w:szCs w:val="28"/>
          <w:lang w:val="uk-UA"/>
        </w:rPr>
        <w:t>ситету так й з місця проходження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отримувати робоче місце згідно з програмою практики та умовами договору з підприємством, на якому проводиться практика;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звертатися за консультаціями до керівників практики, підрозділів та провідних фахівців;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користуватися бібліотекою підприємства, фондом законодавчих а</w:t>
      </w:r>
      <w:r w:rsidRPr="00077D17">
        <w:rPr>
          <w:rFonts w:ascii="Times New Roman" w:hAnsi="Times New Roman"/>
          <w:sz w:val="28"/>
          <w:szCs w:val="28"/>
          <w:lang w:val="uk-UA"/>
        </w:rPr>
        <w:t>к</w:t>
      </w:r>
      <w:r w:rsidRPr="00077D17">
        <w:rPr>
          <w:rFonts w:ascii="Times New Roman" w:hAnsi="Times New Roman"/>
          <w:sz w:val="28"/>
          <w:szCs w:val="28"/>
          <w:lang w:val="uk-UA"/>
        </w:rPr>
        <w:t>тів, нормативних та інструктивних матеріалів з програмних питань пра</w:t>
      </w:r>
      <w:r w:rsidRPr="00077D17">
        <w:rPr>
          <w:rFonts w:ascii="Times New Roman" w:hAnsi="Times New Roman"/>
          <w:sz w:val="28"/>
          <w:szCs w:val="28"/>
          <w:lang w:val="uk-UA"/>
        </w:rPr>
        <w:t>к</w:t>
      </w:r>
      <w:r w:rsidRPr="00077D17">
        <w:rPr>
          <w:rFonts w:ascii="Times New Roman" w:hAnsi="Times New Roman"/>
          <w:sz w:val="28"/>
          <w:szCs w:val="28"/>
          <w:lang w:val="uk-UA"/>
        </w:rPr>
        <w:t>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знайомитися з установчими документами, фінансовою та статист</w:t>
      </w:r>
      <w:r w:rsidRPr="00077D17">
        <w:rPr>
          <w:rFonts w:ascii="Times New Roman" w:hAnsi="Times New Roman"/>
          <w:sz w:val="28"/>
          <w:szCs w:val="28"/>
          <w:lang w:val="uk-UA"/>
        </w:rPr>
        <w:t>и</w:t>
      </w:r>
      <w:r w:rsidRPr="00077D17">
        <w:rPr>
          <w:rFonts w:ascii="Times New Roman" w:hAnsi="Times New Roman"/>
          <w:sz w:val="28"/>
          <w:szCs w:val="28"/>
          <w:lang w:val="uk-UA"/>
        </w:rPr>
        <w:t>чною звітністю підприємства тощо, якщо ці документи не містять коме</w:t>
      </w:r>
      <w:r w:rsidRPr="00077D17">
        <w:rPr>
          <w:rFonts w:ascii="Times New Roman" w:hAnsi="Times New Roman"/>
          <w:sz w:val="28"/>
          <w:szCs w:val="28"/>
          <w:lang w:val="uk-UA"/>
        </w:rPr>
        <w:t>р</w:t>
      </w:r>
      <w:r w:rsidRPr="00077D17">
        <w:rPr>
          <w:rFonts w:ascii="Times New Roman" w:hAnsi="Times New Roman"/>
          <w:sz w:val="28"/>
          <w:szCs w:val="28"/>
          <w:lang w:val="uk-UA"/>
        </w:rPr>
        <w:t>ційної таємниці підприємства;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 здорові, безпечні та належні для високопродуктивної роботи умови праці.</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.6.1. Практика здобувачів вищої освіти Університету проводиться на базах, які відповідають меті, завданням, змісту практики, а також забе</w:t>
      </w:r>
      <w:r w:rsidR="00077D17" w:rsidRPr="00077D17">
        <w:rPr>
          <w:rFonts w:ascii="Times New Roman" w:hAnsi="Times New Roman"/>
          <w:sz w:val="28"/>
          <w:szCs w:val="28"/>
          <w:lang w:val="uk-UA"/>
        </w:rPr>
        <w:t>з</w:t>
      </w:r>
      <w:r w:rsidR="00077D17" w:rsidRPr="00077D17">
        <w:rPr>
          <w:rFonts w:ascii="Times New Roman" w:hAnsi="Times New Roman"/>
          <w:sz w:val="28"/>
          <w:szCs w:val="28"/>
          <w:lang w:val="uk-UA"/>
        </w:rPr>
        <w:t>печують виконання програми для відповідних освітніх рівнів.</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12</w:t>
      </w:r>
      <w:r w:rsidR="00077D17" w:rsidRPr="00077D17">
        <w:rPr>
          <w:rFonts w:ascii="Times New Roman" w:hAnsi="Times New Roman"/>
          <w:sz w:val="28"/>
          <w:szCs w:val="28"/>
          <w:lang w:val="uk-UA"/>
        </w:rPr>
        <w:t>.6.2.Базами практики можуть бути навчальні, виробничі та наукові підрозділи Університету, підприємства, організації та установи з якими у</w:t>
      </w:r>
      <w:r w:rsidR="00077D17" w:rsidRPr="00077D17">
        <w:rPr>
          <w:rFonts w:ascii="Times New Roman" w:hAnsi="Times New Roman"/>
          <w:sz w:val="28"/>
          <w:szCs w:val="28"/>
          <w:lang w:val="uk-UA"/>
        </w:rPr>
        <w:t>к</w:t>
      </w:r>
      <w:r w:rsidR="00077D17" w:rsidRPr="00077D17">
        <w:rPr>
          <w:rFonts w:ascii="Times New Roman" w:hAnsi="Times New Roman"/>
          <w:sz w:val="28"/>
          <w:szCs w:val="28"/>
          <w:lang w:val="uk-UA"/>
        </w:rPr>
        <w:t>ладені угоди.</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.6.3.Підприємства (організації, установи), які використовуються як бази практики, повинні відповідати таким вимогам:</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здатність забезпечити виконання програми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можливість кваліфікованого керівництва практикою здобувачів вищої освіти;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надання здобувачам вищої освіти, на час практики, можливості працювати на штатних посадах, робота на яких відповідає програмі пра</w:t>
      </w:r>
      <w:r w:rsidRPr="00077D17">
        <w:rPr>
          <w:rFonts w:ascii="Times New Roman" w:hAnsi="Times New Roman"/>
          <w:sz w:val="28"/>
          <w:szCs w:val="28"/>
          <w:lang w:val="uk-UA"/>
        </w:rPr>
        <w:t>к</w:t>
      </w:r>
      <w:r w:rsidRPr="00077D17">
        <w:rPr>
          <w:rFonts w:ascii="Times New Roman" w:hAnsi="Times New Roman"/>
          <w:sz w:val="28"/>
          <w:szCs w:val="28"/>
          <w:lang w:val="uk-UA"/>
        </w:rPr>
        <w:t>тики (за наявності відповідних вакансій);</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надання здобувачам вищої освіти права користуватися бібліотекою, лабораторіями, технічною та іншою документацією, необхідною  для в</w:t>
      </w:r>
      <w:r w:rsidRPr="00077D17">
        <w:rPr>
          <w:rFonts w:ascii="Times New Roman" w:hAnsi="Times New Roman"/>
          <w:sz w:val="28"/>
          <w:szCs w:val="28"/>
          <w:lang w:val="uk-UA"/>
        </w:rPr>
        <w:t>и</w:t>
      </w:r>
      <w:r w:rsidRPr="00077D17">
        <w:rPr>
          <w:rFonts w:ascii="Times New Roman" w:hAnsi="Times New Roman"/>
          <w:sz w:val="28"/>
          <w:szCs w:val="28"/>
          <w:lang w:val="uk-UA"/>
        </w:rPr>
        <w:t>конання програми практики, з урахуванням політики конфіденційності п</w:t>
      </w:r>
      <w:r w:rsidRPr="00077D17">
        <w:rPr>
          <w:rFonts w:ascii="Times New Roman" w:hAnsi="Times New Roman"/>
          <w:sz w:val="28"/>
          <w:szCs w:val="28"/>
          <w:lang w:val="uk-UA"/>
        </w:rPr>
        <w:t>і</w:t>
      </w:r>
      <w:r w:rsidRPr="00077D17">
        <w:rPr>
          <w:rFonts w:ascii="Times New Roman" w:hAnsi="Times New Roman"/>
          <w:sz w:val="28"/>
          <w:szCs w:val="28"/>
          <w:lang w:val="uk-UA"/>
        </w:rPr>
        <w:t>дприємства;</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 можливість наступного працевлаштування випускників Універс</w:t>
      </w:r>
      <w:r w:rsidRPr="00077D17">
        <w:rPr>
          <w:rFonts w:ascii="Times New Roman" w:hAnsi="Times New Roman"/>
          <w:sz w:val="28"/>
          <w:szCs w:val="28"/>
          <w:lang w:val="uk-UA"/>
        </w:rPr>
        <w:t>и</w:t>
      </w:r>
      <w:r w:rsidRPr="00077D17">
        <w:rPr>
          <w:rFonts w:ascii="Times New Roman" w:hAnsi="Times New Roman"/>
          <w:sz w:val="28"/>
          <w:szCs w:val="28"/>
          <w:lang w:val="uk-UA"/>
        </w:rPr>
        <w:t>тету (на загальних підставах за наявності вакансій);</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.6.4. З базами практики (підприємствами, організаціями, установ</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ми будь-яких форм власності) Університет завчасно укладає договори на її проведення за визначеною формою (</w:t>
      </w:r>
      <w:r w:rsidR="00077D17" w:rsidRPr="000B1F07">
        <w:rPr>
          <w:rFonts w:ascii="Times New Roman" w:hAnsi="Times New Roman"/>
          <w:b/>
          <w:sz w:val="28"/>
          <w:szCs w:val="28"/>
          <w:lang w:val="uk-UA"/>
        </w:rPr>
        <w:t>Додатки 15, 16</w:t>
      </w:r>
      <w:r w:rsidR="00077D17" w:rsidRPr="00077D17">
        <w:rPr>
          <w:rFonts w:ascii="Times New Roman" w:hAnsi="Times New Roman"/>
          <w:sz w:val="28"/>
          <w:szCs w:val="28"/>
          <w:lang w:val="uk-UA"/>
        </w:rPr>
        <w:t>). Ці договори є юр</w:t>
      </w:r>
      <w:r w:rsidR="00077D17" w:rsidRPr="00077D17">
        <w:rPr>
          <w:rFonts w:ascii="Times New Roman" w:hAnsi="Times New Roman"/>
          <w:sz w:val="28"/>
          <w:szCs w:val="28"/>
          <w:lang w:val="uk-UA"/>
        </w:rPr>
        <w:t>и</w:t>
      </w:r>
      <w:r w:rsidR="00077D17" w:rsidRPr="00077D17">
        <w:rPr>
          <w:rFonts w:ascii="Times New Roman" w:hAnsi="Times New Roman"/>
          <w:sz w:val="28"/>
          <w:szCs w:val="28"/>
          <w:lang w:val="uk-UA"/>
        </w:rPr>
        <w:t>дичною основою для проведення практики. Тривалість дії договорів пог</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 xml:space="preserve">джується договірними сторонами. </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 погляду успішного вирішення завдань практики дуже важливо для Університету мати закріплені постійні підприємства – бази практик. У зв’язку з цим варто укладати довгострокові договори з підприємствами, установами й організаціями (наприклад, на 5 років).</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Якщо в договорі (контракті) на підготовку фахівця обумовлене місце проведення практики, окремі договори не укладаються. При проведенні практики в структурних підрозділах Університету, договори не укладают</w:t>
      </w:r>
      <w:r w:rsidRPr="00077D17">
        <w:rPr>
          <w:rFonts w:ascii="Times New Roman" w:hAnsi="Times New Roman"/>
          <w:sz w:val="28"/>
          <w:szCs w:val="28"/>
          <w:lang w:val="uk-UA"/>
        </w:rPr>
        <w:t>ь</w:t>
      </w:r>
      <w:r w:rsidRPr="00077D17">
        <w:rPr>
          <w:rFonts w:ascii="Times New Roman" w:hAnsi="Times New Roman"/>
          <w:sz w:val="28"/>
          <w:szCs w:val="28"/>
          <w:lang w:val="uk-UA"/>
        </w:rPr>
        <w:t>ся.</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.6.5. Для здобувачів вищої освіти-іноземців бази практики пере</w:t>
      </w:r>
      <w:r w:rsidR="00077D17" w:rsidRPr="00077D17">
        <w:rPr>
          <w:rFonts w:ascii="Times New Roman" w:hAnsi="Times New Roman"/>
          <w:sz w:val="28"/>
          <w:szCs w:val="28"/>
          <w:lang w:val="uk-UA"/>
        </w:rPr>
        <w:t>д</w:t>
      </w:r>
      <w:r w:rsidR="00077D17" w:rsidRPr="00077D17">
        <w:rPr>
          <w:rFonts w:ascii="Times New Roman" w:hAnsi="Times New Roman"/>
          <w:sz w:val="28"/>
          <w:szCs w:val="28"/>
          <w:lang w:val="uk-UA"/>
        </w:rPr>
        <w:t xml:space="preserve">бачаються у відповідному контракті чи договорі щодо підготовки фахівців і можуть бути розташовані на території країн-замовників фахівців або в </w:t>
      </w:r>
      <w:r w:rsidR="00077D17" w:rsidRPr="00077D17">
        <w:rPr>
          <w:rFonts w:ascii="Times New Roman" w:hAnsi="Times New Roman"/>
          <w:sz w:val="28"/>
          <w:szCs w:val="28"/>
          <w:lang w:val="uk-UA"/>
        </w:rPr>
        <w:lastRenderedPageBreak/>
        <w:t>межах України, за умови забезпечення ними виконання у повному обсязі робочих навчальних планів і програм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Здобувачам вищої освіти-іноземцям у встановленому порядку вид</w:t>
      </w:r>
      <w:r w:rsidRPr="00077D17">
        <w:rPr>
          <w:rFonts w:ascii="Times New Roman" w:hAnsi="Times New Roman"/>
          <w:sz w:val="28"/>
          <w:szCs w:val="28"/>
          <w:lang w:val="uk-UA"/>
        </w:rPr>
        <w:t>а</w:t>
      </w:r>
      <w:r w:rsidRPr="00077D17">
        <w:rPr>
          <w:rFonts w:ascii="Times New Roman" w:hAnsi="Times New Roman"/>
          <w:sz w:val="28"/>
          <w:szCs w:val="28"/>
          <w:lang w:val="uk-UA"/>
        </w:rPr>
        <w:t>ються програма практики та індивідуальне завдання. Після закінчення практики вони складають звіт в порядку, встановленому кафедрою. При проходженні практики в межах України здобувачі вищої освіти-іноземці дотримуються загальних правил даного Положення.</w:t>
      </w:r>
    </w:p>
    <w:p w:rsidR="00077D17" w:rsidRPr="00077D17" w:rsidRDefault="000B1F07"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.6.6.Здобувачі вищої освіти можуть пропонувати відповідним к</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федрам місце проходження індивідуальної практики за умови, що вони в</w:t>
      </w:r>
      <w:r w:rsidR="00077D17" w:rsidRPr="00077D17">
        <w:rPr>
          <w:rFonts w:ascii="Times New Roman" w:hAnsi="Times New Roman"/>
          <w:sz w:val="28"/>
          <w:szCs w:val="28"/>
          <w:lang w:val="uk-UA"/>
        </w:rPr>
        <w:t>і</w:t>
      </w:r>
      <w:r w:rsidR="00077D17" w:rsidRPr="00077D17">
        <w:rPr>
          <w:rFonts w:ascii="Times New Roman" w:hAnsi="Times New Roman"/>
          <w:sz w:val="28"/>
          <w:szCs w:val="28"/>
          <w:lang w:val="uk-UA"/>
        </w:rPr>
        <w:t>дповідають встановленим вимогам для проходження таких видів практик.</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Для цього здобувач вищої освіти зобов’язаний за два тижні до поча</w:t>
      </w:r>
      <w:r w:rsidRPr="00077D17">
        <w:rPr>
          <w:rFonts w:ascii="Times New Roman" w:hAnsi="Times New Roman"/>
          <w:sz w:val="28"/>
          <w:szCs w:val="28"/>
          <w:lang w:val="uk-UA"/>
        </w:rPr>
        <w:t>т</w:t>
      </w:r>
      <w:r w:rsidRPr="00077D17">
        <w:rPr>
          <w:rFonts w:ascii="Times New Roman" w:hAnsi="Times New Roman"/>
          <w:sz w:val="28"/>
          <w:szCs w:val="28"/>
          <w:lang w:val="uk-UA"/>
        </w:rPr>
        <w:t>ку практики надати на кафедру університету гарантійний лист з підприє</w:t>
      </w:r>
      <w:r w:rsidRPr="00077D17">
        <w:rPr>
          <w:rFonts w:ascii="Times New Roman" w:hAnsi="Times New Roman"/>
          <w:sz w:val="28"/>
          <w:szCs w:val="28"/>
          <w:lang w:val="uk-UA"/>
        </w:rPr>
        <w:t>м</w:t>
      </w:r>
      <w:r w:rsidRPr="00077D17">
        <w:rPr>
          <w:rFonts w:ascii="Times New Roman" w:hAnsi="Times New Roman"/>
          <w:sz w:val="28"/>
          <w:szCs w:val="28"/>
          <w:lang w:val="uk-UA"/>
        </w:rPr>
        <w:t>ства (</w:t>
      </w:r>
      <w:r w:rsidRPr="006F7993">
        <w:rPr>
          <w:rFonts w:ascii="Times New Roman" w:hAnsi="Times New Roman"/>
          <w:b/>
          <w:sz w:val="28"/>
          <w:szCs w:val="28"/>
          <w:lang w:val="uk-UA"/>
        </w:rPr>
        <w:t>Додаток 2</w:t>
      </w:r>
      <w:r w:rsidR="00944F42">
        <w:rPr>
          <w:rFonts w:ascii="Times New Roman" w:hAnsi="Times New Roman"/>
          <w:b/>
          <w:sz w:val="28"/>
          <w:szCs w:val="28"/>
          <w:lang w:val="uk-UA"/>
        </w:rPr>
        <w:t>1</w:t>
      </w:r>
      <w:r w:rsidRPr="00077D17">
        <w:rPr>
          <w:rFonts w:ascii="Times New Roman" w:hAnsi="Times New Roman"/>
          <w:sz w:val="28"/>
          <w:szCs w:val="28"/>
          <w:lang w:val="uk-UA"/>
        </w:rPr>
        <w:t>) або індивідуальний договір про співпрацю.</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.6.7. Залежно від виду практики, бази можуть використовуватися здобувачами вищої освіти як колективно, так і індивідуально.</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.6.8. Здобувачі вищої освіти можуть проходити практику за меж</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ми України в порядку, якій встановлений чинним законодавством і дог</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ворами про співпрацю, укладеними Університетом, науковими установами інших держав.</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.7.1. Після закінчення терміну практики здобувачі вищої освіти звітують про виконання програми практики та індивідуального завдання.</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Пакет звітної документації (папка) подається на рецензування викл</w:t>
      </w:r>
      <w:r w:rsidRPr="00077D17">
        <w:rPr>
          <w:rFonts w:ascii="Times New Roman" w:hAnsi="Times New Roman"/>
          <w:sz w:val="28"/>
          <w:szCs w:val="28"/>
          <w:lang w:val="uk-UA"/>
        </w:rPr>
        <w:t>а</w:t>
      </w:r>
      <w:r w:rsidRPr="00077D17">
        <w:rPr>
          <w:rFonts w:ascii="Times New Roman" w:hAnsi="Times New Roman"/>
          <w:sz w:val="28"/>
          <w:szCs w:val="28"/>
          <w:lang w:val="uk-UA"/>
        </w:rPr>
        <w:t>дачу – керівнику практики від кафедри. Перелік документів звітної док</w:t>
      </w:r>
      <w:r w:rsidRPr="00077D17">
        <w:rPr>
          <w:rFonts w:ascii="Times New Roman" w:hAnsi="Times New Roman"/>
          <w:sz w:val="28"/>
          <w:szCs w:val="28"/>
          <w:lang w:val="uk-UA"/>
        </w:rPr>
        <w:t>у</w:t>
      </w:r>
      <w:r w:rsidRPr="00077D17">
        <w:rPr>
          <w:rFonts w:ascii="Times New Roman" w:hAnsi="Times New Roman"/>
          <w:sz w:val="28"/>
          <w:szCs w:val="28"/>
          <w:lang w:val="uk-UA"/>
        </w:rPr>
        <w:t>ментації визначається робочою програмою практики.</w:t>
      </w:r>
    </w:p>
    <w:p w:rsidR="00077D17" w:rsidRPr="00077D17" w:rsidRDefault="00077D17" w:rsidP="00077D17">
      <w:pPr>
        <w:tabs>
          <w:tab w:val="left" w:pos="0"/>
        </w:tabs>
        <w:ind w:firstLine="709"/>
        <w:jc w:val="both"/>
        <w:rPr>
          <w:rFonts w:ascii="Times New Roman" w:hAnsi="Times New Roman"/>
          <w:sz w:val="28"/>
          <w:szCs w:val="28"/>
          <w:lang w:val="uk-UA"/>
        </w:rPr>
      </w:pPr>
      <w:r w:rsidRPr="00077D17">
        <w:rPr>
          <w:rFonts w:ascii="Times New Roman" w:hAnsi="Times New Roman"/>
          <w:sz w:val="28"/>
          <w:szCs w:val="28"/>
          <w:lang w:val="uk-UA"/>
        </w:rPr>
        <w:t>Складовими звітної документації є щоденник практики та письмовий звіт. Письмовий звіт в друкованому вигляді, разом із щоденником практ</w:t>
      </w:r>
      <w:r w:rsidRPr="00077D17">
        <w:rPr>
          <w:rFonts w:ascii="Times New Roman" w:hAnsi="Times New Roman"/>
          <w:sz w:val="28"/>
          <w:szCs w:val="28"/>
          <w:lang w:val="uk-UA"/>
        </w:rPr>
        <w:t>и</w:t>
      </w:r>
      <w:r w:rsidRPr="00077D17">
        <w:rPr>
          <w:rFonts w:ascii="Times New Roman" w:hAnsi="Times New Roman"/>
          <w:sz w:val="28"/>
          <w:szCs w:val="28"/>
          <w:lang w:val="uk-UA"/>
        </w:rPr>
        <w:t>ки, підписаним та оціненим керівником від бази практики. Звіт має містити відомості про виконання здобувачем вищої освіти усіх розділів робочої програми практики та індивідуального завдання, відповідати встановленим вимогам.</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.7.2.Для проведення оцінювання результатів практики створюється комісія із захисту результатів практики. Персональний склад комісії з</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тверджується рішенням засідання кафедри і подається до проекту наказу про проходження практики.</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12</w:t>
      </w:r>
      <w:r w:rsidR="00077D17" w:rsidRPr="00077D17">
        <w:rPr>
          <w:rFonts w:ascii="Times New Roman" w:hAnsi="Times New Roman"/>
          <w:sz w:val="28"/>
          <w:szCs w:val="28"/>
          <w:lang w:val="uk-UA"/>
        </w:rPr>
        <w:t>.7.3. Оцінка за практику вноситься в залікову відомість і в залікову книжку здобувача вищої освіти і враховується стипендіальною комісією разом з його оцінками за результатами підсумкового контролю.</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.7.4. При визначенні семестрової рейтингової оцінки здобувача вищої освіти його оцінка за практику враховується при розрахунку рейт</w:t>
      </w:r>
      <w:r w:rsidR="00077D17" w:rsidRPr="00077D17">
        <w:rPr>
          <w:rFonts w:ascii="Times New Roman" w:hAnsi="Times New Roman"/>
          <w:sz w:val="28"/>
          <w:szCs w:val="28"/>
          <w:lang w:val="uk-UA"/>
        </w:rPr>
        <w:t>и</w:t>
      </w:r>
      <w:r w:rsidR="00077D17" w:rsidRPr="00077D17">
        <w:rPr>
          <w:rFonts w:ascii="Times New Roman" w:hAnsi="Times New Roman"/>
          <w:sz w:val="28"/>
          <w:szCs w:val="28"/>
          <w:lang w:val="uk-UA"/>
        </w:rPr>
        <w:t>нгу.</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.7.5.  Підсумки кожної практики обговорюються на засіданні каф</w:t>
      </w:r>
      <w:r w:rsidR="00077D17" w:rsidRPr="00077D17">
        <w:rPr>
          <w:rFonts w:ascii="Times New Roman" w:hAnsi="Times New Roman"/>
          <w:sz w:val="28"/>
          <w:szCs w:val="28"/>
          <w:lang w:val="uk-UA"/>
        </w:rPr>
        <w:t>е</w:t>
      </w:r>
      <w:r w:rsidR="00077D17" w:rsidRPr="00077D17">
        <w:rPr>
          <w:rFonts w:ascii="Times New Roman" w:hAnsi="Times New Roman"/>
          <w:sz w:val="28"/>
          <w:szCs w:val="28"/>
          <w:lang w:val="uk-UA"/>
        </w:rPr>
        <w:t>дри.</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.7.6. Письмові звіти та щоденники практики здобувачів вищої осв</w:t>
      </w:r>
      <w:r w:rsidR="00077D17" w:rsidRPr="00077D17">
        <w:rPr>
          <w:rFonts w:ascii="Times New Roman" w:hAnsi="Times New Roman"/>
          <w:sz w:val="28"/>
          <w:szCs w:val="28"/>
          <w:lang w:val="uk-UA"/>
        </w:rPr>
        <w:t>і</w:t>
      </w:r>
      <w:r w:rsidR="00077D17" w:rsidRPr="00077D17">
        <w:rPr>
          <w:rFonts w:ascii="Times New Roman" w:hAnsi="Times New Roman"/>
          <w:sz w:val="28"/>
          <w:szCs w:val="28"/>
          <w:lang w:val="uk-UA"/>
        </w:rPr>
        <w:t>ти про навчальну практику зберігаються на кафедрах до завершення н</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вчання (Перелік типових документів, що створюються в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затверджений Наказом Міністерства юстиції України від 12.04.2012 р. № 578/5).</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.8.1. Для фінансування практики можуть залучатися додаткові джерела фінансування, які не заборонені законодавством.</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.8.2. Витрати на практику здобувачів вищої освіти Університету входять складовою частиною в загальні витрати на підготовку фахівців. Розмір витрат на практику здобувачів вищої освіти, в разі наявного фіна</w:t>
      </w:r>
      <w:r w:rsidR="00077D17" w:rsidRPr="00077D17">
        <w:rPr>
          <w:rFonts w:ascii="Times New Roman" w:hAnsi="Times New Roman"/>
          <w:sz w:val="28"/>
          <w:szCs w:val="28"/>
          <w:lang w:val="uk-UA"/>
        </w:rPr>
        <w:t>н</w:t>
      </w:r>
      <w:r w:rsidR="00077D17" w:rsidRPr="00077D17">
        <w:rPr>
          <w:rFonts w:ascii="Times New Roman" w:hAnsi="Times New Roman"/>
          <w:sz w:val="28"/>
          <w:szCs w:val="28"/>
          <w:lang w:val="uk-UA"/>
        </w:rPr>
        <w:t>сування, визначається кошторисом-калькуляцією, який розробляє Уніве</w:t>
      </w:r>
      <w:r w:rsidR="00077D17" w:rsidRPr="00077D17">
        <w:rPr>
          <w:rFonts w:ascii="Times New Roman" w:hAnsi="Times New Roman"/>
          <w:sz w:val="28"/>
          <w:szCs w:val="28"/>
          <w:lang w:val="uk-UA"/>
        </w:rPr>
        <w:t>р</w:t>
      </w:r>
      <w:r w:rsidR="00077D17" w:rsidRPr="00077D17">
        <w:rPr>
          <w:rFonts w:ascii="Times New Roman" w:hAnsi="Times New Roman"/>
          <w:sz w:val="28"/>
          <w:szCs w:val="28"/>
          <w:lang w:val="uk-UA"/>
        </w:rPr>
        <w:t>ситет.</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.8.3. Кількість здобувачів вищої освіти, які направляються на пра</w:t>
      </w:r>
      <w:r w:rsidR="00077D17" w:rsidRPr="00077D17">
        <w:rPr>
          <w:rFonts w:ascii="Times New Roman" w:hAnsi="Times New Roman"/>
          <w:sz w:val="28"/>
          <w:szCs w:val="28"/>
          <w:lang w:val="uk-UA"/>
        </w:rPr>
        <w:t>к</w:t>
      </w:r>
      <w:r w:rsidR="00077D17" w:rsidRPr="00077D17">
        <w:rPr>
          <w:rFonts w:ascii="Times New Roman" w:hAnsi="Times New Roman"/>
          <w:sz w:val="28"/>
          <w:szCs w:val="28"/>
          <w:lang w:val="uk-UA"/>
        </w:rPr>
        <w:t>тику за ініціативою роботодавців, визначається Університетом за узг</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дженням з підприємствами, бізнесовими структурами і оформлюється н</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 xml:space="preserve">казами ректора. </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.8.4.Здобувачі вищої освіти можуть проходити практику за місцем роботи за умови надання відповідних документів, що підтверджують роб</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ту за спеціальністю.</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.8.5. Норма навчального навантаження викладачів - керівників практик на проведення практики здобувачів вищої освіти та на прийом зв</w:t>
      </w:r>
      <w:r w:rsidR="00077D17" w:rsidRPr="00077D17">
        <w:rPr>
          <w:rFonts w:ascii="Times New Roman" w:hAnsi="Times New Roman"/>
          <w:sz w:val="28"/>
          <w:szCs w:val="28"/>
          <w:lang w:val="uk-UA"/>
        </w:rPr>
        <w:t>і</w:t>
      </w:r>
      <w:r w:rsidR="00077D17" w:rsidRPr="00077D17">
        <w:rPr>
          <w:rFonts w:ascii="Times New Roman" w:hAnsi="Times New Roman"/>
          <w:sz w:val="28"/>
          <w:szCs w:val="28"/>
          <w:lang w:val="uk-UA"/>
        </w:rPr>
        <w:t>ту з практики (індивідуального завдання) встановлюється відповідно П</w:t>
      </w:r>
      <w:r w:rsidR="00077D17" w:rsidRPr="00077D17">
        <w:rPr>
          <w:rFonts w:ascii="Times New Roman" w:hAnsi="Times New Roman"/>
          <w:sz w:val="28"/>
          <w:szCs w:val="28"/>
          <w:lang w:val="uk-UA"/>
        </w:rPr>
        <w:t>о</w:t>
      </w:r>
      <w:r w:rsidR="00077D17" w:rsidRPr="00077D17">
        <w:rPr>
          <w:rFonts w:ascii="Times New Roman" w:hAnsi="Times New Roman"/>
          <w:sz w:val="28"/>
          <w:szCs w:val="28"/>
          <w:lang w:val="uk-UA"/>
        </w:rPr>
        <w:t>ложення про норми часу для планування й обліку навчальної роботи на</w:t>
      </w:r>
      <w:r w:rsidR="00077D17" w:rsidRPr="00077D17">
        <w:rPr>
          <w:rFonts w:ascii="Times New Roman" w:hAnsi="Times New Roman"/>
          <w:sz w:val="28"/>
          <w:szCs w:val="28"/>
          <w:lang w:val="uk-UA"/>
        </w:rPr>
        <w:t>у</w:t>
      </w:r>
      <w:r w:rsidR="00077D17" w:rsidRPr="00077D17">
        <w:rPr>
          <w:rFonts w:ascii="Times New Roman" w:hAnsi="Times New Roman"/>
          <w:sz w:val="28"/>
          <w:szCs w:val="28"/>
          <w:lang w:val="uk-UA"/>
        </w:rPr>
        <w:t>ково-педагогічних працівників Таврійського національного університету імені В.І. Вернадського.</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lastRenderedPageBreak/>
        <w:t>12</w:t>
      </w:r>
      <w:r w:rsidR="00077D17" w:rsidRPr="00077D17">
        <w:rPr>
          <w:rFonts w:ascii="Times New Roman" w:hAnsi="Times New Roman"/>
          <w:sz w:val="28"/>
          <w:szCs w:val="28"/>
          <w:lang w:val="uk-UA"/>
        </w:rPr>
        <w:t>.8.6.Робочий час викладача - керівника практики від Університету враховується як педагогічне навантаження, і заноситься в індивідуальний план роботи викладача.</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.8.7. Терміни і витрати на керівництво практикою, кількість здоб</w:t>
      </w:r>
      <w:r w:rsidR="00077D17" w:rsidRPr="00077D17">
        <w:rPr>
          <w:rFonts w:ascii="Times New Roman" w:hAnsi="Times New Roman"/>
          <w:sz w:val="28"/>
          <w:szCs w:val="28"/>
          <w:lang w:val="uk-UA"/>
        </w:rPr>
        <w:t>у</w:t>
      </w:r>
      <w:r w:rsidR="00077D17" w:rsidRPr="00077D17">
        <w:rPr>
          <w:rFonts w:ascii="Times New Roman" w:hAnsi="Times New Roman"/>
          <w:sz w:val="28"/>
          <w:szCs w:val="28"/>
          <w:lang w:val="uk-UA"/>
        </w:rPr>
        <w:t>вачів вищої освіти у групах і підгрупах встановлюються відповідно до н</w:t>
      </w:r>
      <w:r w:rsidR="00077D17" w:rsidRPr="00077D17">
        <w:rPr>
          <w:rFonts w:ascii="Times New Roman" w:hAnsi="Times New Roman"/>
          <w:sz w:val="28"/>
          <w:szCs w:val="28"/>
          <w:lang w:val="uk-UA"/>
        </w:rPr>
        <w:t>а</w:t>
      </w:r>
      <w:r w:rsidR="00077D17" w:rsidRPr="00077D17">
        <w:rPr>
          <w:rFonts w:ascii="Times New Roman" w:hAnsi="Times New Roman"/>
          <w:sz w:val="28"/>
          <w:szCs w:val="28"/>
          <w:lang w:val="uk-UA"/>
        </w:rPr>
        <w:t>вчальних планів та наявного фінансування і регламентуються наказом по Університету, згідно чинного законодавства України.</w:t>
      </w:r>
    </w:p>
    <w:p w:rsidR="00077D17" w:rsidRPr="00077D17" w:rsidRDefault="006F7993" w:rsidP="00077D17">
      <w:pPr>
        <w:tabs>
          <w:tab w:val="left" w:pos="0"/>
        </w:tabs>
        <w:ind w:firstLine="709"/>
        <w:jc w:val="both"/>
        <w:rPr>
          <w:rFonts w:ascii="Times New Roman" w:hAnsi="Times New Roman"/>
          <w:sz w:val="28"/>
          <w:szCs w:val="28"/>
          <w:lang w:val="uk-UA"/>
        </w:rPr>
      </w:pPr>
      <w:r>
        <w:rPr>
          <w:rFonts w:ascii="Times New Roman" w:hAnsi="Times New Roman"/>
          <w:sz w:val="28"/>
          <w:szCs w:val="28"/>
          <w:lang w:val="uk-UA"/>
        </w:rPr>
        <w:t>12</w:t>
      </w:r>
      <w:r w:rsidR="00077D17" w:rsidRPr="00077D17">
        <w:rPr>
          <w:rFonts w:ascii="Times New Roman" w:hAnsi="Times New Roman"/>
          <w:sz w:val="28"/>
          <w:szCs w:val="28"/>
          <w:lang w:val="uk-UA"/>
        </w:rPr>
        <w:t>.8.8. Бази практики мають право самостійно брати на себе витрати на проведення практики здобувачами вищої освіти, що обумовлюється в договорі на проведення практики.</w:t>
      </w:r>
    </w:p>
    <w:p w:rsidR="00306680" w:rsidRDefault="00306680" w:rsidP="0075380B">
      <w:pPr>
        <w:tabs>
          <w:tab w:val="left" w:pos="0"/>
        </w:tabs>
        <w:ind w:firstLine="709"/>
        <w:jc w:val="both"/>
        <w:rPr>
          <w:rFonts w:ascii="Times New Roman" w:hAnsi="Times New Roman"/>
          <w:sz w:val="28"/>
          <w:szCs w:val="28"/>
          <w:lang w:val="uk-UA"/>
        </w:rPr>
      </w:pPr>
    </w:p>
    <w:p w:rsidR="00306680" w:rsidRDefault="00306680" w:rsidP="0075380B">
      <w:pPr>
        <w:tabs>
          <w:tab w:val="left" w:pos="0"/>
        </w:tabs>
        <w:ind w:firstLine="709"/>
        <w:jc w:val="both"/>
        <w:rPr>
          <w:rFonts w:ascii="Times New Roman" w:hAnsi="Times New Roman"/>
          <w:sz w:val="28"/>
          <w:szCs w:val="28"/>
          <w:lang w:val="uk-UA"/>
        </w:rPr>
      </w:pPr>
    </w:p>
    <w:p w:rsidR="00306680" w:rsidRPr="00FC7FF5" w:rsidRDefault="00306680" w:rsidP="00400646">
      <w:pPr>
        <w:jc w:val="center"/>
        <w:rPr>
          <w:rFonts w:ascii="Times New Roman" w:hAnsi="Times New Roman"/>
          <w:b/>
          <w:sz w:val="28"/>
          <w:szCs w:val="28"/>
        </w:rPr>
      </w:pPr>
    </w:p>
    <w:p w:rsidR="00306680" w:rsidRPr="00400646" w:rsidRDefault="00306680" w:rsidP="0075380B">
      <w:pPr>
        <w:tabs>
          <w:tab w:val="left" w:pos="0"/>
        </w:tabs>
        <w:ind w:firstLine="709"/>
        <w:jc w:val="both"/>
        <w:rPr>
          <w:rFonts w:ascii="Times New Roman" w:hAnsi="Times New Roman"/>
          <w:sz w:val="28"/>
          <w:szCs w:val="28"/>
        </w:rPr>
      </w:pPr>
    </w:p>
    <w:sectPr w:rsidR="00306680" w:rsidRPr="00400646" w:rsidSect="00FC4682">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3C" w:rsidRDefault="007C173C" w:rsidP="00FC4682">
      <w:pPr>
        <w:spacing w:after="0" w:line="240" w:lineRule="auto"/>
      </w:pPr>
      <w:r>
        <w:separator/>
      </w:r>
    </w:p>
  </w:endnote>
  <w:endnote w:type="continuationSeparator" w:id="0">
    <w:p w:rsidR="007C173C" w:rsidRDefault="007C173C" w:rsidP="00FC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FC" w:rsidRDefault="00810BFC">
    <w:pPr>
      <w:pStyle w:val="a5"/>
      <w:jc w:val="center"/>
    </w:pPr>
    <w:r>
      <w:fldChar w:fldCharType="begin"/>
    </w:r>
    <w:r>
      <w:instrText xml:space="preserve"> PAGE   \* MERGEFORMAT </w:instrText>
    </w:r>
    <w:r>
      <w:fldChar w:fldCharType="separate"/>
    </w:r>
    <w:r w:rsidR="004E2DBF">
      <w:rPr>
        <w:noProof/>
      </w:rPr>
      <w:t>105</w:t>
    </w:r>
    <w:r>
      <w:rPr>
        <w:noProof/>
      </w:rPr>
      <w:fldChar w:fldCharType="end"/>
    </w:r>
  </w:p>
  <w:p w:rsidR="00810BFC" w:rsidRDefault="00810B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3C" w:rsidRDefault="007C173C" w:rsidP="00FC4682">
      <w:pPr>
        <w:spacing w:after="0" w:line="240" w:lineRule="auto"/>
      </w:pPr>
      <w:r>
        <w:separator/>
      </w:r>
    </w:p>
  </w:footnote>
  <w:footnote w:type="continuationSeparator" w:id="0">
    <w:p w:rsidR="007C173C" w:rsidRDefault="007C173C" w:rsidP="00FC4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1AF"/>
    <w:multiLevelType w:val="multilevel"/>
    <w:tmpl w:val="1A2C7CC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865DC6"/>
    <w:multiLevelType w:val="multilevel"/>
    <w:tmpl w:val="62A83DA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CC5535"/>
    <w:multiLevelType w:val="multilevel"/>
    <w:tmpl w:val="58F07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D5698B"/>
    <w:multiLevelType w:val="multilevel"/>
    <w:tmpl w:val="7C486A2C"/>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E72D9E"/>
    <w:multiLevelType w:val="multilevel"/>
    <w:tmpl w:val="7A1E717E"/>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1FF601B"/>
    <w:multiLevelType w:val="multilevel"/>
    <w:tmpl w:val="7AB616F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D26A0B"/>
    <w:multiLevelType w:val="multilevel"/>
    <w:tmpl w:val="0504C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284103"/>
    <w:multiLevelType w:val="multilevel"/>
    <w:tmpl w:val="C824A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57035E9"/>
    <w:multiLevelType w:val="hybridMultilevel"/>
    <w:tmpl w:val="98EC4434"/>
    <w:lvl w:ilvl="0" w:tplc="0922DE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135278"/>
    <w:multiLevelType w:val="multilevel"/>
    <w:tmpl w:val="FEAEF726"/>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E910C11"/>
    <w:multiLevelType w:val="multilevel"/>
    <w:tmpl w:val="2984F17E"/>
    <w:lvl w:ilvl="0">
      <w:start w:val="4"/>
      <w:numFmt w:val="decimal"/>
      <w:lvlText w:val="%1."/>
      <w:lvlJc w:val="left"/>
      <w:pPr>
        <w:ind w:left="675" w:hanging="6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F23504B"/>
    <w:multiLevelType w:val="multilevel"/>
    <w:tmpl w:val="15A252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0C6407F"/>
    <w:multiLevelType w:val="multilevel"/>
    <w:tmpl w:val="0F62789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3F263E9"/>
    <w:multiLevelType w:val="multilevel"/>
    <w:tmpl w:val="62EA474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41E0443"/>
    <w:multiLevelType w:val="multilevel"/>
    <w:tmpl w:val="7F3A5922"/>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D614331"/>
    <w:multiLevelType w:val="multilevel"/>
    <w:tmpl w:val="E15C2890"/>
    <w:lvl w:ilvl="0">
      <w:start w:val="8"/>
      <w:numFmt w:val="decimal"/>
      <w:lvlText w:val="%1."/>
      <w:lvlJc w:val="left"/>
      <w:pPr>
        <w:ind w:left="450" w:hanging="450"/>
      </w:pPr>
      <w:rPr>
        <w:rFonts w:hint="default"/>
      </w:rPr>
    </w:lvl>
    <w:lvl w:ilvl="1">
      <w:start w:val="4"/>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16">
    <w:nsid w:val="4D62642A"/>
    <w:multiLevelType w:val="multilevel"/>
    <w:tmpl w:val="DEE69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DB018F"/>
    <w:multiLevelType w:val="multilevel"/>
    <w:tmpl w:val="FFC275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A2B7D1D"/>
    <w:multiLevelType w:val="multilevel"/>
    <w:tmpl w:val="1AE299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3E24F8"/>
    <w:multiLevelType w:val="multilevel"/>
    <w:tmpl w:val="07524B0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FB458B4"/>
    <w:multiLevelType w:val="multilevel"/>
    <w:tmpl w:val="9A66C71E"/>
    <w:lvl w:ilvl="0">
      <w:start w:val="7"/>
      <w:numFmt w:val="decimal"/>
      <w:lvlText w:val="%1."/>
      <w:lvlJc w:val="left"/>
      <w:pPr>
        <w:ind w:left="450" w:hanging="450"/>
      </w:pPr>
      <w:rPr>
        <w:rFonts w:hint="default"/>
      </w:rPr>
    </w:lvl>
    <w:lvl w:ilvl="1">
      <w:start w:val="4"/>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21">
    <w:nsid w:val="63D10BF0"/>
    <w:multiLevelType w:val="multilevel"/>
    <w:tmpl w:val="3522DD0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3D821ED"/>
    <w:multiLevelType w:val="multilevel"/>
    <w:tmpl w:val="5CA24B4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63711BA"/>
    <w:multiLevelType w:val="multilevel"/>
    <w:tmpl w:val="8D8CD02C"/>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6423EAB"/>
    <w:multiLevelType w:val="multilevel"/>
    <w:tmpl w:val="B832F22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8FD51EB"/>
    <w:multiLevelType w:val="multilevel"/>
    <w:tmpl w:val="B3287E3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7"/>
  </w:num>
  <w:num w:numId="3">
    <w:abstractNumId w:val="7"/>
  </w:num>
  <w:num w:numId="4">
    <w:abstractNumId w:val="12"/>
  </w:num>
  <w:num w:numId="5">
    <w:abstractNumId w:val="0"/>
  </w:num>
  <w:num w:numId="6">
    <w:abstractNumId w:val="14"/>
  </w:num>
  <w:num w:numId="7">
    <w:abstractNumId w:val="22"/>
  </w:num>
  <w:num w:numId="8">
    <w:abstractNumId w:val="3"/>
  </w:num>
  <w:num w:numId="9">
    <w:abstractNumId w:val="11"/>
  </w:num>
  <w:num w:numId="10">
    <w:abstractNumId w:val="1"/>
  </w:num>
  <w:num w:numId="11">
    <w:abstractNumId w:val="24"/>
  </w:num>
  <w:num w:numId="12">
    <w:abstractNumId w:val="13"/>
  </w:num>
  <w:num w:numId="13">
    <w:abstractNumId w:val="19"/>
  </w:num>
  <w:num w:numId="14">
    <w:abstractNumId w:val="23"/>
  </w:num>
  <w:num w:numId="15">
    <w:abstractNumId w:val="21"/>
  </w:num>
  <w:num w:numId="16">
    <w:abstractNumId w:val="5"/>
  </w:num>
  <w:num w:numId="17">
    <w:abstractNumId w:val="4"/>
  </w:num>
  <w:num w:numId="18">
    <w:abstractNumId w:val="9"/>
  </w:num>
  <w:num w:numId="19">
    <w:abstractNumId w:val="25"/>
  </w:num>
  <w:num w:numId="20">
    <w:abstractNumId w:val="10"/>
  </w:num>
  <w:num w:numId="21">
    <w:abstractNumId w:val="15"/>
  </w:num>
  <w:num w:numId="22">
    <w:abstractNumId w:val="2"/>
  </w:num>
  <w:num w:numId="23">
    <w:abstractNumId w:val="16"/>
  </w:num>
  <w:num w:numId="24">
    <w:abstractNumId w:val="20"/>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682"/>
    <w:rsid w:val="00000AD0"/>
    <w:rsid w:val="00002D1C"/>
    <w:rsid w:val="00006403"/>
    <w:rsid w:val="00014414"/>
    <w:rsid w:val="00016C93"/>
    <w:rsid w:val="0003072E"/>
    <w:rsid w:val="00036115"/>
    <w:rsid w:val="00044696"/>
    <w:rsid w:val="00046A3F"/>
    <w:rsid w:val="00053270"/>
    <w:rsid w:val="00055F7E"/>
    <w:rsid w:val="000625BD"/>
    <w:rsid w:val="00062F8F"/>
    <w:rsid w:val="00064B7A"/>
    <w:rsid w:val="00065B01"/>
    <w:rsid w:val="00070140"/>
    <w:rsid w:val="00070594"/>
    <w:rsid w:val="000733FD"/>
    <w:rsid w:val="00077D17"/>
    <w:rsid w:val="00080BF2"/>
    <w:rsid w:val="00094263"/>
    <w:rsid w:val="000A329B"/>
    <w:rsid w:val="000B1F07"/>
    <w:rsid w:val="000C1F3E"/>
    <w:rsid w:val="000C2640"/>
    <w:rsid w:val="000C7A9D"/>
    <w:rsid w:val="000D623F"/>
    <w:rsid w:val="000D78EF"/>
    <w:rsid w:val="000E60CE"/>
    <w:rsid w:val="000F7A0F"/>
    <w:rsid w:val="00132B05"/>
    <w:rsid w:val="00136281"/>
    <w:rsid w:val="00136EB0"/>
    <w:rsid w:val="00142685"/>
    <w:rsid w:val="00142D2B"/>
    <w:rsid w:val="001441D9"/>
    <w:rsid w:val="0014657D"/>
    <w:rsid w:val="001514D3"/>
    <w:rsid w:val="001535F4"/>
    <w:rsid w:val="00156591"/>
    <w:rsid w:val="001700F9"/>
    <w:rsid w:val="00173698"/>
    <w:rsid w:val="00191FE2"/>
    <w:rsid w:val="00195918"/>
    <w:rsid w:val="00196118"/>
    <w:rsid w:val="001B19C6"/>
    <w:rsid w:val="001B7520"/>
    <w:rsid w:val="001C2392"/>
    <w:rsid w:val="001C7F94"/>
    <w:rsid w:val="001D0F4B"/>
    <w:rsid w:val="001D33B8"/>
    <w:rsid w:val="001E17F5"/>
    <w:rsid w:val="001F2C0E"/>
    <w:rsid w:val="001F384A"/>
    <w:rsid w:val="00222281"/>
    <w:rsid w:val="00230E5C"/>
    <w:rsid w:val="0023397E"/>
    <w:rsid w:val="00233C68"/>
    <w:rsid w:val="00241E04"/>
    <w:rsid w:val="0024731A"/>
    <w:rsid w:val="00250639"/>
    <w:rsid w:val="002513EA"/>
    <w:rsid w:val="002515A1"/>
    <w:rsid w:val="00263516"/>
    <w:rsid w:val="00266EF2"/>
    <w:rsid w:val="00274C91"/>
    <w:rsid w:val="00275F69"/>
    <w:rsid w:val="002809B9"/>
    <w:rsid w:val="00282815"/>
    <w:rsid w:val="0028762C"/>
    <w:rsid w:val="00293417"/>
    <w:rsid w:val="00293794"/>
    <w:rsid w:val="002A1D46"/>
    <w:rsid w:val="002C0A9D"/>
    <w:rsid w:val="002C6558"/>
    <w:rsid w:val="002E6B41"/>
    <w:rsid w:val="002F04A9"/>
    <w:rsid w:val="002F0816"/>
    <w:rsid w:val="002F28E1"/>
    <w:rsid w:val="002F649C"/>
    <w:rsid w:val="002F7CD0"/>
    <w:rsid w:val="00306680"/>
    <w:rsid w:val="00306985"/>
    <w:rsid w:val="003072A3"/>
    <w:rsid w:val="00335EAB"/>
    <w:rsid w:val="00355130"/>
    <w:rsid w:val="0036098A"/>
    <w:rsid w:val="003623F8"/>
    <w:rsid w:val="00362F53"/>
    <w:rsid w:val="00367AA6"/>
    <w:rsid w:val="00367AB7"/>
    <w:rsid w:val="00372B6B"/>
    <w:rsid w:val="0037306D"/>
    <w:rsid w:val="00383D00"/>
    <w:rsid w:val="0039219D"/>
    <w:rsid w:val="003953DA"/>
    <w:rsid w:val="00397AE6"/>
    <w:rsid w:val="003C432A"/>
    <w:rsid w:val="003D3CFB"/>
    <w:rsid w:val="003D6EE9"/>
    <w:rsid w:val="003E4485"/>
    <w:rsid w:val="00400646"/>
    <w:rsid w:val="00402FFA"/>
    <w:rsid w:val="00405B41"/>
    <w:rsid w:val="0041174E"/>
    <w:rsid w:val="0041300D"/>
    <w:rsid w:val="0041697B"/>
    <w:rsid w:val="00426418"/>
    <w:rsid w:val="00430199"/>
    <w:rsid w:val="00434B46"/>
    <w:rsid w:val="00441C1C"/>
    <w:rsid w:val="00461474"/>
    <w:rsid w:val="004758B4"/>
    <w:rsid w:val="00481187"/>
    <w:rsid w:val="00495304"/>
    <w:rsid w:val="004A22C2"/>
    <w:rsid w:val="004A5EC0"/>
    <w:rsid w:val="004B08A2"/>
    <w:rsid w:val="004B54C8"/>
    <w:rsid w:val="004C04DD"/>
    <w:rsid w:val="004D0F66"/>
    <w:rsid w:val="004D1002"/>
    <w:rsid w:val="004D1B78"/>
    <w:rsid w:val="004E045F"/>
    <w:rsid w:val="004E2DBF"/>
    <w:rsid w:val="004E2E21"/>
    <w:rsid w:val="004F55A2"/>
    <w:rsid w:val="004F5731"/>
    <w:rsid w:val="00504F4A"/>
    <w:rsid w:val="005123FA"/>
    <w:rsid w:val="00522500"/>
    <w:rsid w:val="005303CD"/>
    <w:rsid w:val="00537A9E"/>
    <w:rsid w:val="0054489D"/>
    <w:rsid w:val="005730FF"/>
    <w:rsid w:val="00574506"/>
    <w:rsid w:val="005756D8"/>
    <w:rsid w:val="005773DE"/>
    <w:rsid w:val="00593D49"/>
    <w:rsid w:val="00594787"/>
    <w:rsid w:val="00594FAB"/>
    <w:rsid w:val="005A1636"/>
    <w:rsid w:val="005B1DEC"/>
    <w:rsid w:val="005B20E6"/>
    <w:rsid w:val="005C14F4"/>
    <w:rsid w:val="005D2AAB"/>
    <w:rsid w:val="005E3294"/>
    <w:rsid w:val="005F59BC"/>
    <w:rsid w:val="005F5A85"/>
    <w:rsid w:val="00600B45"/>
    <w:rsid w:val="00604AF3"/>
    <w:rsid w:val="00613C12"/>
    <w:rsid w:val="00630FC0"/>
    <w:rsid w:val="00635AF1"/>
    <w:rsid w:val="00653387"/>
    <w:rsid w:val="006543B2"/>
    <w:rsid w:val="00660D6F"/>
    <w:rsid w:val="00662624"/>
    <w:rsid w:val="00684CDB"/>
    <w:rsid w:val="006852DE"/>
    <w:rsid w:val="00697017"/>
    <w:rsid w:val="006A46B9"/>
    <w:rsid w:val="006A6D18"/>
    <w:rsid w:val="006B2371"/>
    <w:rsid w:val="006B627F"/>
    <w:rsid w:val="006D1437"/>
    <w:rsid w:val="006E2098"/>
    <w:rsid w:val="006E4160"/>
    <w:rsid w:val="006E49F9"/>
    <w:rsid w:val="006F1C1D"/>
    <w:rsid w:val="006F7993"/>
    <w:rsid w:val="007130CD"/>
    <w:rsid w:val="00721F37"/>
    <w:rsid w:val="00724DE7"/>
    <w:rsid w:val="00732855"/>
    <w:rsid w:val="00734378"/>
    <w:rsid w:val="00740CF0"/>
    <w:rsid w:val="0074396E"/>
    <w:rsid w:val="00746957"/>
    <w:rsid w:val="007500EA"/>
    <w:rsid w:val="0075380B"/>
    <w:rsid w:val="007650C2"/>
    <w:rsid w:val="007714CC"/>
    <w:rsid w:val="00774249"/>
    <w:rsid w:val="0077687E"/>
    <w:rsid w:val="0078472B"/>
    <w:rsid w:val="007875C4"/>
    <w:rsid w:val="00791598"/>
    <w:rsid w:val="0079280E"/>
    <w:rsid w:val="007A393C"/>
    <w:rsid w:val="007B793F"/>
    <w:rsid w:val="007C173C"/>
    <w:rsid w:val="007C7E8D"/>
    <w:rsid w:val="007D1A53"/>
    <w:rsid w:val="007E0668"/>
    <w:rsid w:val="007F5227"/>
    <w:rsid w:val="0080656C"/>
    <w:rsid w:val="0081058B"/>
    <w:rsid w:val="00810BFC"/>
    <w:rsid w:val="00815968"/>
    <w:rsid w:val="00816867"/>
    <w:rsid w:val="0082204C"/>
    <w:rsid w:val="008273EA"/>
    <w:rsid w:val="008341F7"/>
    <w:rsid w:val="008359FE"/>
    <w:rsid w:val="00837ED0"/>
    <w:rsid w:val="0084150D"/>
    <w:rsid w:val="00843181"/>
    <w:rsid w:val="00845F6B"/>
    <w:rsid w:val="00852441"/>
    <w:rsid w:val="00853F2D"/>
    <w:rsid w:val="00855D97"/>
    <w:rsid w:val="00866183"/>
    <w:rsid w:val="00880C46"/>
    <w:rsid w:val="00884589"/>
    <w:rsid w:val="00884867"/>
    <w:rsid w:val="00884A7B"/>
    <w:rsid w:val="00885CB0"/>
    <w:rsid w:val="0088788B"/>
    <w:rsid w:val="00893F2C"/>
    <w:rsid w:val="00894260"/>
    <w:rsid w:val="008B2250"/>
    <w:rsid w:val="008B5974"/>
    <w:rsid w:val="008C2EC0"/>
    <w:rsid w:val="008D653E"/>
    <w:rsid w:val="008F0BD5"/>
    <w:rsid w:val="0091574C"/>
    <w:rsid w:val="0092066C"/>
    <w:rsid w:val="0092307E"/>
    <w:rsid w:val="0092577B"/>
    <w:rsid w:val="00931B45"/>
    <w:rsid w:val="009338F5"/>
    <w:rsid w:val="00935268"/>
    <w:rsid w:val="00940DB9"/>
    <w:rsid w:val="0094200D"/>
    <w:rsid w:val="00944F42"/>
    <w:rsid w:val="00957D55"/>
    <w:rsid w:val="0096072E"/>
    <w:rsid w:val="00965EE6"/>
    <w:rsid w:val="00970ECB"/>
    <w:rsid w:val="009736FA"/>
    <w:rsid w:val="009749AD"/>
    <w:rsid w:val="0099005E"/>
    <w:rsid w:val="00990EC3"/>
    <w:rsid w:val="00996C95"/>
    <w:rsid w:val="009972EB"/>
    <w:rsid w:val="009A19D7"/>
    <w:rsid w:val="009B28B2"/>
    <w:rsid w:val="009B7864"/>
    <w:rsid w:val="009B7FE8"/>
    <w:rsid w:val="009C56D3"/>
    <w:rsid w:val="009D606C"/>
    <w:rsid w:val="009D6DEA"/>
    <w:rsid w:val="009E0B2F"/>
    <w:rsid w:val="009E48F2"/>
    <w:rsid w:val="009E6BF4"/>
    <w:rsid w:val="009F6B77"/>
    <w:rsid w:val="00A17F8E"/>
    <w:rsid w:val="00A26E19"/>
    <w:rsid w:val="00A3383E"/>
    <w:rsid w:val="00A3533A"/>
    <w:rsid w:val="00A510D6"/>
    <w:rsid w:val="00A61A5D"/>
    <w:rsid w:val="00A622FF"/>
    <w:rsid w:val="00A7445D"/>
    <w:rsid w:val="00A90520"/>
    <w:rsid w:val="00A9144E"/>
    <w:rsid w:val="00AA2FA1"/>
    <w:rsid w:val="00AA691F"/>
    <w:rsid w:val="00AB0372"/>
    <w:rsid w:val="00AC0748"/>
    <w:rsid w:val="00AD2AC4"/>
    <w:rsid w:val="00AD6C65"/>
    <w:rsid w:val="00AE2825"/>
    <w:rsid w:val="00B052B9"/>
    <w:rsid w:val="00B46AD9"/>
    <w:rsid w:val="00B566F6"/>
    <w:rsid w:val="00B61C6B"/>
    <w:rsid w:val="00B6630C"/>
    <w:rsid w:val="00B844DF"/>
    <w:rsid w:val="00B94EC5"/>
    <w:rsid w:val="00BA1A04"/>
    <w:rsid w:val="00BB2B54"/>
    <w:rsid w:val="00BB6448"/>
    <w:rsid w:val="00BD075A"/>
    <w:rsid w:val="00BD26C8"/>
    <w:rsid w:val="00BE11F1"/>
    <w:rsid w:val="00BF2E3E"/>
    <w:rsid w:val="00C167CE"/>
    <w:rsid w:val="00C20FF0"/>
    <w:rsid w:val="00C27EA6"/>
    <w:rsid w:val="00C3227D"/>
    <w:rsid w:val="00C46AAB"/>
    <w:rsid w:val="00C47021"/>
    <w:rsid w:val="00C50496"/>
    <w:rsid w:val="00C51D17"/>
    <w:rsid w:val="00C54136"/>
    <w:rsid w:val="00C5653D"/>
    <w:rsid w:val="00C708E1"/>
    <w:rsid w:val="00C72157"/>
    <w:rsid w:val="00C76491"/>
    <w:rsid w:val="00C81184"/>
    <w:rsid w:val="00CB049E"/>
    <w:rsid w:val="00CC12C2"/>
    <w:rsid w:val="00CC2763"/>
    <w:rsid w:val="00CC428A"/>
    <w:rsid w:val="00CC434D"/>
    <w:rsid w:val="00CD2223"/>
    <w:rsid w:val="00CE032F"/>
    <w:rsid w:val="00CE134F"/>
    <w:rsid w:val="00CE3FE6"/>
    <w:rsid w:val="00CE409B"/>
    <w:rsid w:val="00CE4CF2"/>
    <w:rsid w:val="00CF2227"/>
    <w:rsid w:val="00CF6429"/>
    <w:rsid w:val="00D026D3"/>
    <w:rsid w:val="00D02934"/>
    <w:rsid w:val="00D04548"/>
    <w:rsid w:val="00D05869"/>
    <w:rsid w:val="00D060B8"/>
    <w:rsid w:val="00D06AAF"/>
    <w:rsid w:val="00D203A1"/>
    <w:rsid w:val="00D20ECE"/>
    <w:rsid w:val="00D2290F"/>
    <w:rsid w:val="00D319A9"/>
    <w:rsid w:val="00D36304"/>
    <w:rsid w:val="00D50198"/>
    <w:rsid w:val="00D51C74"/>
    <w:rsid w:val="00D54FCD"/>
    <w:rsid w:val="00D749A4"/>
    <w:rsid w:val="00D74FEC"/>
    <w:rsid w:val="00D77A7B"/>
    <w:rsid w:val="00D8172F"/>
    <w:rsid w:val="00D852CD"/>
    <w:rsid w:val="00D919BD"/>
    <w:rsid w:val="00DA4C34"/>
    <w:rsid w:val="00DA6421"/>
    <w:rsid w:val="00DA7FDD"/>
    <w:rsid w:val="00DB2F0A"/>
    <w:rsid w:val="00DC7C9F"/>
    <w:rsid w:val="00DD1AEA"/>
    <w:rsid w:val="00DD4FBC"/>
    <w:rsid w:val="00DE0591"/>
    <w:rsid w:val="00DE3C33"/>
    <w:rsid w:val="00E13E39"/>
    <w:rsid w:val="00E306D2"/>
    <w:rsid w:val="00E3071A"/>
    <w:rsid w:val="00E31C96"/>
    <w:rsid w:val="00E40CB4"/>
    <w:rsid w:val="00E457A3"/>
    <w:rsid w:val="00E56259"/>
    <w:rsid w:val="00E6384A"/>
    <w:rsid w:val="00E76AF5"/>
    <w:rsid w:val="00E91705"/>
    <w:rsid w:val="00E930DB"/>
    <w:rsid w:val="00E94FD8"/>
    <w:rsid w:val="00E9710F"/>
    <w:rsid w:val="00EB45B9"/>
    <w:rsid w:val="00EB5345"/>
    <w:rsid w:val="00EC6387"/>
    <w:rsid w:val="00EC71B6"/>
    <w:rsid w:val="00EF1118"/>
    <w:rsid w:val="00EF3F15"/>
    <w:rsid w:val="00EF4CB3"/>
    <w:rsid w:val="00EF5DC8"/>
    <w:rsid w:val="00EF65A6"/>
    <w:rsid w:val="00F07AF0"/>
    <w:rsid w:val="00F15879"/>
    <w:rsid w:val="00F23D20"/>
    <w:rsid w:val="00F310A6"/>
    <w:rsid w:val="00F33C58"/>
    <w:rsid w:val="00F3689F"/>
    <w:rsid w:val="00F37BA4"/>
    <w:rsid w:val="00F43C1B"/>
    <w:rsid w:val="00F44EFA"/>
    <w:rsid w:val="00F53261"/>
    <w:rsid w:val="00F6286B"/>
    <w:rsid w:val="00F81524"/>
    <w:rsid w:val="00F82175"/>
    <w:rsid w:val="00F83997"/>
    <w:rsid w:val="00F91B91"/>
    <w:rsid w:val="00FB16F9"/>
    <w:rsid w:val="00FB4AEE"/>
    <w:rsid w:val="00FC4682"/>
    <w:rsid w:val="00FC7FF5"/>
    <w:rsid w:val="00FD21FD"/>
    <w:rsid w:val="00FD2DED"/>
    <w:rsid w:val="00FE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D20"/>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C4682"/>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C4682"/>
    <w:rPr>
      <w:rFonts w:cs="Times New Roman"/>
    </w:rPr>
  </w:style>
  <w:style w:type="paragraph" w:styleId="a5">
    <w:name w:val="footer"/>
    <w:basedOn w:val="a"/>
    <w:link w:val="a6"/>
    <w:uiPriority w:val="99"/>
    <w:rsid w:val="00FC4682"/>
    <w:pPr>
      <w:tabs>
        <w:tab w:val="center" w:pos="4677"/>
        <w:tab w:val="right" w:pos="9355"/>
      </w:tabs>
      <w:spacing w:after="0" w:line="240" w:lineRule="auto"/>
    </w:pPr>
  </w:style>
  <w:style w:type="character" w:customStyle="1" w:styleId="a6">
    <w:name w:val="Нижний колонтитул Знак"/>
    <w:link w:val="a5"/>
    <w:uiPriority w:val="99"/>
    <w:locked/>
    <w:rsid w:val="00FC4682"/>
    <w:rPr>
      <w:rFonts w:cs="Times New Roman"/>
    </w:rPr>
  </w:style>
  <w:style w:type="character" w:customStyle="1" w:styleId="2">
    <w:name w:val="Основний текст (2)_"/>
    <w:link w:val="20"/>
    <w:uiPriority w:val="99"/>
    <w:locked/>
    <w:rsid w:val="00FC4682"/>
    <w:rPr>
      <w:rFonts w:ascii="Times New Roman" w:hAnsi="Times New Roman" w:cs="Times New Roman"/>
      <w:sz w:val="19"/>
      <w:szCs w:val="19"/>
      <w:shd w:val="clear" w:color="auto" w:fill="FFFFFF"/>
    </w:rPr>
  </w:style>
  <w:style w:type="character" w:customStyle="1" w:styleId="1">
    <w:name w:val="Заголовок №1_"/>
    <w:link w:val="10"/>
    <w:locked/>
    <w:rsid w:val="00FC4682"/>
    <w:rPr>
      <w:rFonts w:ascii="Times New Roman" w:hAnsi="Times New Roman" w:cs="Times New Roman"/>
      <w:sz w:val="47"/>
      <w:szCs w:val="47"/>
      <w:shd w:val="clear" w:color="auto" w:fill="FFFFFF"/>
    </w:rPr>
  </w:style>
  <w:style w:type="paragraph" w:customStyle="1" w:styleId="20">
    <w:name w:val="Основний текст (2)"/>
    <w:basedOn w:val="a"/>
    <w:link w:val="2"/>
    <w:uiPriority w:val="99"/>
    <w:rsid w:val="00FC4682"/>
    <w:pPr>
      <w:shd w:val="clear" w:color="auto" w:fill="FFFFFF"/>
      <w:spacing w:after="180" w:line="226" w:lineRule="exact"/>
    </w:pPr>
    <w:rPr>
      <w:rFonts w:ascii="Times New Roman" w:eastAsia="Times New Roman" w:hAnsi="Times New Roman"/>
      <w:sz w:val="19"/>
      <w:szCs w:val="19"/>
    </w:rPr>
  </w:style>
  <w:style w:type="paragraph" w:customStyle="1" w:styleId="10">
    <w:name w:val="Заголовок №1"/>
    <w:basedOn w:val="a"/>
    <w:link w:val="1"/>
    <w:rsid w:val="00FC4682"/>
    <w:pPr>
      <w:shd w:val="clear" w:color="auto" w:fill="FFFFFF"/>
      <w:spacing w:before="3660" w:after="420" w:line="240" w:lineRule="atLeast"/>
      <w:jc w:val="center"/>
      <w:outlineLvl w:val="0"/>
    </w:pPr>
    <w:rPr>
      <w:rFonts w:ascii="Times New Roman" w:eastAsia="Times New Roman" w:hAnsi="Times New Roman"/>
      <w:sz w:val="47"/>
      <w:szCs w:val="47"/>
    </w:rPr>
  </w:style>
  <w:style w:type="paragraph" w:styleId="a7">
    <w:name w:val="List Paragraph"/>
    <w:basedOn w:val="a"/>
    <w:uiPriority w:val="99"/>
    <w:qFormat/>
    <w:rsid w:val="00E13E39"/>
    <w:pPr>
      <w:ind w:left="720"/>
      <w:contextualSpacing/>
    </w:pPr>
  </w:style>
  <w:style w:type="character" w:customStyle="1" w:styleId="3">
    <w:name w:val="Основний текст (3)_"/>
    <w:link w:val="30"/>
    <w:locked/>
    <w:rsid w:val="00E13E39"/>
    <w:rPr>
      <w:rFonts w:ascii="Times New Roman" w:hAnsi="Times New Roman" w:cs="Times New Roman"/>
      <w:sz w:val="27"/>
      <w:szCs w:val="27"/>
      <w:shd w:val="clear" w:color="auto" w:fill="FFFFFF"/>
    </w:rPr>
  </w:style>
  <w:style w:type="paragraph" w:customStyle="1" w:styleId="30">
    <w:name w:val="Основний текст (3)"/>
    <w:basedOn w:val="a"/>
    <w:link w:val="3"/>
    <w:rsid w:val="00E13E39"/>
    <w:pPr>
      <w:shd w:val="clear" w:color="auto" w:fill="FFFFFF"/>
      <w:spacing w:before="5220" w:after="0" w:line="312" w:lineRule="exact"/>
    </w:pPr>
    <w:rPr>
      <w:rFonts w:ascii="Times New Roman" w:eastAsia="Times New Roman" w:hAnsi="Times New Roman"/>
      <w:sz w:val="27"/>
      <w:szCs w:val="27"/>
    </w:rPr>
  </w:style>
  <w:style w:type="character" w:customStyle="1" w:styleId="a8">
    <w:name w:val="Основний текст_"/>
    <w:link w:val="a9"/>
    <w:uiPriority w:val="99"/>
    <w:locked/>
    <w:rsid w:val="00E13E39"/>
    <w:rPr>
      <w:rFonts w:ascii="Times New Roman" w:hAnsi="Times New Roman" w:cs="Times New Roman"/>
      <w:sz w:val="27"/>
      <w:szCs w:val="27"/>
      <w:shd w:val="clear" w:color="auto" w:fill="FFFFFF"/>
    </w:rPr>
  </w:style>
  <w:style w:type="character" w:customStyle="1" w:styleId="aa">
    <w:name w:val="Основний текст + Напівжирний"/>
    <w:aliases w:val="Курсив"/>
    <w:rsid w:val="00E13E39"/>
    <w:rPr>
      <w:rFonts w:ascii="Times New Roman" w:hAnsi="Times New Roman" w:cs="Times New Roman"/>
      <w:b/>
      <w:bCs/>
      <w:i/>
      <w:iCs/>
      <w:sz w:val="27"/>
      <w:szCs w:val="27"/>
      <w:shd w:val="clear" w:color="auto" w:fill="FFFFFF"/>
    </w:rPr>
  </w:style>
  <w:style w:type="paragraph" w:customStyle="1" w:styleId="a9">
    <w:name w:val="Основний текст"/>
    <w:basedOn w:val="a"/>
    <w:link w:val="a8"/>
    <w:rsid w:val="00E13E39"/>
    <w:pPr>
      <w:shd w:val="clear" w:color="auto" w:fill="FFFFFF"/>
      <w:spacing w:after="0" w:line="480" w:lineRule="exact"/>
      <w:ind w:hanging="560"/>
    </w:pPr>
    <w:rPr>
      <w:rFonts w:ascii="Times New Roman" w:eastAsia="Times New Roman" w:hAnsi="Times New Roman"/>
      <w:sz w:val="27"/>
      <w:szCs w:val="27"/>
    </w:rPr>
  </w:style>
  <w:style w:type="character" w:customStyle="1" w:styleId="4">
    <w:name w:val="Заголовок №4_"/>
    <w:link w:val="40"/>
    <w:uiPriority w:val="99"/>
    <w:locked/>
    <w:rsid w:val="00593D49"/>
    <w:rPr>
      <w:rFonts w:ascii="Times New Roman" w:hAnsi="Times New Roman" w:cs="Times New Roman"/>
      <w:sz w:val="26"/>
      <w:szCs w:val="26"/>
      <w:shd w:val="clear" w:color="auto" w:fill="FFFFFF"/>
    </w:rPr>
  </w:style>
  <w:style w:type="character" w:customStyle="1" w:styleId="11">
    <w:name w:val="Основний текст + Напівжирний1"/>
    <w:uiPriority w:val="99"/>
    <w:rsid w:val="00593D49"/>
    <w:rPr>
      <w:rFonts w:ascii="Times New Roman" w:hAnsi="Times New Roman" w:cs="Times New Roman"/>
      <w:b/>
      <w:bCs/>
      <w:spacing w:val="0"/>
      <w:sz w:val="26"/>
      <w:szCs w:val="26"/>
      <w:shd w:val="clear" w:color="auto" w:fill="FFFFFF"/>
    </w:rPr>
  </w:style>
  <w:style w:type="character" w:customStyle="1" w:styleId="41">
    <w:name w:val="Заголовок №4 + Не напівжирний"/>
    <w:uiPriority w:val="99"/>
    <w:rsid w:val="00593D49"/>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593D49"/>
    <w:pPr>
      <w:shd w:val="clear" w:color="auto" w:fill="FFFFFF"/>
      <w:spacing w:after="420" w:line="480" w:lineRule="exact"/>
      <w:ind w:hanging="1300"/>
      <w:jc w:val="center"/>
      <w:outlineLvl w:val="3"/>
    </w:pPr>
    <w:rPr>
      <w:rFonts w:ascii="Times New Roman" w:eastAsia="Times New Roman" w:hAnsi="Times New Roman"/>
      <w:sz w:val="26"/>
      <w:szCs w:val="26"/>
    </w:rPr>
  </w:style>
  <w:style w:type="character" w:customStyle="1" w:styleId="1pt">
    <w:name w:val="Основний текст + Інтервал 1 pt"/>
    <w:uiPriority w:val="99"/>
    <w:rsid w:val="00DA7FDD"/>
    <w:rPr>
      <w:rFonts w:ascii="Times New Roman" w:hAnsi="Times New Roman" w:cs="Times New Roman"/>
      <w:spacing w:val="30"/>
      <w:sz w:val="26"/>
      <w:szCs w:val="26"/>
      <w:shd w:val="clear" w:color="auto" w:fill="FFFFFF"/>
    </w:rPr>
  </w:style>
  <w:style w:type="character" w:customStyle="1" w:styleId="42">
    <w:name w:val="Основний текст (4)_"/>
    <w:link w:val="43"/>
    <w:uiPriority w:val="99"/>
    <w:locked/>
    <w:rsid w:val="00853F2D"/>
    <w:rPr>
      <w:rFonts w:ascii="Times New Roman" w:hAnsi="Times New Roman" w:cs="Times New Roman"/>
      <w:sz w:val="26"/>
      <w:szCs w:val="26"/>
      <w:shd w:val="clear" w:color="auto" w:fill="FFFFFF"/>
    </w:rPr>
  </w:style>
  <w:style w:type="character" w:customStyle="1" w:styleId="5">
    <w:name w:val="Основний текст (5)_"/>
    <w:link w:val="50"/>
    <w:locked/>
    <w:rsid w:val="00853F2D"/>
    <w:rPr>
      <w:rFonts w:ascii="Times New Roman" w:hAnsi="Times New Roman" w:cs="Times New Roman"/>
      <w:sz w:val="26"/>
      <w:szCs w:val="26"/>
      <w:shd w:val="clear" w:color="auto" w:fill="FFFFFF"/>
    </w:rPr>
  </w:style>
  <w:style w:type="character" w:customStyle="1" w:styleId="ab">
    <w:name w:val="Основний текст + Курсив"/>
    <w:uiPriority w:val="99"/>
    <w:rsid w:val="00853F2D"/>
    <w:rPr>
      <w:rFonts w:ascii="Times New Roman" w:hAnsi="Times New Roman" w:cs="Times New Roman"/>
      <w:i/>
      <w:iCs/>
      <w:spacing w:val="0"/>
      <w:sz w:val="26"/>
      <w:szCs w:val="26"/>
      <w:shd w:val="clear" w:color="auto" w:fill="FFFFFF"/>
    </w:rPr>
  </w:style>
  <w:style w:type="paragraph" w:customStyle="1" w:styleId="43">
    <w:name w:val="Основний текст (4)"/>
    <w:basedOn w:val="a"/>
    <w:link w:val="42"/>
    <w:uiPriority w:val="99"/>
    <w:rsid w:val="00853F2D"/>
    <w:pPr>
      <w:shd w:val="clear" w:color="auto" w:fill="FFFFFF"/>
      <w:spacing w:after="0" w:line="240" w:lineRule="atLeast"/>
      <w:ind w:hanging="340"/>
    </w:pPr>
    <w:rPr>
      <w:rFonts w:ascii="Times New Roman" w:eastAsia="Times New Roman" w:hAnsi="Times New Roman"/>
      <w:sz w:val="26"/>
      <w:szCs w:val="26"/>
    </w:rPr>
  </w:style>
  <w:style w:type="paragraph" w:customStyle="1" w:styleId="50">
    <w:name w:val="Основний текст (5)"/>
    <w:basedOn w:val="a"/>
    <w:link w:val="5"/>
    <w:rsid w:val="00853F2D"/>
    <w:pPr>
      <w:shd w:val="clear" w:color="auto" w:fill="FFFFFF"/>
      <w:spacing w:after="720" w:line="240" w:lineRule="atLeast"/>
      <w:jc w:val="both"/>
    </w:pPr>
    <w:rPr>
      <w:rFonts w:ascii="Times New Roman" w:eastAsia="Times New Roman" w:hAnsi="Times New Roman"/>
      <w:sz w:val="26"/>
      <w:szCs w:val="26"/>
    </w:rPr>
  </w:style>
  <w:style w:type="character" w:customStyle="1" w:styleId="21">
    <w:name w:val="Основной текст (2)_"/>
    <w:link w:val="22"/>
    <w:rsid w:val="008C2EC0"/>
    <w:rPr>
      <w:rFonts w:ascii="Times New Roman" w:eastAsia="Times New Roman" w:hAnsi="Times New Roman"/>
      <w:b/>
      <w:bCs/>
      <w:sz w:val="27"/>
      <w:szCs w:val="27"/>
      <w:shd w:val="clear" w:color="auto" w:fill="FFFFFF"/>
    </w:rPr>
  </w:style>
  <w:style w:type="paragraph" w:customStyle="1" w:styleId="22">
    <w:name w:val="Основной текст (2)"/>
    <w:basedOn w:val="a"/>
    <w:link w:val="21"/>
    <w:rsid w:val="008C2EC0"/>
    <w:pPr>
      <w:widowControl w:val="0"/>
      <w:shd w:val="clear" w:color="auto" w:fill="FFFFFF"/>
      <w:spacing w:before="780" w:after="0" w:line="322" w:lineRule="exact"/>
      <w:ind w:hanging="1300"/>
    </w:pPr>
    <w:rPr>
      <w:rFonts w:ascii="Times New Roman" w:eastAsia="Times New Roman" w:hAnsi="Times New Roman"/>
      <w:b/>
      <w:bCs/>
      <w:sz w:val="27"/>
      <w:szCs w:val="27"/>
      <w:lang w:eastAsia="ru-RU"/>
    </w:rPr>
  </w:style>
  <w:style w:type="character" w:customStyle="1" w:styleId="6">
    <w:name w:val="Основний текст (6)_"/>
    <w:link w:val="60"/>
    <w:rsid w:val="00222281"/>
    <w:rPr>
      <w:rFonts w:ascii="Times New Roman" w:eastAsia="Times New Roman" w:hAnsi="Times New Roman"/>
      <w:sz w:val="15"/>
      <w:szCs w:val="15"/>
      <w:shd w:val="clear" w:color="auto" w:fill="FFFFFF"/>
    </w:rPr>
  </w:style>
  <w:style w:type="character" w:customStyle="1" w:styleId="7">
    <w:name w:val="Основний текст (7)_"/>
    <w:link w:val="70"/>
    <w:rsid w:val="00222281"/>
    <w:rPr>
      <w:rFonts w:ascii="Times New Roman" w:eastAsia="Times New Roman" w:hAnsi="Times New Roman"/>
      <w:sz w:val="26"/>
      <w:szCs w:val="26"/>
      <w:shd w:val="clear" w:color="auto" w:fill="FFFFFF"/>
    </w:rPr>
  </w:style>
  <w:style w:type="character" w:customStyle="1" w:styleId="31">
    <w:name w:val="Основний текст (3) + Не курсив"/>
    <w:rsid w:val="00222281"/>
    <w:rPr>
      <w:rFonts w:ascii="Times New Roman" w:eastAsia="Times New Roman" w:hAnsi="Times New Roman" w:cs="Times New Roman"/>
      <w:i/>
      <w:iCs/>
      <w:sz w:val="26"/>
      <w:szCs w:val="26"/>
      <w:shd w:val="clear" w:color="auto" w:fill="FFFFFF"/>
    </w:rPr>
  </w:style>
  <w:style w:type="paragraph" w:customStyle="1" w:styleId="60">
    <w:name w:val="Основний текст (6)"/>
    <w:basedOn w:val="a"/>
    <w:link w:val="6"/>
    <w:rsid w:val="00222281"/>
    <w:pPr>
      <w:shd w:val="clear" w:color="auto" w:fill="FFFFFF"/>
      <w:spacing w:after="0" w:line="144" w:lineRule="exact"/>
      <w:jc w:val="both"/>
    </w:pPr>
    <w:rPr>
      <w:rFonts w:ascii="Times New Roman" w:eastAsia="Times New Roman" w:hAnsi="Times New Roman"/>
      <w:sz w:val="15"/>
      <w:szCs w:val="15"/>
      <w:lang w:eastAsia="ru-RU"/>
    </w:rPr>
  </w:style>
  <w:style w:type="paragraph" w:customStyle="1" w:styleId="70">
    <w:name w:val="Основний текст (7)"/>
    <w:basedOn w:val="a"/>
    <w:link w:val="7"/>
    <w:rsid w:val="00222281"/>
    <w:pPr>
      <w:shd w:val="clear" w:color="auto" w:fill="FFFFFF"/>
      <w:spacing w:after="0" w:line="0" w:lineRule="atLeast"/>
    </w:pPr>
    <w:rPr>
      <w:rFonts w:ascii="Times New Roman" w:eastAsia="Times New Roman" w:hAnsi="Times New Roman"/>
      <w:sz w:val="26"/>
      <w:szCs w:val="26"/>
      <w:lang w:eastAsia="ru-RU"/>
    </w:rPr>
  </w:style>
  <w:style w:type="paragraph" w:styleId="ac">
    <w:name w:val="Balloon Text"/>
    <w:basedOn w:val="a"/>
    <w:link w:val="ad"/>
    <w:uiPriority w:val="99"/>
    <w:semiHidden/>
    <w:unhideWhenUsed/>
    <w:rsid w:val="006F1C1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6F1C1D"/>
    <w:rPr>
      <w:rFonts w:ascii="Tahoma" w:hAnsi="Tahoma" w:cs="Tahoma"/>
      <w:sz w:val="16"/>
      <w:szCs w:val="16"/>
      <w:lang w:eastAsia="en-US"/>
    </w:rPr>
  </w:style>
  <w:style w:type="character" w:styleId="ae">
    <w:name w:val="Hyperlink"/>
    <w:uiPriority w:val="99"/>
    <w:unhideWhenUsed/>
    <w:rsid w:val="009D6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0782">
      <w:marLeft w:val="0"/>
      <w:marRight w:val="0"/>
      <w:marTop w:val="0"/>
      <w:marBottom w:val="0"/>
      <w:divBdr>
        <w:top w:val="none" w:sz="0" w:space="0" w:color="auto"/>
        <w:left w:val="none" w:sz="0" w:space="0" w:color="auto"/>
        <w:bottom w:val="none" w:sz="0" w:space="0" w:color="auto"/>
        <w:right w:val="none" w:sz="0" w:space="0" w:color="auto"/>
      </w:divBdr>
    </w:div>
    <w:div w:id="167600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6312</TotalTime>
  <Pages>120</Pages>
  <Words>32394</Words>
  <Characters>184648</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Radomski</cp:lastModifiedBy>
  <cp:revision>160</cp:revision>
  <cp:lastPrinted>2019-06-10T10:30:00Z</cp:lastPrinted>
  <dcterms:created xsi:type="dcterms:W3CDTF">2016-10-20T06:14:00Z</dcterms:created>
  <dcterms:modified xsi:type="dcterms:W3CDTF">2020-10-20T09:27:00Z</dcterms:modified>
</cp:coreProperties>
</file>